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6B0" w:rsidRPr="006736B0" w:rsidRDefault="006736B0" w:rsidP="006736B0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cs="仿宋_GB2312"/>
          <w:color w:val="auto"/>
          <w:sz w:val="32"/>
          <w:szCs w:val="44"/>
          <w:shd w:val="clear" w:color="auto" w:fill="FFFFFF"/>
        </w:rPr>
      </w:pPr>
      <w:r w:rsidRPr="006736B0">
        <w:rPr>
          <w:rFonts w:ascii="仿宋_GB2312" w:eastAsia="仿宋_GB2312" w:cs="仿宋_GB2312" w:hint="eastAsia"/>
          <w:color w:val="auto"/>
          <w:sz w:val="32"/>
          <w:szCs w:val="44"/>
          <w:shd w:val="clear" w:color="auto" w:fill="FFFFFF"/>
        </w:rPr>
        <w:t>附件</w:t>
      </w:r>
      <w:r w:rsidR="007652BF">
        <w:rPr>
          <w:rFonts w:ascii="仿宋_GB2312" w:eastAsia="仿宋_GB2312" w:cs="仿宋_GB2312"/>
          <w:color w:val="auto"/>
          <w:sz w:val="32"/>
          <w:szCs w:val="44"/>
          <w:shd w:val="clear" w:color="auto" w:fill="FFFFFF"/>
        </w:rPr>
        <w:t>2</w:t>
      </w:r>
    </w:p>
    <w:p w:rsidR="004E7650" w:rsidRDefault="008555C0" w:rsidP="008555C0">
      <w:pPr>
        <w:pStyle w:val="a6"/>
        <w:spacing w:before="0" w:beforeAutospacing="0" w:after="0" w:afterAutospacing="0" w:line="540" w:lineRule="exact"/>
        <w:ind w:right="280"/>
        <w:jc w:val="center"/>
        <w:rPr>
          <w:rFonts w:ascii="方正小标宋简体" w:eastAsia="方正小标宋简体" w:cs="仿宋_GB2312"/>
          <w:color w:val="auto"/>
          <w:sz w:val="44"/>
          <w:szCs w:val="44"/>
          <w:shd w:val="clear" w:color="auto" w:fill="FFFFFF"/>
        </w:rPr>
      </w:pPr>
      <w:r w:rsidRPr="004E7650">
        <w:rPr>
          <w:rFonts w:ascii="方正小标宋简体" w:eastAsia="方正小标宋简体" w:cs="仿宋_GB2312" w:hint="eastAsia"/>
          <w:color w:val="auto"/>
          <w:sz w:val="44"/>
          <w:szCs w:val="44"/>
          <w:shd w:val="clear" w:color="auto" w:fill="FFFFFF"/>
        </w:rPr>
        <w:t>三明市</w:t>
      </w:r>
      <w:r w:rsidR="00942EA7">
        <w:rPr>
          <w:rFonts w:ascii="方正小标宋简体" w:eastAsia="方正小标宋简体" w:cs="仿宋_GB2312" w:hint="eastAsia"/>
          <w:color w:val="auto"/>
          <w:sz w:val="44"/>
          <w:szCs w:val="44"/>
          <w:shd w:val="clear" w:color="auto" w:fill="FFFFFF"/>
        </w:rPr>
        <w:t>人才一站式</w:t>
      </w:r>
      <w:r w:rsidR="004E7650" w:rsidRPr="004E7650">
        <w:rPr>
          <w:rFonts w:ascii="方正小标宋简体" w:eastAsia="方正小标宋简体" w:cs="仿宋_GB2312" w:hint="eastAsia"/>
          <w:color w:val="auto"/>
          <w:sz w:val="44"/>
          <w:szCs w:val="44"/>
          <w:shd w:val="clear" w:color="auto" w:fill="FFFFFF"/>
        </w:rPr>
        <w:t>服务平台</w:t>
      </w:r>
    </w:p>
    <w:p w:rsidR="008555C0" w:rsidRPr="004E7650" w:rsidRDefault="008555C0" w:rsidP="008555C0">
      <w:pPr>
        <w:pStyle w:val="a6"/>
        <w:spacing w:before="0" w:beforeAutospacing="0" w:after="0" w:afterAutospacing="0" w:line="540" w:lineRule="exact"/>
        <w:ind w:right="280"/>
        <w:jc w:val="center"/>
        <w:rPr>
          <w:rFonts w:ascii="方正小标宋简体" w:eastAsia="方正小标宋简体" w:hAnsi="微软雅黑"/>
          <w:b/>
          <w:color w:val="FF0000"/>
          <w:sz w:val="44"/>
          <w:szCs w:val="44"/>
          <w:shd w:val="clear" w:color="auto" w:fill="FFFFFF"/>
        </w:rPr>
      </w:pPr>
      <w:r w:rsidRPr="004E7650">
        <w:rPr>
          <w:rFonts w:ascii="方正小标宋简体" w:eastAsia="方正小标宋简体" w:cs="仿宋_GB2312" w:hint="eastAsia"/>
          <w:color w:val="auto"/>
          <w:sz w:val="44"/>
          <w:szCs w:val="44"/>
          <w:shd w:val="clear" w:color="auto" w:fill="FFFFFF"/>
        </w:rPr>
        <w:t>注册申报流程</w:t>
      </w:r>
    </w:p>
    <w:p w:rsidR="0097415A" w:rsidRPr="005600D3" w:rsidRDefault="0097415A" w:rsidP="004C583F">
      <w:pPr>
        <w:pStyle w:val="a6"/>
        <w:spacing w:before="0" w:beforeAutospacing="0" w:after="0" w:afterAutospacing="0" w:line="540" w:lineRule="exact"/>
        <w:ind w:right="280"/>
        <w:jc w:val="center"/>
        <w:rPr>
          <w:rFonts w:ascii="仿宋_GB2312" w:eastAsia="仿宋_GB2312" w:hAnsi="微软雅黑"/>
          <w:b/>
          <w:color w:val="FF0000"/>
          <w:sz w:val="32"/>
          <w:szCs w:val="32"/>
          <w:shd w:val="clear" w:color="auto" w:fill="FFFFFF"/>
        </w:rPr>
      </w:pPr>
      <w:r w:rsidRPr="005600D3">
        <w:rPr>
          <w:rFonts w:ascii="仿宋_GB2312" w:eastAsia="仿宋_GB2312" w:hAnsi="微软雅黑" w:hint="eastAsia"/>
          <w:b/>
          <w:color w:val="FF0000"/>
          <w:sz w:val="32"/>
          <w:szCs w:val="32"/>
          <w:shd w:val="clear" w:color="auto" w:fill="FFFFFF"/>
        </w:rPr>
        <w:t>三明市人才网（三明市人才网综合服务平台）访问链接：</w:t>
      </w:r>
      <w:hyperlink r:id="rId8" w:history="1">
        <w:r w:rsidRPr="005600D3">
          <w:rPr>
            <w:rStyle w:val="ad"/>
            <w:rFonts w:ascii="仿宋_GB2312" w:eastAsia="仿宋_GB2312" w:hAnsi="微软雅黑"/>
            <w:b/>
            <w:color w:val="FF0000"/>
            <w:sz w:val="32"/>
            <w:szCs w:val="32"/>
            <w:shd w:val="clear" w:color="auto" w:fill="FFFFFF"/>
          </w:rPr>
          <w:t>https://www.smrcw.org.cn/</w:t>
        </w:r>
      </w:hyperlink>
    </w:p>
    <w:p w:rsidR="0097415A" w:rsidRPr="008A2BA1" w:rsidRDefault="0097415A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0"/>
          <w:shd w:val="clear" w:color="auto" w:fill="FFFFFF"/>
        </w:rPr>
      </w:pPr>
      <w:r w:rsidRPr="008A2BA1">
        <w:rPr>
          <w:rFonts w:ascii="仿宋_GB2312" w:eastAsia="仿宋_GB2312" w:hAnsi="微软雅黑" w:hint="eastAsia"/>
          <w:color w:val="auto"/>
          <w:sz w:val="32"/>
          <w:szCs w:val="30"/>
          <w:shd w:val="clear" w:color="auto" w:fill="FFFFFF"/>
        </w:rPr>
        <w:t>【申报大厅-</w:t>
      </w:r>
      <w:r w:rsidR="004C583F">
        <w:rPr>
          <w:rFonts w:ascii="仿宋_GB2312" w:eastAsia="仿宋_GB2312" w:hAnsi="微软雅黑"/>
          <w:color w:val="auto"/>
          <w:sz w:val="32"/>
          <w:szCs w:val="30"/>
          <w:shd w:val="clear" w:color="auto" w:fill="FFFFFF"/>
        </w:rPr>
        <w:t>-</w:t>
      </w:r>
      <w:r w:rsidRPr="008A2BA1">
        <w:rPr>
          <w:rFonts w:ascii="仿宋_GB2312" w:eastAsia="仿宋_GB2312" w:hAnsi="微软雅黑" w:hint="eastAsia"/>
          <w:color w:val="auto"/>
          <w:sz w:val="32"/>
          <w:szCs w:val="30"/>
          <w:shd w:val="clear" w:color="auto" w:fill="FFFFFF"/>
        </w:rPr>
        <w:t>人才一站式服务平台</w:t>
      </w:r>
      <w:r w:rsidRPr="008A2BA1">
        <w:rPr>
          <w:rFonts w:ascii="仿宋_GB2312" w:eastAsia="仿宋_GB2312" w:hAnsi="微软雅黑" w:hint="eastAsia"/>
          <w:b/>
          <w:color w:val="auto"/>
          <w:sz w:val="32"/>
          <w:szCs w:val="30"/>
          <w:shd w:val="clear" w:color="auto" w:fill="FFFFFF"/>
        </w:rPr>
        <w:t>（新入口）</w:t>
      </w:r>
      <w:r w:rsidR="008A2BA1" w:rsidRPr="008A2BA1">
        <w:rPr>
          <w:rFonts w:ascii="仿宋_GB2312" w:eastAsia="仿宋_GB2312" w:hAnsi="微软雅黑" w:hint="eastAsia"/>
          <w:color w:val="auto"/>
          <w:sz w:val="32"/>
          <w:szCs w:val="30"/>
          <w:shd w:val="clear" w:color="auto" w:fill="FFFFFF"/>
        </w:rPr>
        <w:t>-</w:t>
      </w:r>
      <w:r w:rsidR="004C583F">
        <w:rPr>
          <w:rFonts w:ascii="仿宋_GB2312" w:eastAsia="仿宋_GB2312" w:hAnsi="微软雅黑" w:hint="eastAsia"/>
          <w:color w:val="auto"/>
          <w:sz w:val="32"/>
          <w:szCs w:val="30"/>
          <w:shd w:val="clear" w:color="auto" w:fill="FFFFFF"/>
        </w:rPr>
        <w:t>-</w:t>
      </w:r>
      <w:r w:rsidR="008A2BA1" w:rsidRPr="008A2BA1">
        <w:rPr>
          <w:rFonts w:ascii="仿宋_GB2312" w:eastAsia="仿宋_GB2312" w:hAnsi="微软雅黑" w:hint="eastAsia"/>
          <w:color w:val="auto"/>
          <w:sz w:val="32"/>
          <w:szCs w:val="30"/>
          <w:shd w:val="clear" w:color="auto" w:fill="FFFFFF"/>
        </w:rPr>
        <w:t>立即访问】</w:t>
      </w:r>
    </w:p>
    <w:p w:rsidR="008A2BA1" w:rsidRPr="004C583F" w:rsidRDefault="00BA4E38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 w:rsidRPr="008A2BA1">
        <w:rPr>
          <w:rFonts w:ascii="仿宋_GB2312" w:eastAsia="仿宋_GB2312" w:hint="eastAsia"/>
          <w:noProof/>
          <w:sz w:val="32"/>
          <w:szCs w:val="30"/>
        </w:rPr>
        <w:drawing>
          <wp:anchor distT="0" distB="0" distL="114300" distR="114300" simplePos="0" relativeHeight="251661312" behindDoc="0" locked="0" layoutInCell="1" allowOverlap="1" wp14:anchorId="289265FD" wp14:editId="135F6F5B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5219700" cy="34505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3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040000" cy="4276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3F">
        <w:rPr>
          <w:noProof/>
        </w:rPr>
        <w:t xml:space="preserve"> </w:t>
      </w:r>
      <w:bookmarkStart w:id="0" w:name="_GoBack"/>
      <w:bookmarkEnd w:id="0"/>
    </w:p>
    <w:p w:rsidR="004C583F" w:rsidRDefault="004C583F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</w:p>
    <w:p w:rsidR="00315622" w:rsidRDefault="00315622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具体申报流程如下：</w:t>
      </w:r>
    </w:p>
    <w:p w:rsidR="0097415A" w:rsidRPr="00315622" w:rsidRDefault="0097415A" w:rsidP="008D6B5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楷体_GB2312" w:eastAsia="楷体_GB2312" w:hAnsi="微软雅黑"/>
          <w:color w:val="auto"/>
          <w:sz w:val="32"/>
          <w:szCs w:val="32"/>
          <w:shd w:val="clear" w:color="auto" w:fill="FFFFFF"/>
        </w:rPr>
      </w:pPr>
      <w:r w:rsidRPr="00315622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一、注册/登录</w:t>
      </w:r>
    </w:p>
    <w:p w:rsidR="0097415A" w:rsidRDefault="0097415A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1、</w:t>
      </w:r>
      <w:r w:rsidR="008235BF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如无账号需先注册，首次</w:t>
      </w:r>
      <w:r w:rsidR="00B554B1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申报选择【</w:t>
      </w: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注册账号</w:t>
      </w:r>
      <w:r w:rsidR="00B554B1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】</w:t>
      </w: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-【个人注册】，需填写基本信息，并提交身份证件信息</w:t>
      </w:r>
      <w:r w:rsidR="00B554B1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。</w:t>
      </w:r>
    </w:p>
    <w:p w:rsidR="00B554B1" w:rsidRPr="006F3758" w:rsidRDefault="006F3758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lastRenderedPageBreak/>
        <w:t>（</w:t>
      </w:r>
      <w:r w:rsidR="0097415A"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备注：编内</w:t>
      </w:r>
      <w:r w:rsidR="0097415A" w:rsidRPr="006F3758"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  <w:t>/</w:t>
      </w:r>
      <w:r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编外（</w:t>
      </w:r>
      <w:r w:rsidR="0097415A"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校聘</w:t>
      </w:r>
      <w:r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）人员</w:t>
      </w:r>
      <w:r w:rsidR="0097415A"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【所属企业/机构】填写“三明学院”</w:t>
      </w:r>
      <w:r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；编外（劳务派遣）人员则填写劳动合同签订的派遣公司全称，由派遣公司进行审核</w:t>
      </w:r>
      <w:r w:rsid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，后续人才申报也通过派遣公司审核管理</w:t>
      </w:r>
      <w:r w:rsidRPr="006F3758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。）</w:t>
      </w:r>
    </w:p>
    <w:p w:rsidR="006F3758" w:rsidRDefault="00E4752F" w:rsidP="00B554B1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 w:rsidRPr="004B388C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15E1B34D" wp14:editId="0EA8480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99030" cy="3186430"/>
            <wp:effectExtent l="0" t="0" r="127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58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2、注册完成后需由所在单位审核通过后方可登录。</w:t>
      </w:r>
    </w:p>
    <w:p w:rsidR="0097415A" w:rsidRDefault="006F3758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>3</w:t>
      </w:r>
      <w:r w:rsidR="0097415A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、三种登录方式：</w:t>
      </w:r>
    </w:p>
    <w:p w:rsidR="0097415A" w:rsidRPr="004B388C" w:rsidRDefault="006F3758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（1）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用户名</w:t>
      </w:r>
      <w:r w:rsidR="00492A26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【密码登录】</w:t>
      </w:r>
      <w:r w:rsidR="00196DF3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（用户名默认为身份证号）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；</w:t>
      </w:r>
    </w:p>
    <w:p w:rsidR="0097415A" w:rsidRPr="004B388C" w:rsidRDefault="006F3758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（2）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手机</w:t>
      </w:r>
      <w:r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号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【验证码登陆】；</w:t>
      </w:r>
    </w:p>
    <w:p w:rsidR="00B554B1" w:rsidRPr="004B388C" w:rsidRDefault="008A2BA1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33B7FD" wp14:editId="6A2648DD">
            <wp:simplePos x="0" y="0"/>
            <wp:positionH relativeFrom="margin">
              <wp:align>center</wp:align>
            </wp:positionH>
            <wp:positionV relativeFrom="paragraph">
              <wp:posOffset>3592195</wp:posOffset>
            </wp:positionV>
            <wp:extent cx="4899025" cy="44240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58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（3）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闽政通【扫描二维码登录】（需</w:t>
      </w:r>
      <w:r w:rsidR="001F223B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登录后实名认证</w:t>
      </w:r>
      <w:r w:rsidR="0097415A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方可使用）</w:t>
      </w:r>
      <w:r w:rsidR="00492A26" w:rsidRPr="004B388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；</w:t>
      </w:r>
    </w:p>
    <w:p w:rsidR="00B554B1" w:rsidRPr="006F3758" w:rsidRDefault="00B554B1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</w:p>
    <w:p w:rsidR="00492A26" w:rsidRPr="008A2BA1" w:rsidRDefault="006F3758" w:rsidP="008D6B5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楷体_GB2312" w:eastAsia="楷体_GB2312" w:hAnsi="微软雅黑"/>
          <w:color w:val="auto"/>
          <w:sz w:val="32"/>
          <w:szCs w:val="32"/>
          <w:shd w:val="clear" w:color="auto" w:fill="FFFFFF"/>
        </w:rPr>
      </w:pPr>
      <w:r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lastRenderedPageBreak/>
        <w:t>二、</w:t>
      </w:r>
      <w:r w:rsidR="00492A26"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完善信息</w:t>
      </w:r>
      <w:r w:rsidR="00B554B1"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（首次登录时需填写）</w:t>
      </w:r>
      <w:r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：</w:t>
      </w:r>
    </w:p>
    <w:p w:rsidR="00492A26" w:rsidRDefault="001F223B" w:rsidP="00196DF3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 w:rsidRPr="001F223B">
        <w:rPr>
          <w:rFonts w:ascii="仿宋_GB2312" w:eastAsia="仿宋_GB2312" w:hAnsi="微软雅黑"/>
          <w:noProof/>
          <w:color w:val="auto"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322F7ABE" wp14:editId="6284A6E2">
            <wp:simplePos x="0" y="0"/>
            <wp:positionH relativeFrom="margin">
              <wp:align>center</wp:align>
            </wp:positionH>
            <wp:positionV relativeFrom="paragraph">
              <wp:posOffset>1085850</wp:posOffset>
            </wp:positionV>
            <wp:extent cx="5039360" cy="2518410"/>
            <wp:effectExtent l="0" t="0" r="0" b="0"/>
            <wp:wrapTopAndBottom/>
            <wp:docPr id="4" name="图片 4" descr="C:\Users\Administrator\Documents\xwechat_files\wxid_7900449001312_eee3\temp\InputTemp\1b07d32f-3512-4678-9d22-63a82483d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xwechat_files\wxid_7900449001312_eee3\temp\InputTemp\1b07d32f-3512-4678-9d22-63a82483d16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8"/>
                    <a:stretch/>
                  </pic:blipFill>
                  <pic:spPr bwMode="auto">
                    <a:xfrm>
                      <a:off x="0" y="0"/>
                      <a:ext cx="5040000" cy="25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系统自动跳出需完善【个人简历管理】，填写包括教育信息、工作经历等信息，并上传证件照、学历、学位证书等附件</w:t>
      </w:r>
      <w:r w:rsidR="0055105A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，带红色*号为必填项</w:t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。</w:t>
      </w:r>
    </w:p>
    <w:p w:rsidR="004B388C" w:rsidRDefault="004B388C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</w:p>
    <w:p w:rsidR="00492A26" w:rsidRPr="0055105A" w:rsidRDefault="003C4B04" w:rsidP="00AC5CF6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楷体_GB2312" w:eastAsia="楷体_GB2312" w:hAnsi="微软雅黑"/>
          <w:color w:val="auto"/>
          <w:sz w:val="28"/>
          <w:szCs w:val="32"/>
          <w:shd w:val="clear" w:color="auto" w:fill="FFFFFF"/>
        </w:rPr>
      </w:pPr>
      <w:bookmarkStart w:id="1" w:name="OLE_LINK1"/>
      <w:bookmarkStart w:id="2" w:name="OLE_LINK2"/>
      <w:r w:rsidRPr="0055105A">
        <w:rPr>
          <w:rFonts w:ascii="楷体_GB2312" w:eastAsia="楷体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三</w:t>
      </w:r>
      <w:r w:rsidR="00492A26" w:rsidRPr="0055105A">
        <w:rPr>
          <w:rFonts w:ascii="楷体_GB2312" w:eastAsia="楷体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、人才申报：</w:t>
      </w:r>
      <w:r w:rsidR="00AC5CF6" w:rsidRPr="0055105A">
        <w:rPr>
          <w:rFonts w:ascii="楷体_GB2312" w:eastAsia="楷体_GB2312" w:hAnsi="微软雅黑" w:hint="eastAsia"/>
          <w:color w:val="auto"/>
          <w:sz w:val="28"/>
          <w:szCs w:val="32"/>
          <w:shd w:val="clear" w:color="auto" w:fill="FFFFFF"/>
        </w:rPr>
        <w:t>（已认定为省级高层次人才的（特级、A 类、B 类、C 类）自然纳入三明市人才进行管理，不再进行重复认定，完成上述账号注册及信息完善即可。）</w:t>
      </w:r>
    </w:p>
    <w:bookmarkEnd w:id="1"/>
    <w:bookmarkEnd w:id="2"/>
    <w:p w:rsidR="003C4B04" w:rsidRDefault="0055105A" w:rsidP="008A2BA1">
      <w:pPr>
        <w:pStyle w:val="a6"/>
        <w:spacing w:before="0" w:beforeAutospacing="0" w:after="0" w:afterAutospacing="0" w:line="540" w:lineRule="exact"/>
        <w:ind w:right="280" w:firstLineChars="200" w:firstLine="4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4726C9" wp14:editId="4DA7A48A">
            <wp:simplePos x="0" y="0"/>
            <wp:positionH relativeFrom="margin">
              <wp:align>center</wp:align>
            </wp:positionH>
            <wp:positionV relativeFrom="paragraph">
              <wp:posOffset>829957</wp:posOffset>
            </wp:positionV>
            <wp:extent cx="5039360" cy="2207895"/>
            <wp:effectExtent l="0" t="0" r="8890" b="19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8"/>
                    <a:stretch/>
                  </pic:blipFill>
                  <pic:spPr bwMode="auto">
                    <a:xfrm>
                      <a:off x="0" y="0"/>
                      <a:ext cx="503936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【人才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申报</w:t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】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系统首页，选择要办理的申报项目</w:t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【人才类-人才认定】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</w:t>
      </w:r>
      <w:r w:rsidR="00196DF3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选择【新增】</w:t>
      </w:r>
      <w:r w:rsidR="003C4B0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，进入【新增人才认定申请】。</w:t>
      </w:r>
    </w:p>
    <w:p w:rsidR="003C4B04" w:rsidRDefault="009C513B" w:rsidP="008A2BA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lastRenderedPageBreak/>
        <w:t>1</w:t>
      </w:r>
      <w:r w:rsidR="003C4B0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、选择【认定层次】、【认定条件】、【具体条件】，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点击进入下一步</w:t>
      </w:r>
      <w:r w:rsidR="003C4B0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。</w:t>
      </w:r>
    </w:p>
    <w:p w:rsidR="003C4B04" w:rsidRDefault="009C513B" w:rsidP="009C513B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2、补充完善</w:t>
      </w:r>
      <w:r w:rsidR="003C4B0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【基本信息】，</w:t>
      </w: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带红色*为必填项，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点击</w:t>
      </w:r>
      <w:r w:rsidR="003C4B0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进入下一步。</w:t>
      </w:r>
    </w:p>
    <w:p w:rsidR="009C513B" w:rsidRDefault="009C513B" w:rsidP="009C513B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、【材料上传】</w:t>
      </w:r>
      <w:r w:rsidRPr="009C513B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按要求上</w:t>
      </w:r>
      <w:proofErr w:type="gramStart"/>
      <w:r w:rsidRPr="009C513B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传相关</w:t>
      </w:r>
      <w:proofErr w:type="gramEnd"/>
      <w:r w:rsidRPr="009C513B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证明材料（支持PDF、JPG、PNG格式</w:t>
      </w:r>
      <w:r w:rsidR="002836D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，认定条件证明材料大小不超过1</w:t>
      </w:r>
      <w:r w:rsidR="002836D4"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>0MB</w:t>
      </w:r>
      <w:r w:rsidR="002836D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，其余材料</w:t>
      </w:r>
      <w:r w:rsidR="002836D4" w:rsidRPr="002836D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 xml:space="preserve">大小不超过 </w:t>
      </w:r>
      <w:r w:rsidR="002836D4" w:rsidRPr="002836D4"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>5</w:t>
      </w:r>
      <w:r w:rsidR="002836D4" w:rsidRPr="002836D4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MB</w:t>
      </w:r>
      <w:r w:rsidRPr="009C513B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）</w:t>
      </w:r>
      <w:r w:rsidR="002836D4"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 xml:space="preserve"> </w:t>
      </w:r>
    </w:p>
    <w:p w:rsidR="003C4B04" w:rsidRDefault="009C513B" w:rsidP="009C513B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（1）</w:t>
      </w:r>
      <w:r w:rsidR="00C01FAE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身份证明</w:t>
      </w:r>
      <w:r w:rsidR="0020251B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（身份证正反面）</w:t>
      </w:r>
    </w:p>
    <w:p w:rsidR="00C01FAE" w:rsidRDefault="00C01FAE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（2）</w:t>
      </w:r>
      <w:r w:rsidR="00121E4C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认定条件的证明材料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（以学历为认定条件的需提供学位在线验证报告、学历电子注册备案表、学位证书、学历证书，需将四个文件合并在一个pdf里，缺一不可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；验证报告、备案表可通过</w:t>
      </w:r>
      <w:proofErr w:type="gramStart"/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学信网</w:t>
      </w:r>
      <w:proofErr w:type="gramEnd"/>
      <w:r w:rsidR="00121E4C" w:rsidRPr="004E7650"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  <w:t>https://www.chsi.com.cn/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下载；</w:t>
      </w:r>
      <w:r w:rsidR="00121E4C" w:rsidRPr="003C1AE6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取得境外学历学位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的</w:t>
      </w:r>
      <w:r w:rsidR="00121E4C" w:rsidRPr="003C1AE6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应提交教育部留学服务中心学历学位认证书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。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以职称作为认定条件的，上传职称证书、聘任文件</w:t>
      </w:r>
      <w:r w:rsidR="00B14A8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或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聘书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等材料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。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以其他条件申报的，应</w:t>
      </w:r>
      <w:proofErr w:type="gramStart"/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上传相对应</w:t>
      </w:r>
      <w:proofErr w:type="gramEnd"/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的证明文件、获奖证书等材料。)</w:t>
      </w:r>
      <w:r w:rsidR="00121E4C"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 xml:space="preserve"> </w:t>
      </w:r>
    </w:p>
    <w:p w:rsidR="00C01FAE" w:rsidRDefault="00C01FAE" w:rsidP="001F223B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（3）</w:t>
      </w:r>
      <w:r w:rsidR="00121E4C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劳动合同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（如</w:t>
      </w:r>
      <w:r w:rsidR="00FD1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原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劳动合同已到期，也可提供有效期内的岗位</w:t>
      </w:r>
      <w:r w:rsidR="00FD1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聘用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协议书</w:t>
      </w:r>
      <w:r w:rsidR="00FD1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：</w:t>
      </w:r>
      <w:r w:rsidR="00FD1650" w:rsidRPr="00FD1650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可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向各二级学院</w:t>
      </w:r>
      <w:r w:rsidR="0055105A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/各部门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办公室</w:t>
      </w:r>
      <w:r w:rsidR="00FD1650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处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获取电子版。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）</w:t>
      </w:r>
    </w:p>
    <w:p w:rsidR="00C01FAE" w:rsidRDefault="00C01FAE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（4）</w:t>
      </w:r>
      <w:r w:rsidR="00121E4C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个人征信材料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(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可登录</w:t>
      </w:r>
      <w:r w:rsidR="00121E4C" w:rsidRPr="00AD772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“云闪付”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A</w:t>
      </w:r>
      <w:r w:rsidR="00121E4C"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  <w:t>PP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搜索“个人信用报告”或通过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中国人民银行个人信息信用服务平台https://ipcrs.pbccrc.org.cn/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，注册个人账号，即可</w:t>
      </w:r>
      <w:r w:rsidR="00121E4C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下载。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)</w:t>
      </w:r>
    </w:p>
    <w:p w:rsidR="00C01FAE" w:rsidRPr="008D6B51" w:rsidRDefault="00C01FAE" w:rsidP="001F223B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（5）</w:t>
      </w:r>
      <w:r w:rsidR="00121E4C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工资凭证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（事业单位编内人员提供工资审批表</w:t>
      </w:r>
      <w:r w:rsidR="00FD1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：</w:t>
      </w:r>
      <w:r w:rsidR="00FD1650" w:rsidRPr="00FD1650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可</w:t>
      </w:r>
      <w:r w:rsidR="00121E4C" w:rsidRPr="00FD1650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向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人事处工资科林淑琴老师处</w:t>
      </w:r>
      <w:r w:rsidR="00121E4C" w:rsidRPr="009A5EDC">
        <w:rPr>
          <w:rFonts w:ascii="仿宋_GB2312" w:eastAsia="仿宋_GB2312" w:hAnsi="微软雅黑" w:hint="eastAsia"/>
          <w:b/>
          <w:color w:val="auto"/>
          <w:sz w:val="28"/>
          <w:szCs w:val="28"/>
          <w:shd w:val="clear" w:color="auto" w:fill="FFFFFF"/>
        </w:rPr>
        <w:t>（</w:t>
      </w:r>
      <w:r w:rsidR="00121E4C" w:rsidRPr="009A5EDC">
        <w:rPr>
          <w:rFonts w:ascii="仿宋_GB2312" w:eastAsia="仿宋_GB2312" w:cs="仿宋_GB2312" w:hint="eastAsia"/>
          <w:b/>
          <w:color w:val="auto"/>
          <w:sz w:val="28"/>
          <w:szCs w:val="28"/>
          <w:shd w:val="clear" w:color="auto" w:fill="FFFFFF"/>
        </w:rPr>
        <w:t>0598-8397282）</w:t>
      </w:r>
      <w:r w:rsidR="00121E4C" w:rsidRPr="008D6B51">
        <w:rPr>
          <w:rFonts w:ascii="仿宋_GB2312" w:eastAsia="仿宋_GB2312" w:hAnsi="微软雅黑" w:hint="eastAsia"/>
          <w:b/>
          <w:color w:val="auto"/>
          <w:sz w:val="28"/>
          <w:szCs w:val="32"/>
          <w:shd w:val="clear" w:color="auto" w:fill="FFFFFF"/>
        </w:rPr>
        <w:t>获取电子版</w:t>
      </w:r>
      <w:r w:rsidR="00121E4C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；企业人员/事业单位编外人员提供银行工资流水。）</w:t>
      </w:r>
    </w:p>
    <w:p w:rsidR="00C01FAE" w:rsidRPr="008D6B51" w:rsidRDefault="00C01FAE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lastRenderedPageBreak/>
        <w:t>（6）</w:t>
      </w:r>
      <w:proofErr w:type="gramStart"/>
      <w:r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医</w:t>
      </w:r>
      <w:proofErr w:type="gramEnd"/>
      <w:r w:rsidR="008D6B51"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、</w:t>
      </w:r>
      <w:proofErr w:type="gramStart"/>
      <w:r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社保证明</w:t>
      </w:r>
      <w:proofErr w:type="gramEnd"/>
      <w:r w:rsidR="00DC2ED1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（仅企业人员/事业单位编外人员需提供，近</w:t>
      </w:r>
      <w:r w:rsidR="00315622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半</w:t>
      </w:r>
      <w:r w:rsidR="004E7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年内职工基本医疗保险个人缴费记录、职工基本养老保险参保缴费明细，通过闽政通A</w:t>
      </w:r>
      <w:r w:rsidR="004E7650"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  <w:t>PP</w:t>
      </w:r>
      <w:r w:rsidR="004E7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下载</w:t>
      </w:r>
      <w:r w:rsidR="00DC2ED1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。）</w:t>
      </w:r>
    </w:p>
    <w:p w:rsidR="00C01FAE" w:rsidRPr="008D6B51" w:rsidRDefault="00C01FAE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（7）</w:t>
      </w:r>
      <w:r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个人所得税</w:t>
      </w:r>
      <w:r w:rsidR="00DC2ED1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（仅企业人员/事业单位编外人员需提供近</w:t>
      </w:r>
      <w:r w:rsidR="00315622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半</w:t>
      </w:r>
      <w:r w:rsidR="00DC2ED1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年内完税证明</w:t>
      </w:r>
      <w:r w:rsidR="004E7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，通过</w:t>
      </w:r>
      <w:r w:rsidR="00AD772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“</w:t>
      </w:r>
      <w:r w:rsidR="004E7650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个人所得税</w:t>
      </w:r>
      <w:r w:rsidR="00AD772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”</w:t>
      </w:r>
      <w:r w:rsidR="004E7650" w:rsidRPr="008D6B51">
        <w:rPr>
          <w:rFonts w:ascii="仿宋_GB2312" w:eastAsia="仿宋_GB2312" w:hAnsi="微软雅黑"/>
          <w:color w:val="auto"/>
          <w:sz w:val="28"/>
          <w:szCs w:val="32"/>
          <w:shd w:val="clear" w:color="auto" w:fill="FFFFFF"/>
        </w:rPr>
        <w:t>APP</w:t>
      </w:r>
      <w:r w:rsidR="004E7650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下载</w:t>
      </w:r>
      <w:r w:rsidR="00DC2ED1" w:rsidRPr="008D6B51">
        <w:rPr>
          <w:rFonts w:ascii="仿宋_GB2312" w:eastAsia="仿宋_GB2312" w:hAnsi="微软雅黑" w:hint="eastAsia"/>
          <w:color w:val="auto"/>
          <w:sz w:val="28"/>
          <w:szCs w:val="32"/>
          <w:shd w:val="clear" w:color="auto" w:fill="FFFFFF"/>
        </w:rPr>
        <w:t>。）</w:t>
      </w:r>
    </w:p>
    <w:p w:rsidR="003C4B04" w:rsidRDefault="00C01FAE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（8）</w:t>
      </w:r>
      <w:r w:rsidRPr="008A2BA1">
        <w:rPr>
          <w:rFonts w:ascii="仿宋_GB2312" w:eastAsia="仿宋_GB2312" w:hAnsi="微软雅黑" w:hint="eastAsia"/>
          <w:color w:val="auto"/>
          <w:sz w:val="32"/>
          <w:szCs w:val="32"/>
          <w:highlight w:val="yellow"/>
          <w:shd w:val="clear" w:color="auto" w:fill="FFFFFF"/>
        </w:rPr>
        <w:t>其他材料</w:t>
      </w:r>
    </w:p>
    <w:p w:rsidR="00315622" w:rsidRDefault="002836D4" w:rsidP="008A2BA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  <w:t>4</w:t>
      </w:r>
      <w:r w:rsidR="00315622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、填写承诺书。</w:t>
      </w:r>
    </w:p>
    <w:p w:rsidR="00315622" w:rsidRDefault="002876B5" w:rsidP="00DD10BA">
      <w:pPr>
        <w:pStyle w:val="a6"/>
        <w:spacing w:before="0" w:beforeAutospacing="0" w:after="0" w:afterAutospacing="0" w:line="540" w:lineRule="exact"/>
        <w:ind w:right="280" w:firstLineChars="200" w:firstLine="4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315B77" wp14:editId="648EBF57">
            <wp:simplePos x="0" y="0"/>
            <wp:positionH relativeFrom="margin">
              <wp:align>center</wp:align>
            </wp:positionH>
            <wp:positionV relativeFrom="paragraph">
              <wp:posOffset>748665</wp:posOffset>
            </wp:positionV>
            <wp:extent cx="5040000" cy="2229590"/>
            <wp:effectExtent l="0" t="0" r="825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r="6701" b="19613"/>
                    <a:stretch/>
                  </pic:blipFill>
                  <pic:spPr bwMode="auto">
                    <a:xfrm>
                      <a:off x="0" y="0"/>
                      <a:ext cx="5040000" cy="22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22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所有环节</w:t>
      </w:r>
      <w:r w:rsidR="00A03B1F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材料均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上传完毕后点击“</w:t>
      </w:r>
      <w:r w:rsidR="00121E4C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提交申报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”，</w:t>
      </w:r>
      <w:r w:rsidR="00315622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则</w:t>
      </w:r>
      <w:r w:rsidR="00121E4C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进行到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下一环节</w:t>
      </w:r>
      <w:r w:rsidR="00121E4C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，将由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所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在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单位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、上级部门</w:t>
      </w:r>
      <w:r w:rsidR="00315622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进行审核</w:t>
      </w:r>
      <w:r w:rsidR="00315622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。</w:t>
      </w:r>
    </w:p>
    <w:p w:rsidR="00196DF3" w:rsidRPr="00B554B1" w:rsidRDefault="00196DF3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</w:p>
    <w:p w:rsidR="00492A26" w:rsidRPr="008A2BA1" w:rsidRDefault="00315622" w:rsidP="008D6B5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楷体_GB2312" w:eastAsia="楷体_GB2312" w:hAnsi="微软雅黑"/>
          <w:color w:val="auto"/>
          <w:sz w:val="32"/>
          <w:szCs w:val="32"/>
          <w:shd w:val="clear" w:color="auto" w:fill="FFFFFF"/>
        </w:rPr>
      </w:pPr>
      <w:r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四</w:t>
      </w:r>
      <w:r w:rsidR="00492A26" w:rsidRPr="008A2BA1">
        <w:rPr>
          <w:rFonts w:ascii="楷体_GB2312" w:eastAsia="楷体_GB2312" w:hAnsi="微软雅黑" w:hint="eastAsia"/>
          <w:color w:val="auto"/>
          <w:sz w:val="32"/>
          <w:szCs w:val="32"/>
          <w:shd w:val="clear" w:color="auto" w:fill="FFFFFF"/>
        </w:rPr>
        <w:t>、查看进度及补充材料：</w:t>
      </w:r>
    </w:p>
    <w:p w:rsidR="00492A26" w:rsidRPr="00D52E22" w:rsidRDefault="00D52E22" w:rsidP="008D6B51">
      <w:pPr>
        <w:pStyle w:val="a6"/>
        <w:spacing w:before="0" w:beforeAutospacing="0" w:after="0" w:afterAutospacing="0" w:line="540" w:lineRule="exact"/>
        <w:ind w:right="280" w:firstLineChars="200" w:firstLine="4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63943B" wp14:editId="1D3A5295">
            <wp:simplePos x="0" y="0"/>
            <wp:positionH relativeFrom="margin">
              <wp:align>center</wp:align>
            </wp:positionH>
            <wp:positionV relativeFrom="paragraph">
              <wp:posOffset>853440</wp:posOffset>
            </wp:positionV>
            <wp:extent cx="5400000" cy="1727057"/>
            <wp:effectExtent l="0" t="0" r="0" b="698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2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在</w:t>
      </w:r>
      <w:r w:rsidR="008C7F28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【人才申报】-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【人才业务】-【市高人才认定】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下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可查看已提交申报的项目及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审核进度；</w:t>
      </w:r>
    </w:p>
    <w:p w:rsidR="00492A26" w:rsidRDefault="00D52E22" w:rsidP="008D6B51">
      <w:pPr>
        <w:pStyle w:val="a6"/>
        <w:spacing w:before="0" w:beforeAutospacing="0" w:after="0" w:afterAutospacing="0" w:line="540" w:lineRule="exact"/>
        <w:ind w:right="280" w:firstLineChars="200" w:firstLine="4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C57078" wp14:editId="63788F06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040000" cy="2170135"/>
            <wp:effectExtent l="0" t="0" r="8255" b="19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若有审核退回的情况，在申报系统首页的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【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待办任务</w:t>
      </w:r>
      <w:r w:rsidR="008D6B5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】</w:t>
      </w:r>
      <w:r w:rsidR="00492A26" w:rsidRPr="00B554B1">
        <w:rPr>
          <w:rFonts w:ascii="仿宋_GB2312" w:eastAsia="仿宋_GB2312" w:hAnsi="微软雅黑" w:hint="eastAsia"/>
          <w:color w:val="auto"/>
          <w:sz w:val="32"/>
          <w:szCs w:val="32"/>
          <w:shd w:val="clear" w:color="auto" w:fill="FFFFFF"/>
        </w:rPr>
        <w:t>中可收到相关任务，根据审核意见修改或补充材料。</w:t>
      </w:r>
    </w:p>
    <w:p w:rsidR="008D6B51" w:rsidRPr="00B554B1" w:rsidRDefault="008D6B51" w:rsidP="00492A26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微软雅黑"/>
          <w:color w:val="auto"/>
          <w:sz w:val="32"/>
          <w:szCs w:val="32"/>
          <w:shd w:val="clear" w:color="auto" w:fill="FFFFFF"/>
        </w:rPr>
      </w:pPr>
    </w:p>
    <w:p w:rsidR="00492A26" w:rsidRPr="008A2BA1" w:rsidRDefault="008A2BA1" w:rsidP="008D6B51">
      <w:pPr>
        <w:pStyle w:val="a6"/>
        <w:spacing w:before="0" w:beforeAutospacing="0" w:after="0" w:afterAutospacing="0" w:line="540" w:lineRule="exact"/>
        <w:ind w:right="280" w:firstLineChars="200" w:firstLine="640"/>
        <w:rPr>
          <w:rFonts w:ascii="楷体_GB2312" w:eastAsia="楷体_GB2312" w:hAnsi="仿宋_GB2312" w:cs="仿宋_GB2312"/>
          <w:color w:val="auto"/>
          <w:sz w:val="32"/>
          <w:szCs w:val="32"/>
        </w:rPr>
      </w:pPr>
      <w:r>
        <w:rPr>
          <w:rFonts w:ascii="楷体_GB2312" w:eastAsia="楷体_GB2312" w:hAnsi="仿宋_GB2312" w:cs="仿宋_GB2312" w:hint="eastAsia"/>
          <w:color w:val="auto"/>
          <w:sz w:val="32"/>
          <w:szCs w:val="32"/>
        </w:rPr>
        <w:t>五</w:t>
      </w:r>
      <w:r w:rsidR="00492A26" w:rsidRPr="008A2BA1">
        <w:rPr>
          <w:rFonts w:ascii="楷体_GB2312" w:eastAsia="楷体_GB2312" w:hAnsi="仿宋_GB2312" w:cs="仿宋_GB2312" w:hint="eastAsia"/>
          <w:color w:val="auto"/>
          <w:sz w:val="32"/>
          <w:szCs w:val="32"/>
        </w:rPr>
        <w:t>、完成</w:t>
      </w:r>
      <w:r>
        <w:rPr>
          <w:rFonts w:ascii="楷体_GB2312" w:eastAsia="楷体_GB2312" w:hAnsi="仿宋_GB2312" w:cs="仿宋_GB2312" w:hint="eastAsia"/>
          <w:color w:val="auto"/>
          <w:sz w:val="32"/>
          <w:szCs w:val="32"/>
        </w:rPr>
        <w:t>人才认定，查看认定结果</w:t>
      </w:r>
      <w:r w:rsidR="00492A26" w:rsidRPr="008A2BA1">
        <w:rPr>
          <w:rFonts w:ascii="楷体_GB2312" w:eastAsia="楷体_GB2312" w:hAnsi="仿宋_GB2312" w:cs="仿宋_GB2312" w:hint="eastAsia"/>
          <w:color w:val="auto"/>
          <w:sz w:val="32"/>
          <w:szCs w:val="32"/>
        </w:rPr>
        <w:t>：</w:t>
      </w:r>
    </w:p>
    <w:p w:rsidR="00492A26" w:rsidRDefault="00D52E22" w:rsidP="008D6B51">
      <w:pPr>
        <w:pStyle w:val="a6"/>
        <w:spacing w:before="0" w:beforeAutospacing="0" w:after="0" w:afterAutospacing="0" w:line="540" w:lineRule="exact"/>
        <w:ind w:right="280" w:firstLineChars="200" w:firstLine="480"/>
        <w:rPr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4A8F38" wp14:editId="316543FE">
            <wp:simplePos x="0" y="0"/>
            <wp:positionH relativeFrom="margin">
              <wp:align>center</wp:align>
            </wp:positionH>
            <wp:positionV relativeFrom="paragraph">
              <wp:posOffset>1206500</wp:posOffset>
            </wp:positionV>
            <wp:extent cx="2657475" cy="2278380"/>
            <wp:effectExtent l="0" t="0" r="952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" b="55358"/>
                    <a:stretch/>
                  </pic:blipFill>
                  <pic:spPr bwMode="auto">
                    <a:xfrm>
                      <a:off x="0" y="0"/>
                      <a:ext cx="265747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认定</w:t>
      </w:r>
      <w:r w:rsidR="00492A26" w:rsidRPr="00B554B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完成</w:t>
      </w:r>
      <w:r w:rsidR="00B554B1" w:rsidRPr="00B554B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后</w:t>
      </w:r>
      <w:r w:rsidR="00492A26" w:rsidRPr="00B554B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</w:t>
      </w:r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市</w:t>
      </w:r>
      <w:proofErr w:type="gramStart"/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人社局</w:t>
      </w:r>
      <w:proofErr w:type="gramEnd"/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会定期发布人才认定结果。个人</w:t>
      </w:r>
      <w:r w:rsidR="008235BF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也</w:t>
      </w:r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可</w:t>
      </w:r>
      <w:proofErr w:type="gramStart"/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在微信小</w:t>
      </w:r>
      <w:proofErr w:type="gramEnd"/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程序【三明人才】中登录后，查看自己的</w:t>
      </w:r>
      <w:r w:rsidR="008A2BA1" w:rsidRPr="008C7F28">
        <w:rPr>
          <w:rFonts w:ascii="仿宋_GB2312" w:eastAsia="仿宋_GB2312" w:hAnsi="仿宋_GB2312" w:cs="仿宋_GB2312" w:hint="eastAsia"/>
          <w:b/>
          <w:color w:val="auto"/>
          <w:sz w:val="32"/>
          <w:szCs w:val="32"/>
        </w:rPr>
        <w:t>人才</w:t>
      </w:r>
      <w:r w:rsidR="00EF6F36" w:rsidRPr="008C7F28">
        <w:rPr>
          <w:rFonts w:ascii="仿宋_GB2312" w:eastAsia="仿宋_GB2312" w:hAnsi="仿宋_GB2312" w:cs="仿宋_GB2312" w:hint="eastAsia"/>
          <w:b/>
          <w:color w:val="auto"/>
          <w:sz w:val="32"/>
          <w:szCs w:val="32"/>
        </w:rPr>
        <w:t>层次</w:t>
      </w:r>
      <w:r w:rsidR="008A2BA1" w:rsidRPr="008C7F28">
        <w:rPr>
          <w:rFonts w:ascii="仿宋_GB2312" w:eastAsia="仿宋_GB2312" w:hAnsi="仿宋_GB2312" w:cs="仿宋_GB2312" w:hint="eastAsia"/>
          <w:b/>
          <w:color w:val="auto"/>
          <w:sz w:val="32"/>
          <w:szCs w:val="32"/>
        </w:rPr>
        <w:t>、电子英才卡</w:t>
      </w:r>
      <w:r w:rsidR="008A2B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等权益。</w:t>
      </w:r>
    </w:p>
    <w:p w:rsidR="00E4752F" w:rsidRPr="0091535A" w:rsidRDefault="00E4752F" w:rsidP="003E367E">
      <w:pPr>
        <w:pStyle w:val="a6"/>
        <w:spacing w:before="0" w:beforeAutospacing="0" w:after="0" w:afterAutospacing="0" w:line="540" w:lineRule="exact"/>
        <w:ind w:right="280"/>
        <w:rPr>
          <w:rFonts w:ascii="仿宋_GB2312" w:eastAsia="仿宋_GB2312" w:hAnsi="仿宋_GB2312" w:cs="仿宋_GB2312"/>
          <w:color w:val="auto"/>
          <w:sz w:val="32"/>
          <w:szCs w:val="32"/>
        </w:rPr>
      </w:pPr>
    </w:p>
    <w:sectPr w:rsidR="00E4752F" w:rsidRPr="0091535A" w:rsidSect="0055105A">
      <w:footerReference w:type="default" r:id="rId19"/>
      <w:pgSz w:w="11906" w:h="16838"/>
      <w:pgMar w:top="1701" w:right="1474" w:bottom="1418" w:left="1474" w:header="851" w:footer="992" w:gutter="0"/>
      <w:pgNumType w:fmt="numberInDash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A81" w:rsidRDefault="00317A81" w:rsidP="00196DF3">
      <w:r>
        <w:separator/>
      </w:r>
    </w:p>
  </w:endnote>
  <w:endnote w:type="continuationSeparator" w:id="0">
    <w:p w:rsidR="00317A81" w:rsidRDefault="00317A81" w:rsidP="0019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6262807"/>
      <w:docPartObj>
        <w:docPartGallery w:val="Page Numbers (Bottom of Page)"/>
        <w:docPartUnique/>
      </w:docPartObj>
    </w:sdtPr>
    <w:sdtEndPr>
      <w:rPr>
        <w:rFonts w:ascii="仿宋_GB2312" w:eastAsia="仿宋_GB2312" w:hint="eastAsia"/>
        <w:sz w:val="24"/>
      </w:rPr>
    </w:sdtEndPr>
    <w:sdtContent>
      <w:p w:rsidR="0055105A" w:rsidRPr="0055105A" w:rsidRDefault="0055105A">
        <w:pPr>
          <w:pStyle w:val="a3"/>
          <w:jc w:val="center"/>
          <w:rPr>
            <w:rFonts w:ascii="仿宋_GB2312" w:eastAsia="仿宋_GB2312"/>
            <w:sz w:val="24"/>
          </w:rPr>
        </w:pPr>
        <w:r w:rsidRPr="0055105A">
          <w:rPr>
            <w:rFonts w:ascii="仿宋_GB2312" w:eastAsia="仿宋_GB2312" w:hint="eastAsia"/>
            <w:sz w:val="24"/>
          </w:rPr>
          <w:fldChar w:fldCharType="begin"/>
        </w:r>
        <w:r w:rsidRPr="0055105A">
          <w:rPr>
            <w:rFonts w:ascii="仿宋_GB2312" w:eastAsia="仿宋_GB2312" w:hint="eastAsia"/>
            <w:sz w:val="24"/>
          </w:rPr>
          <w:instrText>PAGE   \* MERGEFORMAT</w:instrText>
        </w:r>
        <w:r w:rsidRPr="0055105A">
          <w:rPr>
            <w:rFonts w:ascii="仿宋_GB2312" w:eastAsia="仿宋_GB2312" w:hint="eastAsia"/>
            <w:sz w:val="24"/>
          </w:rPr>
          <w:fldChar w:fldCharType="separate"/>
        </w:r>
        <w:r w:rsidR="007652BF" w:rsidRPr="007652BF">
          <w:rPr>
            <w:rFonts w:ascii="仿宋_GB2312" w:eastAsia="仿宋_GB2312"/>
            <w:noProof/>
            <w:sz w:val="24"/>
            <w:lang w:val="zh-CN"/>
          </w:rPr>
          <w:t>-</w:t>
        </w:r>
        <w:r w:rsidR="007652BF">
          <w:rPr>
            <w:rFonts w:ascii="仿宋_GB2312" w:eastAsia="仿宋_GB2312"/>
            <w:noProof/>
            <w:sz w:val="24"/>
          </w:rPr>
          <w:t xml:space="preserve"> 1 -</w:t>
        </w:r>
        <w:r w:rsidRPr="0055105A">
          <w:rPr>
            <w:rFonts w:ascii="仿宋_GB2312" w:eastAsia="仿宋_GB2312" w:hint="eastAsia"/>
            <w:sz w:val="24"/>
          </w:rPr>
          <w:fldChar w:fldCharType="end"/>
        </w:r>
      </w:p>
    </w:sdtContent>
  </w:sdt>
  <w:p w:rsidR="0055105A" w:rsidRDefault="0055105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A81" w:rsidRDefault="00317A81" w:rsidP="00196DF3">
      <w:r>
        <w:separator/>
      </w:r>
    </w:p>
  </w:footnote>
  <w:footnote w:type="continuationSeparator" w:id="0">
    <w:p w:rsidR="00317A81" w:rsidRDefault="00317A81" w:rsidP="00196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13" w:hanging="320"/>
      </w:pPr>
      <w:rPr>
        <w:rFonts w:ascii="宋体" w:hAnsi="Times New Roman" w:cs="宋体"/>
        <w:b w:val="0"/>
        <w:bCs w:val="0"/>
        <w:spacing w:val="-2"/>
        <w:w w:val="99"/>
        <w:sz w:val="30"/>
        <w:szCs w:val="30"/>
      </w:rPr>
    </w:lvl>
    <w:lvl w:ilvl="1">
      <w:numFmt w:val="bullet"/>
      <w:lvlText w:val="•"/>
      <w:lvlJc w:val="left"/>
      <w:pPr>
        <w:ind w:left="1148" w:hanging="320"/>
      </w:pPr>
    </w:lvl>
    <w:lvl w:ilvl="2">
      <w:numFmt w:val="bullet"/>
      <w:lvlText w:val="•"/>
      <w:lvlJc w:val="left"/>
      <w:pPr>
        <w:ind w:left="2077" w:hanging="320"/>
      </w:pPr>
    </w:lvl>
    <w:lvl w:ilvl="3">
      <w:numFmt w:val="bullet"/>
      <w:lvlText w:val="•"/>
      <w:lvlJc w:val="left"/>
      <w:pPr>
        <w:ind w:left="3005" w:hanging="320"/>
      </w:pPr>
    </w:lvl>
    <w:lvl w:ilvl="4">
      <w:numFmt w:val="bullet"/>
      <w:lvlText w:val="•"/>
      <w:lvlJc w:val="left"/>
      <w:pPr>
        <w:ind w:left="3934" w:hanging="320"/>
      </w:pPr>
    </w:lvl>
    <w:lvl w:ilvl="5">
      <w:numFmt w:val="bullet"/>
      <w:lvlText w:val="•"/>
      <w:lvlJc w:val="left"/>
      <w:pPr>
        <w:ind w:left="4863" w:hanging="320"/>
      </w:pPr>
    </w:lvl>
    <w:lvl w:ilvl="6">
      <w:numFmt w:val="bullet"/>
      <w:lvlText w:val="•"/>
      <w:lvlJc w:val="left"/>
      <w:pPr>
        <w:ind w:left="5791" w:hanging="320"/>
      </w:pPr>
    </w:lvl>
    <w:lvl w:ilvl="7">
      <w:numFmt w:val="bullet"/>
      <w:lvlText w:val="•"/>
      <w:lvlJc w:val="left"/>
      <w:pPr>
        <w:ind w:left="6720" w:hanging="320"/>
      </w:pPr>
    </w:lvl>
    <w:lvl w:ilvl="8">
      <w:numFmt w:val="bullet"/>
      <w:lvlText w:val="•"/>
      <w:lvlJc w:val="left"/>
      <w:pPr>
        <w:ind w:left="7648" w:hanging="3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13" w:hanging="324"/>
      </w:pPr>
      <w:rPr>
        <w:rFonts w:ascii="宋体" w:hAnsi="Times New Roman" w:cs="宋体"/>
        <w:b w:val="0"/>
        <w:bCs w:val="0"/>
        <w:spacing w:val="-2"/>
        <w:w w:val="99"/>
        <w:sz w:val="30"/>
        <w:szCs w:val="30"/>
      </w:rPr>
    </w:lvl>
    <w:lvl w:ilvl="1">
      <w:numFmt w:val="bullet"/>
      <w:lvlText w:val="•"/>
      <w:lvlJc w:val="left"/>
      <w:pPr>
        <w:ind w:left="1148" w:hanging="324"/>
      </w:pPr>
    </w:lvl>
    <w:lvl w:ilvl="2">
      <w:numFmt w:val="bullet"/>
      <w:lvlText w:val="•"/>
      <w:lvlJc w:val="left"/>
      <w:pPr>
        <w:ind w:left="2077" w:hanging="324"/>
      </w:pPr>
    </w:lvl>
    <w:lvl w:ilvl="3">
      <w:numFmt w:val="bullet"/>
      <w:lvlText w:val="•"/>
      <w:lvlJc w:val="left"/>
      <w:pPr>
        <w:ind w:left="3005" w:hanging="324"/>
      </w:pPr>
    </w:lvl>
    <w:lvl w:ilvl="4">
      <w:numFmt w:val="bullet"/>
      <w:lvlText w:val="•"/>
      <w:lvlJc w:val="left"/>
      <w:pPr>
        <w:ind w:left="3934" w:hanging="324"/>
      </w:pPr>
    </w:lvl>
    <w:lvl w:ilvl="5">
      <w:numFmt w:val="bullet"/>
      <w:lvlText w:val="•"/>
      <w:lvlJc w:val="left"/>
      <w:pPr>
        <w:ind w:left="4863" w:hanging="324"/>
      </w:pPr>
    </w:lvl>
    <w:lvl w:ilvl="6">
      <w:numFmt w:val="bullet"/>
      <w:lvlText w:val="•"/>
      <w:lvlJc w:val="left"/>
      <w:pPr>
        <w:ind w:left="5791" w:hanging="324"/>
      </w:pPr>
    </w:lvl>
    <w:lvl w:ilvl="7">
      <w:numFmt w:val="bullet"/>
      <w:lvlText w:val="•"/>
      <w:lvlJc w:val="left"/>
      <w:pPr>
        <w:ind w:left="6720" w:hanging="324"/>
      </w:pPr>
    </w:lvl>
    <w:lvl w:ilvl="8">
      <w:numFmt w:val="bullet"/>
      <w:lvlText w:val="•"/>
      <w:lvlJc w:val="left"/>
      <w:pPr>
        <w:ind w:left="7648" w:hanging="324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13" w:hanging="320"/>
      </w:pPr>
      <w:rPr>
        <w:rFonts w:ascii="宋体" w:hAnsi="Times New Roman" w:cs="宋体"/>
        <w:b w:val="0"/>
        <w:bCs w:val="0"/>
        <w:spacing w:val="-2"/>
        <w:w w:val="99"/>
        <w:sz w:val="30"/>
        <w:szCs w:val="30"/>
      </w:rPr>
    </w:lvl>
    <w:lvl w:ilvl="1">
      <w:numFmt w:val="bullet"/>
      <w:lvlText w:val="•"/>
      <w:lvlJc w:val="left"/>
      <w:pPr>
        <w:ind w:left="1148" w:hanging="320"/>
      </w:pPr>
    </w:lvl>
    <w:lvl w:ilvl="2">
      <w:numFmt w:val="bullet"/>
      <w:lvlText w:val="•"/>
      <w:lvlJc w:val="left"/>
      <w:pPr>
        <w:ind w:left="2077" w:hanging="320"/>
      </w:pPr>
    </w:lvl>
    <w:lvl w:ilvl="3">
      <w:numFmt w:val="bullet"/>
      <w:lvlText w:val="•"/>
      <w:lvlJc w:val="left"/>
      <w:pPr>
        <w:ind w:left="3005" w:hanging="320"/>
      </w:pPr>
    </w:lvl>
    <w:lvl w:ilvl="4">
      <w:numFmt w:val="bullet"/>
      <w:lvlText w:val="•"/>
      <w:lvlJc w:val="left"/>
      <w:pPr>
        <w:ind w:left="3934" w:hanging="320"/>
      </w:pPr>
    </w:lvl>
    <w:lvl w:ilvl="5">
      <w:numFmt w:val="bullet"/>
      <w:lvlText w:val="•"/>
      <w:lvlJc w:val="left"/>
      <w:pPr>
        <w:ind w:left="4863" w:hanging="320"/>
      </w:pPr>
    </w:lvl>
    <w:lvl w:ilvl="6">
      <w:numFmt w:val="bullet"/>
      <w:lvlText w:val="•"/>
      <w:lvlJc w:val="left"/>
      <w:pPr>
        <w:ind w:left="5791" w:hanging="320"/>
      </w:pPr>
    </w:lvl>
    <w:lvl w:ilvl="7">
      <w:numFmt w:val="bullet"/>
      <w:lvlText w:val="•"/>
      <w:lvlJc w:val="left"/>
      <w:pPr>
        <w:ind w:left="6720" w:hanging="320"/>
      </w:pPr>
    </w:lvl>
    <w:lvl w:ilvl="8">
      <w:numFmt w:val="bullet"/>
      <w:lvlText w:val="•"/>
      <w:lvlJc w:val="left"/>
      <w:pPr>
        <w:ind w:left="7648" w:hanging="320"/>
      </w:pPr>
    </w:lvl>
  </w:abstractNum>
  <w:abstractNum w:abstractNumId="3" w15:restartNumberingAfterBreak="0">
    <w:nsid w:val="015427EA"/>
    <w:multiLevelType w:val="hybridMultilevel"/>
    <w:tmpl w:val="FDE8505A"/>
    <w:lvl w:ilvl="0" w:tplc="41EC7828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4E8C29CF"/>
    <w:multiLevelType w:val="hybridMultilevel"/>
    <w:tmpl w:val="1EF4BC80"/>
    <w:lvl w:ilvl="0" w:tplc="2CF2B28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175A57"/>
    <w:multiLevelType w:val="hybridMultilevel"/>
    <w:tmpl w:val="B106DC40"/>
    <w:lvl w:ilvl="0" w:tplc="010EE3E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1CA0E1"/>
    <w:multiLevelType w:val="singleLevel"/>
    <w:tmpl w:val="621CA0E1"/>
    <w:lvl w:ilvl="0">
      <w:start w:val="1"/>
      <w:numFmt w:val="chineseCounting"/>
      <w:suff w:val="nothing"/>
      <w:lvlText w:val="%1、"/>
      <w:lvlJc w:val="left"/>
    </w:lvl>
  </w:abstractNum>
  <w:abstractNum w:abstractNumId="7" w15:restartNumberingAfterBreak="0">
    <w:nsid w:val="621CA0FA"/>
    <w:multiLevelType w:val="singleLevel"/>
    <w:tmpl w:val="04090013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851553"/>
    <w:rsid w:val="00093304"/>
    <w:rsid w:val="000973FE"/>
    <w:rsid w:val="000A28B7"/>
    <w:rsid w:val="000D2025"/>
    <w:rsid w:val="000F04A5"/>
    <w:rsid w:val="00121E4C"/>
    <w:rsid w:val="00126DDC"/>
    <w:rsid w:val="001776C0"/>
    <w:rsid w:val="00196DF3"/>
    <w:rsid w:val="001B0DF1"/>
    <w:rsid w:val="001F223B"/>
    <w:rsid w:val="0020251B"/>
    <w:rsid w:val="0024581F"/>
    <w:rsid w:val="002836D4"/>
    <w:rsid w:val="002876B5"/>
    <w:rsid w:val="0029017F"/>
    <w:rsid w:val="002E132D"/>
    <w:rsid w:val="002F0D4C"/>
    <w:rsid w:val="002F5678"/>
    <w:rsid w:val="002F6C88"/>
    <w:rsid w:val="00315622"/>
    <w:rsid w:val="00317A81"/>
    <w:rsid w:val="00322993"/>
    <w:rsid w:val="00331C9F"/>
    <w:rsid w:val="00346232"/>
    <w:rsid w:val="00375207"/>
    <w:rsid w:val="003869A4"/>
    <w:rsid w:val="003A3BDE"/>
    <w:rsid w:val="003A4E72"/>
    <w:rsid w:val="003C09A7"/>
    <w:rsid w:val="003C1AE6"/>
    <w:rsid w:val="003C4B04"/>
    <w:rsid w:val="003C7E44"/>
    <w:rsid w:val="003D4161"/>
    <w:rsid w:val="003E367E"/>
    <w:rsid w:val="0040095C"/>
    <w:rsid w:val="004829F3"/>
    <w:rsid w:val="0048714A"/>
    <w:rsid w:val="00492A26"/>
    <w:rsid w:val="00497332"/>
    <w:rsid w:val="004A613E"/>
    <w:rsid w:val="004B05D3"/>
    <w:rsid w:val="004B388C"/>
    <w:rsid w:val="004C583F"/>
    <w:rsid w:val="004E7650"/>
    <w:rsid w:val="005356E2"/>
    <w:rsid w:val="0055105A"/>
    <w:rsid w:val="005519A5"/>
    <w:rsid w:val="005600D3"/>
    <w:rsid w:val="00560EA4"/>
    <w:rsid w:val="005635DC"/>
    <w:rsid w:val="00574F9E"/>
    <w:rsid w:val="00594A5E"/>
    <w:rsid w:val="005A7A82"/>
    <w:rsid w:val="005C051B"/>
    <w:rsid w:val="006138C9"/>
    <w:rsid w:val="00627B74"/>
    <w:rsid w:val="006736B0"/>
    <w:rsid w:val="006A48AD"/>
    <w:rsid w:val="006C674A"/>
    <w:rsid w:val="006C7E0A"/>
    <w:rsid w:val="006D5768"/>
    <w:rsid w:val="006D7704"/>
    <w:rsid w:val="006F3758"/>
    <w:rsid w:val="00716B53"/>
    <w:rsid w:val="00754ED6"/>
    <w:rsid w:val="007652BF"/>
    <w:rsid w:val="00785ECD"/>
    <w:rsid w:val="007C19F0"/>
    <w:rsid w:val="00803BF4"/>
    <w:rsid w:val="008235BF"/>
    <w:rsid w:val="00832B40"/>
    <w:rsid w:val="00833E23"/>
    <w:rsid w:val="00845098"/>
    <w:rsid w:val="008523FE"/>
    <w:rsid w:val="008555C0"/>
    <w:rsid w:val="008A2BA1"/>
    <w:rsid w:val="008C7F28"/>
    <w:rsid w:val="008D6B51"/>
    <w:rsid w:val="008D6FBC"/>
    <w:rsid w:val="0091535A"/>
    <w:rsid w:val="00942EA7"/>
    <w:rsid w:val="009513E2"/>
    <w:rsid w:val="0097415A"/>
    <w:rsid w:val="009A5EDC"/>
    <w:rsid w:val="009C513B"/>
    <w:rsid w:val="00A03B1F"/>
    <w:rsid w:val="00A07FB2"/>
    <w:rsid w:val="00A20A00"/>
    <w:rsid w:val="00A35972"/>
    <w:rsid w:val="00AC5CF6"/>
    <w:rsid w:val="00AD7721"/>
    <w:rsid w:val="00AE0A53"/>
    <w:rsid w:val="00B01C3E"/>
    <w:rsid w:val="00B14A80"/>
    <w:rsid w:val="00B16CB1"/>
    <w:rsid w:val="00B554B1"/>
    <w:rsid w:val="00B770F4"/>
    <w:rsid w:val="00BA2436"/>
    <w:rsid w:val="00BA4E38"/>
    <w:rsid w:val="00BF1C09"/>
    <w:rsid w:val="00C01FAE"/>
    <w:rsid w:val="00C347D4"/>
    <w:rsid w:val="00C51024"/>
    <w:rsid w:val="00CA1D04"/>
    <w:rsid w:val="00CD2484"/>
    <w:rsid w:val="00D22960"/>
    <w:rsid w:val="00D34ED7"/>
    <w:rsid w:val="00D52E22"/>
    <w:rsid w:val="00D6195D"/>
    <w:rsid w:val="00DA3760"/>
    <w:rsid w:val="00DB185B"/>
    <w:rsid w:val="00DC2ED1"/>
    <w:rsid w:val="00DD10BA"/>
    <w:rsid w:val="00E13A3F"/>
    <w:rsid w:val="00E35983"/>
    <w:rsid w:val="00E4752F"/>
    <w:rsid w:val="00E5510C"/>
    <w:rsid w:val="00E676D5"/>
    <w:rsid w:val="00E93934"/>
    <w:rsid w:val="00EA188F"/>
    <w:rsid w:val="00EB1588"/>
    <w:rsid w:val="00EC3F08"/>
    <w:rsid w:val="00EF1F35"/>
    <w:rsid w:val="00EF6F36"/>
    <w:rsid w:val="00F32EE1"/>
    <w:rsid w:val="00F3469B"/>
    <w:rsid w:val="00FC381A"/>
    <w:rsid w:val="00FD1650"/>
    <w:rsid w:val="02B55E66"/>
    <w:rsid w:val="035B1958"/>
    <w:rsid w:val="057C0146"/>
    <w:rsid w:val="05E46CC1"/>
    <w:rsid w:val="0A5B525A"/>
    <w:rsid w:val="0AF96F3B"/>
    <w:rsid w:val="0B6902FF"/>
    <w:rsid w:val="0E6877E5"/>
    <w:rsid w:val="10A27BD9"/>
    <w:rsid w:val="11C216A6"/>
    <w:rsid w:val="136677BA"/>
    <w:rsid w:val="186D6E01"/>
    <w:rsid w:val="1DD17EE5"/>
    <w:rsid w:val="234E1BDC"/>
    <w:rsid w:val="23E26A49"/>
    <w:rsid w:val="246A2F20"/>
    <w:rsid w:val="254E71BB"/>
    <w:rsid w:val="26DF6231"/>
    <w:rsid w:val="2B282991"/>
    <w:rsid w:val="2E0244AD"/>
    <w:rsid w:val="2E292A27"/>
    <w:rsid w:val="2E6C7B3C"/>
    <w:rsid w:val="2F8074B3"/>
    <w:rsid w:val="318F2C25"/>
    <w:rsid w:val="35D52266"/>
    <w:rsid w:val="35F5329E"/>
    <w:rsid w:val="3BE50646"/>
    <w:rsid w:val="3C667EBD"/>
    <w:rsid w:val="3C6E6506"/>
    <w:rsid w:val="3D8B0FCA"/>
    <w:rsid w:val="401A706B"/>
    <w:rsid w:val="425A58F2"/>
    <w:rsid w:val="44304FA3"/>
    <w:rsid w:val="444C5CBB"/>
    <w:rsid w:val="45F86188"/>
    <w:rsid w:val="46647F59"/>
    <w:rsid w:val="48445B1B"/>
    <w:rsid w:val="4A3D7662"/>
    <w:rsid w:val="51513CFD"/>
    <w:rsid w:val="548F0713"/>
    <w:rsid w:val="57F059EA"/>
    <w:rsid w:val="5F5446D8"/>
    <w:rsid w:val="601A577B"/>
    <w:rsid w:val="60707E32"/>
    <w:rsid w:val="609555D9"/>
    <w:rsid w:val="61645E0D"/>
    <w:rsid w:val="67391E53"/>
    <w:rsid w:val="685749AE"/>
    <w:rsid w:val="699F4601"/>
    <w:rsid w:val="6A076B9E"/>
    <w:rsid w:val="6B2A2017"/>
    <w:rsid w:val="6CA71A77"/>
    <w:rsid w:val="6CD66C80"/>
    <w:rsid w:val="6D4C6E8D"/>
    <w:rsid w:val="6E2D2591"/>
    <w:rsid w:val="70572BF2"/>
    <w:rsid w:val="70851553"/>
    <w:rsid w:val="708D3873"/>
    <w:rsid w:val="71890DEE"/>
    <w:rsid w:val="733866C2"/>
    <w:rsid w:val="73EE742E"/>
    <w:rsid w:val="76B2456C"/>
    <w:rsid w:val="77B75AF6"/>
    <w:rsid w:val="793D606D"/>
    <w:rsid w:val="79E50728"/>
    <w:rsid w:val="7C717E62"/>
    <w:rsid w:val="7FF2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60FBD1D"/>
  <w15:docId w15:val="{59E2EF99-648D-4E3B-B7CC-F8AAC4F0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First Indent 2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D20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1"/>
    <w:qFormat/>
    <w:rsid w:val="008523FE"/>
    <w:pPr>
      <w:autoSpaceDE w:val="0"/>
      <w:autoSpaceDN w:val="0"/>
      <w:adjustRightInd w:val="0"/>
      <w:ind w:left="854"/>
      <w:jc w:val="left"/>
      <w:outlineLvl w:val="1"/>
    </w:pPr>
    <w:rPr>
      <w:rFonts w:ascii="黑体" w:eastAsia="黑体" w:hAnsi="Times New Roman"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 w:line="432" w:lineRule="atLeast"/>
      <w:jc w:val="left"/>
    </w:pPr>
    <w:rPr>
      <w:rFonts w:ascii="宋体" w:hAnsi="宋体" w:cs="宋体"/>
      <w:color w:val="555555"/>
      <w:kern w:val="0"/>
      <w:sz w:val="24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styleId="a7">
    <w:name w:val="List Paragraph"/>
    <w:basedOn w:val="a"/>
    <w:uiPriority w:val="1"/>
    <w:qFormat/>
    <w:pPr>
      <w:ind w:firstLineChars="200" w:firstLine="420"/>
    </w:pPr>
  </w:style>
  <w:style w:type="paragraph" w:customStyle="1" w:styleId="12">
    <w:name w:val="修订1"/>
    <w:hidden/>
    <w:uiPriority w:val="99"/>
    <w:unhideWhenUsed/>
    <w:qFormat/>
    <w:rPr>
      <w:rFonts w:ascii="Calibri" w:hAnsi="Calibri" w:cs="黑体"/>
      <w:kern w:val="2"/>
      <w:sz w:val="21"/>
      <w:szCs w:val="24"/>
    </w:rPr>
  </w:style>
  <w:style w:type="paragraph" w:styleId="a8">
    <w:name w:val="Body Text Indent"/>
    <w:basedOn w:val="a"/>
    <w:link w:val="a9"/>
    <w:rsid w:val="00BF1C09"/>
    <w:pPr>
      <w:spacing w:after="120"/>
      <w:ind w:leftChars="200" w:left="420"/>
    </w:pPr>
  </w:style>
  <w:style w:type="character" w:customStyle="1" w:styleId="a9">
    <w:name w:val="正文文本缩进 字符"/>
    <w:basedOn w:val="a0"/>
    <w:link w:val="a8"/>
    <w:rsid w:val="00BF1C09"/>
    <w:rPr>
      <w:rFonts w:ascii="Calibri" w:hAnsi="Calibri" w:cs="黑体"/>
      <w:kern w:val="2"/>
      <w:sz w:val="21"/>
      <w:szCs w:val="24"/>
    </w:rPr>
  </w:style>
  <w:style w:type="paragraph" w:styleId="21">
    <w:name w:val="Body Text First Indent 2"/>
    <w:basedOn w:val="a8"/>
    <w:link w:val="22"/>
    <w:unhideWhenUsed/>
    <w:qFormat/>
    <w:rsid w:val="00BF1C09"/>
    <w:pPr>
      <w:ind w:firstLineChars="200" w:firstLine="420"/>
    </w:pPr>
    <w:rPr>
      <w:rFonts w:cs="Times New Roman"/>
    </w:rPr>
  </w:style>
  <w:style w:type="character" w:customStyle="1" w:styleId="22">
    <w:name w:val="正文首行缩进 2 字符"/>
    <w:basedOn w:val="a9"/>
    <w:link w:val="21"/>
    <w:rsid w:val="00BF1C09"/>
    <w:rPr>
      <w:rFonts w:ascii="Calibri" w:hAnsi="Calibri" w:cs="黑体"/>
      <w:kern w:val="2"/>
      <w:sz w:val="21"/>
      <w:szCs w:val="24"/>
    </w:rPr>
  </w:style>
  <w:style w:type="paragraph" w:styleId="aa">
    <w:name w:val="Body Text"/>
    <w:basedOn w:val="a"/>
    <w:link w:val="ab"/>
    <w:rsid w:val="008523FE"/>
    <w:pPr>
      <w:spacing w:after="120"/>
    </w:pPr>
  </w:style>
  <w:style w:type="character" w:customStyle="1" w:styleId="ab">
    <w:name w:val="正文文本 字符"/>
    <w:basedOn w:val="a0"/>
    <w:link w:val="aa"/>
    <w:rsid w:val="008523FE"/>
    <w:rPr>
      <w:rFonts w:ascii="Calibri" w:hAnsi="Calibri" w:cs="黑体"/>
      <w:kern w:val="2"/>
      <w:sz w:val="21"/>
      <w:szCs w:val="24"/>
    </w:rPr>
  </w:style>
  <w:style w:type="character" w:customStyle="1" w:styleId="20">
    <w:name w:val="标题 2 字符"/>
    <w:basedOn w:val="a0"/>
    <w:link w:val="2"/>
    <w:uiPriority w:val="1"/>
    <w:rsid w:val="008523FE"/>
    <w:rPr>
      <w:rFonts w:ascii="黑体" w:eastAsia="黑体" w:cs="黑体"/>
      <w:sz w:val="32"/>
      <w:szCs w:val="32"/>
    </w:rPr>
  </w:style>
  <w:style w:type="character" w:customStyle="1" w:styleId="10">
    <w:name w:val="标题 1 字符"/>
    <w:basedOn w:val="a0"/>
    <w:link w:val="1"/>
    <w:rsid w:val="000D2025"/>
    <w:rPr>
      <w:rFonts w:ascii="Calibri" w:hAnsi="Calibri" w:cs="黑体"/>
      <w:b/>
      <w:bCs/>
      <w:kern w:val="44"/>
      <w:sz w:val="44"/>
      <w:szCs w:val="44"/>
    </w:rPr>
  </w:style>
  <w:style w:type="character" w:styleId="ac">
    <w:name w:val="Strong"/>
    <w:basedOn w:val="a0"/>
    <w:uiPriority w:val="22"/>
    <w:qFormat/>
    <w:rsid w:val="000D2025"/>
    <w:rPr>
      <w:b/>
      <w:bCs/>
    </w:rPr>
  </w:style>
  <w:style w:type="character" w:styleId="ad">
    <w:name w:val="Hyperlink"/>
    <w:basedOn w:val="a0"/>
    <w:rsid w:val="004A613E"/>
    <w:rPr>
      <w:color w:val="0563C1" w:themeColor="hyperlink"/>
      <w:u w:val="single"/>
    </w:rPr>
  </w:style>
  <w:style w:type="character" w:customStyle="1" w:styleId="a4">
    <w:name w:val="页脚 字符"/>
    <w:basedOn w:val="a0"/>
    <w:link w:val="a3"/>
    <w:uiPriority w:val="99"/>
    <w:rsid w:val="0055105A"/>
    <w:rPr>
      <w:rFonts w:ascii="Calibri" w:hAnsi="Calibri" w:cs="黑体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rcw.org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姜姗</dc:creator>
  <cp:lastModifiedBy>Administrator</cp:lastModifiedBy>
  <cp:revision>3</cp:revision>
  <cp:lastPrinted>2025-09-09T00:28:00Z</cp:lastPrinted>
  <dcterms:created xsi:type="dcterms:W3CDTF">2026-03-09T08:45:00Z</dcterms:created>
  <dcterms:modified xsi:type="dcterms:W3CDTF">2026-03-09T08:45:00Z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43B4718682B04925A369EF3AD49D6A80_13</vt:lpwstr>
  </property>
  <property fmtid="{D5CDD505-2E9C-101B-9397-08002B2CF9AE}" pid="4" name="KSOTemplateDocerSaveRecord">
    <vt:lpwstr>eyJoZGlkIjoiYjk3NTEwNmEwMjFlY2U0YzVlNDFhNjI3MTA0OWU0Y2MiLCJ1c2VySWQiOiI0MTIxOTg2MjMifQ==</vt:lpwstr>
  </property>
</Properties>
</file>