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F2A" w:rsidRDefault="00693F2A">
      <w:pPr>
        <w:widowControl/>
        <w:wordWrap w:val="0"/>
        <w:spacing w:line="540" w:lineRule="exact"/>
        <w:jc w:val="center"/>
        <w:rPr>
          <w:rFonts w:ascii="宋体" w:cs="Times New Roman"/>
          <w:b/>
          <w:bCs/>
          <w:sz w:val="36"/>
          <w:szCs w:val="36"/>
        </w:rPr>
      </w:pPr>
    </w:p>
    <w:p w:rsidR="00693F2A" w:rsidRDefault="00693F2A">
      <w:pPr>
        <w:widowControl/>
        <w:wordWrap w:val="0"/>
        <w:spacing w:line="540" w:lineRule="exact"/>
        <w:jc w:val="center"/>
        <w:rPr>
          <w:rFonts w:ascii="宋体" w:cs="Times New Roman"/>
          <w:b/>
          <w:bCs/>
          <w:sz w:val="36"/>
          <w:szCs w:val="36"/>
        </w:rPr>
      </w:pPr>
    </w:p>
    <w:p w:rsidR="00693F2A" w:rsidRDefault="00693F2A">
      <w:pPr>
        <w:widowControl/>
        <w:wordWrap w:val="0"/>
        <w:spacing w:line="540" w:lineRule="exact"/>
        <w:jc w:val="right"/>
        <w:rPr>
          <w:rFonts w:ascii="宋体" w:cs="Times New Roman"/>
          <w:b/>
          <w:bCs/>
          <w:sz w:val="36"/>
          <w:szCs w:val="36"/>
        </w:rPr>
      </w:pPr>
      <w:r>
        <w:rPr>
          <w:rFonts w:ascii="宋体" w:hAnsi="宋体" w:cs="宋体" w:hint="eastAsia"/>
          <w:b/>
          <w:bCs/>
          <w:sz w:val="36"/>
          <w:szCs w:val="36"/>
        </w:rPr>
        <w:t>明院团学联</w:t>
      </w:r>
      <w:r>
        <w:rPr>
          <w:rFonts w:ascii="宋体" w:hAnsi="宋体" w:cs="宋体"/>
          <w:b/>
          <w:bCs/>
          <w:sz w:val="36"/>
          <w:szCs w:val="36"/>
        </w:rPr>
        <w:t>[2017]5</w:t>
      </w:r>
      <w:r>
        <w:rPr>
          <w:rFonts w:ascii="宋体" w:hAnsi="宋体" w:cs="宋体" w:hint="eastAsia"/>
          <w:b/>
          <w:bCs/>
          <w:sz w:val="36"/>
          <w:szCs w:val="36"/>
        </w:rPr>
        <w:t>号</w:t>
      </w:r>
    </w:p>
    <w:p w:rsidR="00693F2A" w:rsidRDefault="00693F2A">
      <w:pPr>
        <w:widowControl/>
        <w:spacing w:line="540" w:lineRule="exact"/>
        <w:jc w:val="right"/>
        <w:rPr>
          <w:rFonts w:ascii="宋体" w:cs="Times New Roman"/>
          <w:b/>
          <w:bCs/>
          <w:sz w:val="36"/>
          <w:szCs w:val="36"/>
        </w:rPr>
      </w:pPr>
    </w:p>
    <w:p w:rsidR="00693F2A" w:rsidRDefault="00693F2A">
      <w:pPr>
        <w:widowControl/>
        <w:wordWrap w:val="0"/>
        <w:spacing w:line="540" w:lineRule="exact"/>
        <w:jc w:val="center"/>
        <w:rPr>
          <w:rFonts w:ascii="方正小标宋_GBK" w:eastAsia="方正小标宋_GBK" w:hAnsi="方正小标宋_GBK" w:cs="Times New Roman"/>
          <w:color w:val="000000"/>
          <w:sz w:val="36"/>
          <w:szCs w:val="36"/>
        </w:rPr>
      </w:pPr>
      <w:r>
        <w:rPr>
          <w:rFonts w:ascii="方正小标宋_GBK" w:eastAsia="方正小标宋_GBK" w:hAnsi="方正小标宋_GBK" w:cs="方正小标宋_GBK" w:hint="eastAsia"/>
          <w:b/>
          <w:bCs/>
          <w:sz w:val="36"/>
          <w:szCs w:val="36"/>
        </w:rPr>
        <w:t>关于做好北京大学创业训练营·首期三明学院大学生创新创业特训班报名工作的通知</w:t>
      </w:r>
    </w:p>
    <w:p w:rsidR="00693F2A" w:rsidRDefault="00693F2A">
      <w:pPr>
        <w:widowControl/>
        <w:wordWrap w:val="0"/>
        <w:spacing w:line="640" w:lineRule="exact"/>
        <w:jc w:val="left"/>
        <w:rPr>
          <w:rFonts w:cs="Times New Roman"/>
          <w:sz w:val="32"/>
          <w:szCs w:val="32"/>
        </w:rPr>
      </w:pPr>
      <w:r>
        <w:rPr>
          <w:rFonts w:ascii="仿宋" w:eastAsia="仿宋" w:hAnsi="仿宋" w:cs="仿宋" w:hint="eastAsia"/>
          <w:color w:val="000000"/>
          <w:sz w:val="32"/>
          <w:szCs w:val="32"/>
        </w:rPr>
        <w:t>各学院：</w:t>
      </w:r>
    </w:p>
    <w:p w:rsidR="00693F2A" w:rsidRDefault="00693F2A" w:rsidP="00F46D6C">
      <w:pPr>
        <w:pStyle w:val="1"/>
        <w:spacing w:line="640" w:lineRule="exact"/>
        <w:ind w:firstLineChars="200" w:firstLine="31680"/>
        <w:jc w:val="left"/>
        <w:rPr>
          <w:rFonts w:cs="Times New Roman"/>
          <w:sz w:val="32"/>
          <w:szCs w:val="32"/>
        </w:rPr>
      </w:pPr>
      <w:r>
        <w:rPr>
          <w:rFonts w:ascii="仿宋" w:eastAsia="仿宋" w:hAnsi="仿宋" w:cs="仿宋" w:hint="eastAsia"/>
          <w:color w:val="000000"/>
          <w:sz w:val="32"/>
          <w:szCs w:val="32"/>
        </w:rPr>
        <w:t>为了更好的推动我校大学生创新创业教育体系建设，加快大学生创新创业团队的项目孵化，提高在校大学生创新创业能力，经研究决定，与北京大学创业训练营合作举办首期三明学院大学生创新创业特训班，请各学院积极组织在校大学生做好报名工作。现将相关事宜通知如下：</w:t>
      </w:r>
      <w:r>
        <w:rPr>
          <w:rFonts w:ascii="仿宋" w:eastAsia="仿宋" w:hAnsi="仿宋" w:cs="仿宋"/>
          <w:color w:val="000000"/>
          <w:sz w:val="32"/>
          <w:szCs w:val="32"/>
        </w:rPr>
        <w:t xml:space="preserve"> </w:t>
      </w:r>
    </w:p>
    <w:p w:rsidR="00693F2A" w:rsidRDefault="00693F2A">
      <w:pPr>
        <w:widowControl/>
        <w:wordWrap w:val="0"/>
        <w:spacing w:line="640" w:lineRule="exact"/>
        <w:ind w:firstLine="562"/>
        <w:jc w:val="left"/>
        <w:rPr>
          <w:rFonts w:ascii="黑体" w:eastAsia="黑体" w:hAnsi="黑体" w:cs="Times New Roman"/>
          <w:sz w:val="32"/>
          <w:szCs w:val="32"/>
        </w:rPr>
      </w:pPr>
      <w:r>
        <w:rPr>
          <w:rFonts w:ascii="黑体" w:eastAsia="黑体" w:hAnsi="黑体" w:cs="黑体" w:hint="eastAsia"/>
          <w:color w:val="000000"/>
          <w:kern w:val="0"/>
          <w:sz w:val="32"/>
          <w:szCs w:val="32"/>
        </w:rPr>
        <w:t>一、选拔范围</w:t>
      </w:r>
    </w:p>
    <w:p w:rsidR="00693F2A" w:rsidRDefault="00693F2A">
      <w:pPr>
        <w:widowControl/>
        <w:wordWrap w:val="0"/>
        <w:spacing w:line="640" w:lineRule="exact"/>
        <w:ind w:firstLine="562"/>
        <w:jc w:val="left"/>
        <w:rPr>
          <w:rFonts w:ascii="仿宋" w:eastAsia="仿宋" w:hAnsi="仿宋" w:cs="Times New Roman"/>
          <w:color w:val="000000"/>
          <w:sz w:val="32"/>
          <w:szCs w:val="32"/>
        </w:rPr>
      </w:pPr>
      <w:r>
        <w:rPr>
          <w:rFonts w:ascii="仿宋" w:eastAsia="仿宋" w:hAnsi="仿宋" w:cs="仿宋" w:hint="eastAsia"/>
          <w:color w:val="000000"/>
          <w:sz w:val="32"/>
          <w:szCs w:val="32"/>
        </w:rPr>
        <w:t>三明学院在校生</w:t>
      </w:r>
      <w:r>
        <w:rPr>
          <w:rFonts w:ascii="仿宋" w:eastAsia="仿宋" w:hAnsi="仿宋" w:cs="仿宋"/>
          <w:color w:val="000000"/>
          <w:sz w:val="32"/>
          <w:szCs w:val="32"/>
        </w:rPr>
        <w:t>60-80</w:t>
      </w:r>
      <w:r>
        <w:rPr>
          <w:rFonts w:ascii="仿宋" w:eastAsia="仿宋" w:hAnsi="仿宋" w:cs="仿宋" w:hint="eastAsia"/>
          <w:color w:val="000000"/>
          <w:sz w:val="32"/>
          <w:szCs w:val="32"/>
        </w:rPr>
        <w:t>人</w:t>
      </w:r>
    </w:p>
    <w:p w:rsidR="00693F2A" w:rsidRDefault="00693F2A">
      <w:pPr>
        <w:widowControl/>
        <w:wordWrap w:val="0"/>
        <w:spacing w:line="640" w:lineRule="exact"/>
        <w:ind w:firstLine="562"/>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t>二、培训时间</w:t>
      </w:r>
    </w:p>
    <w:p w:rsidR="00693F2A" w:rsidRDefault="00693F2A" w:rsidP="00F46D6C">
      <w:pPr>
        <w:widowControl/>
        <w:wordWrap w:val="0"/>
        <w:spacing w:line="640" w:lineRule="exact"/>
        <w:ind w:firstLineChars="200" w:firstLine="31680"/>
        <w:jc w:val="left"/>
        <w:rPr>
          <w:rFonts w:ascii="仿宋" w:eastAsia="仿宋" w:hAnsi="仿宋" w:cs="Times New Roman"/>
          <w:color w:val="000000"/>
          <w:sz w:val="32"/>
          <w:szCs w:val="32"/>
        </w:rPr>
      </w:pPr>
      <w:r>
        <w:rPr>
          <w:rFonts w:ascii="仿宋" w:eastAsia="仿宋" w:hAnsi="仿宋" w:cs="仿宋"/>
          <w:color w:val="000000"/>
          <w:sz w:val="32"/>
          <w:szCs w:val="32"/>
        </w:rPr>
        <w:t>2017</w:t>
      </w:r>
      <w:r>
        <w:rPr>
          <w:rFonts w:ascii="仿宋" w:eastAsia="仿宋" w:hAnsi="仿宋" w:cs="仿宋" w:hint="eastAsia"/>
          <w:color w:val="000000"/>
          <w:sz w:val="32"/>
          <w:szCs w:val="32"/>
        </w:rPr>
        <w:t>年</w:t>
      </w:r>
      <w:r>
        <w:rPr>
          <w:rFonts w:ascii="宋体" w:eastAsia="仿宋" w:hAnsi="宋体" w:cs="宋体"/>
          <w:sz w:val="32"/>
          <w:szCs w:val="32"/>
        </w:rPr>
        <w:t>11</w:t>
      </w:r>
      <w:r>
        <w:rPr>
          <w:rFonts w:ascii="宋体" w:eastAsia="仿宋" w:hAnsi="宋体" w:cs="仿宋" w:hint="eastAsia"/>
          <w:sz w:val="32"/>
          <w:szCs w:val="32"/>
        </w:rPr>
        <w:t>月</w:t>
      </w:r>
      <w:r>
        <w:rPr>
          <w:rFonts w:ascii="宋体" w:eastAsia="仿宋" w:hAnsi="宋体" w:cs="宋体"/>
          <w:sz w:val="32"/>
          <w:szCs w:val="32"/>
        </w:rPr>
        <w:t>23</w:t>
      </w:r>
      <w:r>
        <w:rPr>
          <w:rFonts w:ascii="宋体" w:eastAsia="仿宋" w:hAnsi="宋体" w:cs="仿宋" w:hint="eastAsia"/>
          <w:sz w:val="32"/>
          <w:szCs w:val="32"/>
        </w:rPr>
        <w:t>日（周四）</w:t>
      </w:r>
      <w:r>
        <w:rPr>
          <w:rFonts w:ascii="宋体" w:eastAsia="仿宋" w:hAnsi="宋体" w:cs="宋体"/>
          <w:sz w:val="32"/>
          <w:szCs w:val="32"/>
        </w:rPr>
        <w:t>-25</w:t>
      </w:r>
      <w:r>
        <w:rPr>
          <w:rFonts w:ascii="宋体" w:eastAsia="仿宋" w:hAnsi="宋体" w:cs="仿宋" w:hint="eastAsia"/>
          <w:sz w:val="32"/>
          <w:szCs w:val="32"/>
        </w:rPr>
        <w:t>日（周六）</w:t>
      </w:r>
    </w:p>
    <w:p w:rsidR="00693F2A" w:rsidRDefault="00693F2A">
      <w:pPr>
        <w:widowControl/>
        <w:numPr>
          <w:ilvl w:val="0"/>
          <w:numId w:val="1"/>
        </w:numPr>
        <w:wordWrap w:val="0"/>
        <w:spacing w:line="640" w:lineRule="exact"/>
        <w:ind w:firstLine="562"/>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t>授课地点</w:t>
      </w:r>
    </w:p>
    <w:p w:rsidR="00693F2A" w:rsidRDefault="00693F2A">
      <w:pPr>
        <w:widowControl/>
        <w:wordWrap w:val="0"/>
        <w:spacing w:line="640" w:lineRule="exact"/>
        <w:ind w:left="562"/>
        <w:jc w:val="left"/>
        <w:rPr>
          <w:rFonts w:ascii="宋体" w:eastAsia="仿宋" w:hAnsi="宋体" w:cs="Times New Roman"/>
          <w:sz w:val="32"/>
          <w:szCs w:val="32"/>
        </w:rPr>
      </w:pPr>
      <w:r>
        <w:rPr>
          <w:rFonts w:ascii="宋体" w:eastAsia="仿宋" w:hAnsi="宋体" w:cs="仿宋" w:hint="eastAsia"/>
          <w:sz w:val="32"/>
          <w:szCs w:val="32"/>
        </w:rPr>
        <w:t>三明市生态新城（沙县）</w:t>
      </w:r>
    </w:p>
    <w:p w:rsidR="00693F2A" w:rsidRDefault="00693F2A">
      <w:pPr>
        <w:widowControl/>
        <w:wordWrap w:val="0"/>
        <w:spacing w:line="640" w:lineRule="exact"/>
        <w:ind w:firstLine="562"/>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t>四、授课师资</w:t>
      </w:r>
    </w:p>
    <w:p w:rsidR="00693F2A" w:rsidRDefault="00693F2A">
      <w:pPr>
        <w:widowControl/>
        <w:wordWrap w:val="0"/>
        <w:spacing w:line="640" w:lineRule="exact"/>
        <w:jc w:val="left"/>
        <w:rPr>
          <w:rFonts w:ascii="宋体" w:eastAsia="仿宋" w:hAnsi="宋体" w:cs="Times New Roman"/>
          <w:sz w:val="32"/>
          <w:szCs w:val="32"/>
        </w:rPr>
      </w:pPr>
      <w:r>
        <w:rPr>
          <w:rFonts w:ascii="宋体" w:eastAsia="仿宋" w:hAnsi="宋体" w:cs="宋体"/>
          <w:sz w:val="32"/>
          <w:szCs w:val="32"/>
        </w:rPr>
        <w:t xml:space="preserve">    </w:t>
      </w:r>
      <w:r>
        <w:rPr>
          <w:rFonts w:eastAsia="仿宋" w:cs="仿宋" w:hint="eastAsia"/>
          <w:sz w:val="32"/>
          <w:szCs w:val="32"/>
        </w:rPr>
        <w:t>北京大学创业训练营专家导师</w:t>
      </w:r>
    </w:p>
    <w:p w:rsidR="00693F2A" w:rsidRDefault="00693F2A">
      <w:pPr>
        <w:widowControl/>
        <w:wordWrap w:val="0"/>
        <w:spacing w:line="640" w:lineRule="exact"/>
        <w:ind w:firstLine="562"/>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t>五、报名条件</w:t>
      </w:r>
    </w:p>
    <w:p w:rsidR="00693F2A" w:rsidRDefault="00693F2A" w:rsidP="00F46D6C">
      <w:pPr>
        <w:widowControl/>
        <w:wordWrap w:val="0"/>
        <w:spacing w:line="640" w:lineRule="exact"/>
        <w:ind w:firstLineChars="200" w:firstLine="31680"/>
        <w:jc w:val="left"/>
        <w:rPr>
          <w:rFonts w:cs="Times New Roman"/>
          <w:sz w:val="32"/>
          <w:szCs w:val="32"/>
        </w:rPr>
      </w:pPr>
      <w:r>
        <w:rPr>
          <w:rFonts w:ascii="仿宋" w:eastAsia="仿宋" w:hAnsi="仿宋" w:cs="仿宋"/>
          <w:color w:val="000000"/>
          <w:sz w:val="32"/>
          <w:szCs w:val="32"/>
        </w:rPr>
        <w:t>1.</w:t>
      </w:r>
      <w:r>
        <w:rPr>
          <w:rFonts w:ascii="仿宋" w:eastAsia="仿宋" w:hAnsi="仿宋" w:cs="仿宋" w:hint="eastAsia"/>
          <w:color w:val="000000"/>
          <w:sz w:val="32"/>
          <w:szCs w:val="32"/>
        </w:rPr>
        <w:t>具有优良的道德品质、健康的心理素质和强烈的社会责任感；</w:t>
      </w:r>
    </w:p>
    <w:p w:rsidR="00693F2A" w:rsidRDefault="00693F2A" w:rsidP="00F46D6C">
      <w:pPr>
        <w:widowControl/>
        <w:wordWrap w:val="0"/>
        <w:spacing w:line="640" w:lineRule="exact"/>
        <w:ind w:firstLineChars="200" w:firstLine="31680"/>
        <w:jc w:val="left"/>
        <w:rPr>
          <w:rFonts w:cs="Times New Roman"/>
          <w:sz w:val="32"/>
          <w:szCs w:val="32"/>
        </w:rPr>
      </w:pPr>
      <w:r>
        <w:rPr>
          <w:rFonts w:ascii="仿宋" w:eastAsia="仿宋" w:hAnsi="仿宋" w:cs="仿宋"/>
          <w:color w:val="000000"/>
          <w:sz w:val="32"/>
          <w:szCs w:val="32"/>
        </w:rPr>
        <w:t>2.</w:t>
      </w:r>
      <w:r>
        <w:rPr>
          <w:rFonts w:ascii="仿宋" w:eastAsia="仿宋" w:hAnsi="仿宋" w:cs="仿宋" w:hint="eastAsia"/>
          <w:color w:val="000000"/>
          <w:sz w:val="32"/>
          <w:szCs w:val="32"/>
        </w:rPr>
        <w:t>具有良好的团队协作意识和奉献精神、有较强的实践能力和创新能力；</w:t>
      </w:r>
    </w:p>
    <w:p w:rsidR="00693F2A" w:rsidRDefault="00693F2A" w:rsidP="00F46D6C">
      <w:pPr>
        <w:widowControl/>
        <w:wordWrap w:val="0"/>
        <w:spacing w:line="640" w:lineRule="exact"/>
        <w:ind w:firstLineChars="200" w:firstLine="31680"/>
        <w:jc w:val="left"/>
        <w:rPr>
          <w:rFonts w:ascii="仿宋" w:eastAsia="仿宋" w:hAnsi="仿宋" w:cs="Times New Roman"/>
          <w:color w:val="000000"/>
          <w:sz w:val="32"/>
          <w:szCs w:val="32"/>
        </w:rPr>
      </w:pPr>
      <w:r>
        <w:rPr>
          <w:rFonts w:ascii="仿宋" w:eastAsia="仿宋" w:hAnsi="仿宋" w:cs="仿宋"/>
          <w:color w:val="000000"/>
          <w:sz w:val="32"/>
          <w:szCs w:val="32"/>
        </w:rPr>
        <w:t>3.</w:t>
      </w:r>
      <w:r>
        <w:rPr>
          <w:rFonts w:ascii="仿宋" w:eastAsia="仿宋" w:hAnsi="仿宋" w:cs="仿宋" w:hint="eastAsia"/>
          <w:color w:val="000000"/>
          <w:sz w:val="32"/>
          <w:szCs w:val="32"/>
        </w:rPr>
        <w:t>对大学生创业有浓烈兴趣，有在孵化项目团队优先。</w:t>
      </w:r>
    </w:p>
    <w:p w:rsidR="00693F2A" w:rsidRDefault="00693F2A">
      <w:pPr>
        <w:widowControl/>
        <w:wordWrap w:val="0"/>
        <w:spacing w:line="640" w:lineRule="exact"/>
        <w:ind w:firstLine="562"/>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t>六、报名时间和录取流程</w:t>
      </w:r>
    </w:p>
    <w:p w:rsidR="00693F2A" w:rsidRDefault="00693F2A" w:rsidP="00F46D6C">
      <w:pPr>
        <w:pStyle w:val="1"/>
        <w:spacing w:line="640" w:lineRule="exact"/>
        <w:ind w:firstLineChars="200" w:firstLine="31680"/>
        <w:rPr>
          <w:rFonts w:ascii="宋体" w:eastAsia="仿宋" w:hAnsi="宋体" w:cs="Times New Roman"/>
          <w:sz w:val="32"/>
          <w:szCs w:val="32"/>
        </w:rPr>
      </w:pPr>
      <w:r>
        <w:rPr>
          <w:rFonts w:ascii="宋体" w:eastAsia="仿宋" w:hAnsi="宋体" w:cs="宋体"/>
          <w:sz w:val="32"/>
          <w:szCs w:val="32"/>
        </w:rPr>
        <w:t>1.</w:t>
      </w:r>
      <w:r>
        <w:rPr>
          <w:rFonts w:ascii="宋体" w:eastAsia="仿宋" w:hAnsi="宋体" w:cs="仿宋" w:hint="eastAsia"/>
          <w:sz w:val="32"/>
          <w:szCs w:val="32"/>
        </w:rPr>
        <w:t>报名时间：于</w:t>
      </w:r>
      <w:r>
        <w:rPr>
          <w:rFonts w:ascii="宋体" w:eastAsia="仿宋" w:hAnsi="宋体" w:cs="宋体"/>
          <w:sz w:val="32"/>
          <w:szCs w:val="32"/>
        </w:rPr>
        <w:t>2017</w:t>
      </w:r>
      <w:r>
        <w:rPr>
          <w:rFonts w:ascii="宋体" w:eastAsia="仿宋" w:hAnsi="宋体" w:cs="仿宋" w:hint="eastAsia"/>
          <w:sz w:val="32"/>
          <w:szCs w:val="32"/>
        </w:rPr>
        <w:t>年</w:t>
      </w:r>
      <w:r>
        <w:rPr>
          <w:rFonts w:ascii="宋体" w:eastAsia="仿宋" w:hAnsi="宋体" w:cs="宋体"/>
          <w:sz w:val="32"/>
          <w:szCs w:val="32"/>
        </w:rPr>
        <w:t>11</w:t>
      </w:r>
      <w:r>
        <w:rPr>
          <w:rFonts w:ascii="宋体" w:eastAsia="仿宋" w:hAnsi="宋体" w:cs="仿宋" w:hint="eastAsia"/>
          <w:sz w:val="32"/>
          <w:szCs w:val="32"/>
        </w:rPr>
        <w:t>月</w:t>
      </w:r>
      <w:r>
        <w:rPr>
          <w:rFonts w:ascii="宋体" w:eastAsia="仿宋" w:hAnsi="宋体" w:cs="宋体"/>
          <w:sz w:val="32"/>
          <w:szCs w:val="32"/>
        </w:rPr>
        <w:t>10</w:t>
      </w:r>
      <w:r>
        <w:rPr>
          <w:rFonts w:ascii="宋体" w:eastAsia="仿宋" w:hAnsi="宋体" w:cs="仿宋" w:hint="eastAsia"/>
          <w:sz w:val="32"/>
          <w:szCs w:val="32"/>
        </w:rPr>
        <w:t>日开始，至</w:t>
      </w:r>
      <w:r>
        <w:rPr>
          <w:rFonts w:ascii="宋体" w:eastAsia="仿宋" w:hAnsi="宋体" w:cs="宋体"/>
          <w:sz w:val="32"/>
          <w:szCs w:val="32"/>
        </w:rPr>
        <w:t>2017</w:t>
      </w:r>
      <w:r>
        <w:rPr>
          <w:rFonts w:ascii="宋体" w:eastAsia="仿宋" w:hAnsi="宋体" w:cs="仿宋" w:hint="eastAsia"/>
          <w:sz w:val="32"/>
          <w:szCs w:val="32"/>
        </w:rPr>
        <w:t>年</w:t>
      </w:r>
      <w:r>
        <w:rPr>
          <w:rFonts w:ascii="宋体" w:eastAsia="仿宋" w:hAnsi="宋体" w:cs="宋体"/>
          <w:sz w:val="32"/>
          <w:szCs w:val="32"/>
        </w:rPr>
        <w:t>11</w:t>
      </w:r>
      <w:r>
        <w:rPr>
          <w:rFonts w:ascii="宋体" w:eastAsia="仿宋" w:hAnsi="宋体" w:cs="仿宋" w:hint="eastAsia"/>
          <w:sz w:val="32"/>
          <w:szCs w:val="32"/>
        </w:rPr>
        <w:t>月</w:t>
      </w:r>
      <w:r>
        <w:rPr>
          <w:rFonts w:ascii="宋体" w:eastAsia="仿宋" w:hAnsi="宋体" w:cs="宋体"/>
          <w:sz w:val="32"/>
          <w:szCs w:val="32"/>
        </w:rPr>
        <w:t>17</w:t>
      </w:r>
      <w:r>
        <w:rPr>
          <w:rFonts w:ascii="宋体" w:eastAsia="仿宋" w:hAnsi="宋体" w:cs="仿宋" w:hint="eastAsia"/>
          <w:sz w:val="32"/>
          <w:szCs w:val="32"/>
        </w:rPr>
        <w:t>日截止。</w:t>
      </w:r>
    </w:p>
    <w:p w:rsidR="00693F2A" w:rsidRDefault="00693F2A" w:rsidP="00F46D6C">
      <w:pPr>
        <w:pStyle w:val="NormalWeb"/>
        <w:shd w:val="clear" w:color="auto" w:fill="FFFFFF"/>
        <w:spacing w:before="0" w:beforeAutospacing="0" w:after="0" w:afterAutospacing="0" w:line="640" w:lineRule="exact"/>
        <w:ind w:firstLineChars="200" w:firstLine="31680"/>
        <w:rPr>
          <w:rFonts w:eastAsia="仿宋" w:cs="Times New Roman"/>
          <w:sz w:val="32"/>
          <w:szCs w:val="32"/>
        </w:rPr>
      </w:pPr>
      <w:r>
        <w:rPr>
          <w:rFonts w:eastAsia="仿宋"/>
          <w:sz w:val="32"/>
          <w:szCs w:val="32"/>
        </w:rPr>
        <w:t>2.</w:t>
      </w:r>
      <w:r>
        <w:rPr>
          <w:rFonts w:eastAsia="仿宋" w:cs="仿宋" w:hint="eastAsia"/>
          <w:sz w:val="32"/>
          <w:szCs w:val="32"/>
        </w:rPr>
        <w:t>报名方式：</w:t>
      </w:r>
    </w:p>
    <w:p w:rsidR="00693F2A" w:rsidRDefault="00693F2A" w:rsidP="00F46D6C">
      <w:pPr>
        <w:pStyle w:val="NormalWeb"/>
        <w:shd w:val="clear" w:color="auto" w:fill="FFFFFF"/>
        <w:spacing w:before="0" w:beforeAutospacing="0" w:after="0" w:afterAutospacing="0" w:line="640" w:lineRule="exact"/>
        <w:ind w:firstLineChars="200" w:firstLine="31680"/>
        <w:rPr>
          <w:rFonts w:eastAsia="仿宋" w:cs="Times New Roman"/>
          <w:sz w:val="32"/>
          <w:szCs w:val="32"/>
        </w:rPr>
      </w:pPr>
      <w:r>
        <w:rPr>
          <w:rFonts w:eastAsia="仿宋" w:cs="仿宋" w:hint="eastAsia"/>
          <w:sz w:val="32"/>
          <w:szCs w:val="32"/>
        </w:rPr>
        <w:t>（</w:t>
      </w:r>
      <w:r>
        <w:rPr>
          <w:rFonts w:eastAsia="仿宋"/>
          <w:sz w:val="32"/>
          <w:szCs w:val="32"/>
        </w:rPr>
        <w:t>1</w:t>
      </w:r>
      <w:r>
        <w:rPr>
          <w:rFonts w:eastAsia="仿宋" w:cs="仿宋" w:hint="eastAsia"/>
          <w:sz w:val="32"/>
          <w:szCs w:val="32"/>
        </w:rPr>
        <w:t>）学院推荐：参训者填写好报名表（附件</w:t>
      </w:r>
      <w:r>
        <w:rPr>
          <w:rFonts w:eastAsia="仿宋"/>
          <w:sz w:val="32"/>
          <w:szCs w:val="32"/>
        </w:rPr>
        <w:t>1</w:t>
      </w:r>
      <w:r>
        <w:rPr>
          <w:rFonts w:eastAsia="仿宋" w:cs="仿宋" w:hint="eastAsia"/>
          <w:sz w:val="32"/>
          <w:szCs w:val="32"/>
        </w:rPr>
        <w:t>），汇总到各学院创新创业联络员处，由联络员填写好汇总表（附件</w:t>
      </w:r>
      <w:r>
        <w:rPr>
          <w:rFonts w:eastAsia="仿宋"/>
          <w:sz w:val="32"/>
          <w:szCs w:val="32"/>
        </w:rPr>
        <w:t>2</w:t>
      </w:r>
      <w:r>
        <w:rPr>
          <w:rFonts w:eastAsia="仿宋" w:cs="仿宋" w:hint="eastAsia"/>
          <w:sz w:val="32"/>
          <w:szCs w:val="32"/>
        </w:rPr>
        <w:t>），汇总好后报送给学工部林惠琳老师平台。</w:t>
      </w:r>
    </w:p>
    <w:p w:rsidR="00693F2A" w:rsidRDefault="00693F2A" w:rsidP="00F46D6C">
      <w:pPr>
        <w:widowControl/>
        <w:spacing w:line="640" w:lineRule="exact"/>
        <w:ind w:firstLineChars="200" w:firstLine="31680"/>
        <w:jc w:val="left"/>
        <w:rPr>
          <w:rFonts w:cs="Times New Roman"/>
          <w:sz w:val="32"/>
          <w:szCs w:val="32"/>
        </w:rPr>
      </w:pPr>
      <w:r>
        <w:rPr>
          <w:rFonts w:eastAsia="仿宋" w:cs="仿宋" w:hint="eastAsia"/>
          <w:sz w:val="32"/>
          <w:szCs w:val="32"/>
        </w:rPr>
        <w:t>（</w:t>
      </w:r>
      <w:r>
        <w:rPr>
          <w:rFonts w:eastAsia="仿宋"/>
          <w:sz w:val="32"/>
          <w:szCs w:val="32"/>
        </w:rPr>
        <w:t>2</w:t>
      </w:r>
      <w:r>
        <w:rPr>
          <w:rFonts w:eastAsia="仿宋" w:cs="仿宋" w:hint="eastAsia"/>
          <w:sz w:val="32"/>
          <w:szCs w:val="32"/>
        </w:rPr>
        <w:t>）网络报名：参训者填写好报名表（附件</w:t>
      </w:r>
      <w:r>
        <w:rPr>
          <w:rFonts w:eastAsia="仿宋"/>
          <w:sz w:val="32"/>
          <w:szCs w:val="32"/>
        </w:rPr>
        <w:t>1</w:t>
      </w:r>
      <w:r>
        <w:rPr>
          <w:rFonts w:eastAsia="仿宋" w:cs="仿宋" w:hint="eastAsia"/>
          <w:sz w:val="32"/>
          <w:szCs w:val="32"/>
        </w:rPr>
        <w:t>）、汇总表（附件</w:t>
      </w:r>
      <w:r>
        <w:rPr>
          <w:rFonts w:eastAsia="仿宋"/>
          <w:sz w:val="32"/>
          <w:szCs w:val="32"/>
        </w:rPr>
        <w:t>2</w:t>
      </w:r>
      <w:r>
        <w:rPr>
          <w:rFonts w:eastAsia="仿宋" w:cs="仿宋" w:hint="eastAsia"/>
          <w:sz w:val="32"/>
          <w:szCs w:val="32"/>
        </w:rPr>
        <w:t>），发送至负责人陈胜毅邮箱</w:t>
      </w:r>
      <w:r>
        <w:rPr>
          <w:rFonts w:eastAsia="仿宋"/>
          <w:sz w:val="32"/>
          <w:szCs w:val="32"/>
        </w:rPr>
        <w:t>550972989@qq.com</w:t>
      </w:r>
      <w:r>
        <w:rPr>
          <w:rFonts w:eastAsia="仿宋" w:cs="仿宋" w:hint="eastAsia"/>
          <w:sz w:val="32"/>
          <w:szCs w:val="32"/>
        </w:rPr>
        <w:t>。</w:t>
      </w:r>
    </w:p>
    <w:p w:rsidR="00693F2A" w:rsidRDefault="00693F2A" w:rsidP="00F46D6C">
      <w:pPr>
        <w:pStyle w:val="1"/>
        <w:spacing w:line="640" w:lineRule="exact"/>
        <w:ind w:firstLineChars="200" w:firstLine="31680"/>
        <w:rPr>
          <w:rFonts w:ascii="宋体" w:eastAsia="仿宋" w:hAnsi="宋体" w:cs="Times New Roman"/>
          <w:sz w:val="32"/>
          <w:szCs w:val="32"/>
        </w:rPr>
      </w:pPr>
      <w:r>
        <w:rPr>
          <w:rFonts w:ascii="宋体" w:eastAsia="仿宋" w:hAnsi="宋体" w:cs="宋体"/>
          <w:sz w:val="32"/>
          <w:szCs w:val="32"/>
        </w:rPr>
        <w:t>3.</w:t>
      </w:r>
      <w:r>
        <w:rPr>
          <w:rFonts w:ascii="宋体" w:eastAsia="仿宋" w:hAnsi="宋体" w:cs="仿宋" w:hint="eastAsia"/>
          <w:sz w:val="32"/>
          <w:szCs w:val="32"/>
        </w:rPr>
        <w:t>录取流程：报名</w:t>
      </w:r>
      <w:r>
        <w:rPr>
          <w:rFonts w:ascii="宋体" w:eastAsia="仿宋" w:hAnsi="宋体" w:cs="宋体"/>
          <w:sz w:val="32"/>
          <w:szCs w:val="32"/>
        </w:rPr>
        <w:t>-</w:t>
      </w:r>
      <w:r>
        <w:rPr>
          <w:rFonts w:ascii="宋体" w:eastAsia="仿宋" w:hAnsi="宋体" w:cs="仿宋" w:hint="eastAsia"/>
          <w:sz w:val="32"/>
          <w:szCs w:val="32"/>
        </w:rPr>
        <w:t>初筛</w:t>
      </w:r>
      <w:r>
        <w:rPr>
          <w:rFonts w:ascii="宋体" w:eastAsia="仿宋" w:hAnsi="宋体" w:cs="宋体"/>
          <w:sz w:val="32"/>
          <w:szCs w:val="32"/>
        </w:rPr>
        <w:t>-</w:t>
      </w:r>
      <w:r>
        <w:rPr>
          <w:rFonts w:ascii="宋体" w:eastAsia="仿宋" w:hAnsi="宋体" w:cs="仿宋" w:hint="eastAsia"/>
          <w:sz w:val="32"/>
          <w:szCs w:val="32"/>
        </w:rPr>
        <w:t>复审</w:t>
      </w:r>
      <w:r>
        <w:rPr>
          <w:rFonts w:ascii="宋体" w:eastAsia="仿宋" w:hAnsi="宋体" w:cs="宋体"/>
          <w:sz w:val="32"/>
          <w:szCs w:val="32"/>
        </w:rPr>
        <w:t>-</w:t>
      </w:r>
      <w:r>
        <w:rPr>
          <w:rFonts w:ascii="宋体" w:eastAsia="仿宋" w:hAnsi="宋体" w:cs="仿宋" w:hint="eastAsia"/>
          <w:sz w:val="32"/>
          <w:szCs w:val="32"/>
        </w:rPr>
        <w:t>录取。学校将与北京大学创业训练营共同对在线报名的材料进行初筛、复审，并经电话访谈，最终确定录取名单，并通知本人。</w:t>
      </w:r>
    </w:p>
    <w:p w:rsidR="00693F2A" w:rsidRDefault="00693F2A" w:rsidP="00F46D6C">
      <w:pPr>
        <w:pStyle w:val="1"/>
        <w:spacing w:line="640" w:lineRule="exact"/>
        <w:ind w:firstLineChars="200" w:firstLine="31680"/>
        <w:rPr>
          <w:rFonts w:ascii="宋体" w:eastAsia="仿宋" w:hAnsi="宋体" w:cs="Times New Roman"/>
          <w:sz w:val="32"/>
          <w:szCs w:val="32"/>
        </w:rPr>
      </w:pPr>
      <w:r>
        <w:rPr>
          <w:rFonts w:ascii="宋体" w:eastAsia="仿宋" w:hAnsi="宋体" w:cs="宋体"/>
          <w:sz w:val="32"/>
          <w:szCs w:val="32"/>
        </w:rPr>
        <w:t>4.</w:t>
      </w:r>
      <w:r>
        <w:rPr>
          <w:rFonts w:ascii="宋体" w:eastAsia="仿宋" w:hAnsi="宋体" w:cs="仿宋" w:hint="eastAsia"/>
          <w:sz w:val="32"/>
          <w:szCs w:val="32"/>
        </w:rPr>
        <w:t>先提交的学院和报名者，先进行评审，择优录取，额满为止。</w:t>
      </w:r>
    </w:p>
    <w:p w:rsidR="00693F2A" w:rsidRDefault="00693F2A">
      <w:pPr>
        <w:widowControl/>
        <w:wordWrap w:val="0"/>
        <w:spacing w:line="640" w:lineRule="exact"/>
        <w:ind w:firstLine="562"/>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t>七、课程安排</w:t>
      </w:r>
    </w:p>
    <w:p w:rsidR="00693F2A" w:rsidRDefault="00693F2A" w:rsidP="00F46D6C">
      <w:pPr>
        <w:pStyle w:val="1"/>
        <w:spacing w:line="640" w:lineRule="exact"/>
        <w:ind w:firstLineChars="200" w:firstLine="31680"/>
        <w:rPr>
          <w:rFonts w:ascii="宋体" w:eastAsia="仿宋" w:hAnsi="宋体" w:cs="Times New Roman"/>
          <w:sz w:val="32"/>
          <w:szCs w:val="32"/>
        </w:rPr>
      </w:pPr>
      <w:r>
        <w:rPr>
          <w:rFonts w:ascii="宋体" w:eastAsia="仿宋" w:hAnsi="宋体" w:cs="仿宋" w:hint="eastAsia"/>
          <w:sz w:val="32"/>
          <w:szCs w:val="32"/>
        </w:rPr>
        <w:t>半天破冰和团队建设，半天参加三明学院首届创新创业论坛，其余为课程讲授、项目打磨。</w:t>
      </w:r>
    </w:p>
    <w:p w:rsidR="00693F2A" w:rsidRDefault="00693F2A">
      <w:pPr>
        <w:widowControl/>
        <w:wordWrap w:val="0"/>
        <w:spacing w:line="640" w:lineRule="exact"/>
        <w:ind w:firstLine="562"/>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t>八、其他</w:t>
      </w:r>
    </w:p>
    <w:p w:rsidR="00693F2A" w:rsidRDefault="00693F2A" w:rsidP="00F46D6C">
      <w:pPr>
        <w:pStyle w:val="1"/>
        <w:spacing w:line="640" w:lineRule="exact"/>
        <w:ind w:firstLineChars="200" w:firstLine="31680"/>
        <w:rPr>
          <w:rFonts w:eastAsia="仿宋" w:cs="Times New Roman"/>
          <w:sz w:val="32"/>
          <w:szCs w:val="32"/>
        </w:rPr>
      </w:pPr>
      <w:r>
        <w:rPr>
          <w:rFonts w:eastAsia="仿宋"/>
          <w:sz w:val="32"/>
          <w:szCs w:val="32"/>
        </w:rPr>
        <w:t>1.</w:t>
      </w:r>
      <w:r>
        <w:rPr>
          <w:rFonts w:eastAsia="仿宋" w:cs="仿宋" w:hint="eastAsia"/>
          <w:sz w:val="32"/>
          <w:szCs w:val="32"/>
        </w:rPr>
        <w:t>本次培训为公益培训，学校</w:t>
      </w:r>
      <w:r>
        <w:rPr>
          <w:rFonts w:eastAsia="仿宋" w:cs="仿宋" w:hint="eastAsia"/>
          <w:b/>
          <w:bCs/>
          <w:sz w:val="32"/>
          <w:szCs w:val="32"/>
        </w:rPr>
        <w:t>统一组织往返</w:t>
      </w:r>
      <w:r>
        <w:rPr>
          <w:rFonts w:eastAsia="仿宋" w:cs="仿宋" w:hint="eastAsia"/>
          <w:sz w:val="32"/>
          <w:szCs w:val="32"/>
        </w:rPr>
        <w:t>，并</w:t>
      </w:r>
      <w:r>
        <w:rPr>
          <w:rFonts w:eastAsia="仿宋" w:cs="仿宋" w:hint="eastAsia"/>
          <w:b/>
          <w:bCs/>
          <w:sz w:val="32"/>
          <w:szCs w:val="32"/>
        </w:rPr>
        <w:t>协调请假事宜</w:t>
      </w:r>
      <w:r>
        <w:rPr>
          <w:rFonts w:eastAsia="仿宋" w:cs="仿宋" w:hint="eastAsia"/>
          <w:sz w:val="32"/>
          <w:szCs w:val="32"/>
        </w:rPr>
        <w:t>。</w:t>
      </w:r>
    </w:p>
    <w:p w:rsidR="00693F2A" w:rsidRDefault="00693F2A" w:rsidP="00F46D6C">
      <w:pPr>
        <w:pStyle w:val="1"/>
        <w:spacing w:line="640" w:lineRule="exact"/>
        <w:ind w:firstLineChars="200" w:firstLine="31680"/>
        <w:rPr>
          <w:rFonts w:ascii="宋体" w:eastAsia="仿宋" w:hAnsi="宋体" w:cs="Times New Roman"/>
          <w:kern w:val="0"/>
          <w:sz w:val="32"/>
          <w:szCs w:val="32"/>
        </w:rPr>
      </w:pPr>
      <w:r>
        <w:rPr>
          <w:rFonts w:ascii="宋体" w:eastAsia="仿宋" w:hAnsi="宋体" w:cs="宋体"/>
          <w:kern w:val="0"/>
          <w:sz w:val="32"/>
          <w:szCs w:val="32"/>
        </w:rPr>
        <w:t>2.</w:t>
      </w:r>
      <w:r>
        <w:rPr>
          <w:rFonts w:ascii="宋体" w:eastAsia="仿宋" w:hAnsi="宋体" w:cs="仿宋" w:hint="eastAsia"/>
          <w:kern w:val="0"/>
          <w:sz w:val="32"/>
          <w:szCs w:val="32"/>
        </w:rPr>
        <w:t>完成课程且成绩合格者，发放</w:t>
      </w:r>
      <w:r>
        <w:rPr>
          <w:rFonts w:ascii="宋体" w:eastAsia="仿宋" w:hAnsi="宋体" w:cs="仿宋" w:hint="eastAsia"/>
          <w:b/>
          <w:bCs/>
          <w:kern w:val="0"/>
          <w:sz w:val="32"/>
          <w:szCs w:val="32"/>
        </w:rPr>
        <w:t>北京大学创业训练营学习证明</w:t>
      </w:r>
      <w:r>
        <w:rPr>
          <w:rFonts w:ascii="宋体" w:eastAsia="仿宋" w:hAnsi="宋体" w:cs="仿宋" w:hint="eastAsia"/>
          <w:kern w:val="0"/>
          <w:sz w:val="32"/>
          <w:szCs w:val="32"/>
        </w:rPr>
        <w:t>，纳入北京大学创业训练营创业服务体系及创业数据库，接受长期关注和帮扶，同时</w:t>
      </w:r>
      <w:r>
        <w:rPr>
          <w:rFonts w:ascii="宋体" w:eastAsia="仿宋" w:hAnsi="宋体" w:cs="仿宋" w:hint="eastAsia"/>
          <w:b/>
          <w:bCs/>
          <w:kern w:val="0"/>
          <w:sz w:val="32"/>
          <w:szCs w:val="32"/>
        </w:rPr>
        <w:t>认定学校第二课堂学分</w:t>
      </w:r>
      <w:r>
        <w:rPr>
          <w:rFonts w:ascii="宋体" w:eastAsia="仿宋" w:hAnsi="宋体" w:cs="仿宋" w:hint="eastAsia"/>
          <w:kern w:val="0"/>
          <w:sz w:val="32"/>
          <w:szCs w:val="32"/>
        </w:rPr>
        <w:t>。</w:t>
      </w:r>
    </w:p>
    <w:p w:rsidR="00693F2A" w:rsidRDefault="00693F2A">
      <w:pPr>
        <w:widowControl/>
        <w:wordWrap w:val="0"/>
        <w:spacing w:line="640" w:lineRule="exact"/>
        <w:ind w:firstLine="562"/>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t>九、联系人及联系方式</w:t>
      </w:r>
    </w:p>
    <w:p w:rsidR="00693F2A" w:rsidRDefault="00693F2A" w:rsidP="00F46D6C">
      <w:pPr>
        <w:widowControl/>
        <w:spacing w:line="640" w:lineRule="exact"/>
        <w:ind w:firstLineChars="200" w:firstLine="31680"/>
        <w:jc w:val="left"/>
        <w:rPr>
          <w:rFonts w:ascii="仿宋" w:eastAsia="仿宋" w:hAnsi="仿宋" w:cs="仿宋"/>
          <w:sz w:val="32"/>
          <w:szCs w:val="32"/>
        </w:rPr>
      </w:pPr>
      <w:r>
        <w:rPr>
          <w:rFonts w:ascii="仿宋" w:eastAsia="仿宋" w:hAnsi="仿宋" w:cs="仿宋" w:hint="eastAsia"/>
          <w:sz w:val="32"/>
          <w:szCs w:val="32"/>
        </w:rPr>
        <w:t>学生助理：陈胜毅</w:t>
      </w:r>
      <w:r>
        <w:rPr>
          <w:rFonts w:ascii="仿宋" w:eastAsia="仿宋" w:hAnsi="仿宋" w:cs="仿宋"/>
          <w:sz w:val="32"/>
          <w:szCs w:val="32"/>
        </w:rPr>
        <w:t xml:space="preserve"> 15280053571 </w:t>
      </w:r>
    </w:p>
    <w:p w:rsidR="00693F2A" w:rsidRDefault="00693F2A" w:rsidP="00F46D6C">
      <w:pPr>
        <w:widowControl/>
        <w:spacing w:line="640" w:lineRule="exact"/>
        <w:ind w:firstLineChars="200" w:firstLine="31680"/>
        <w:jc w:val="left"/>
        <w:rPr>
          <w:rFonts w:ascii="仿宋" w:eastAsia="仿宋" w:hAnsi="仿宋" w:cs="仿宋"/>
          <w:sz w:val="32"/>
          <w:szCs w:val="32"/>
        </w:rPr>
      </w:pPr>
      <w:r>
        <w:rPr>
          <w:rFonts w:ascii="仿宋" w:eastAsia="仿宋" w:hAnsi="仿宋" w:cs="仿宋" w:hint="eastAsia"/>
          <w:sz w:val="32"/>
          <w:szCs w:val="32"/>
        </w:rPr>
        <w:t>负责老师：林惠琳</w:t>
      </w:r>
      <w:r>
        <w:rPr>
          <w:rFonts w:ascii="仿宋" w:eastAsia="仿宋" w:hAnsi="仿宋" w:cs="仿宋"/>
          <w:sz w:val="32"/>
          <w:szCs w:val="32"/>
        </w:rPr>
        <w:t xml:space="preserve"> 18750890335</w:t>
      </w:r>
    </w:p>
    <w:p w:rsidR="00693F2A" w:rsidRDefault="00693F2A">
      <w:pPr>
        <w:spacing w:line="640" w:lineRule="exact"/>
        <w:rPr>
          <w:rFonts w:cs="Times New Roman"/>
          <w:sz w:val="32"/>
          <w:szCs w:val="32"/>
        </w:rPr>
      </w:pPr>
    </w:p>
    <w:p w:rsidR="00693F2A" w:rsidRDefault="00693F2A">
      <w:pPr>
        <w:spacing w:line="640" w:lineRule="exact"/>
        <w:rPr>
          <w:rFonts w:cs="Times New Roman"/>
          <w:sz w:val="32"/>
          <w:szCs w:val="32"/>
        </w:rPr>
      </w:pPr>
    </w:p>
    <w:p w:rsidR="00693F2A" w:rsidRDefault="00693F2A" w:rsidP="00F46D6C">
      <w:pPr>
        <w:spacing w:line="640" w:lineRule="exact"/>
        <w:ind w:firstLineChars="200" w:firstLine="31680"/>
        <w:rPr>
          <w:rFonts w:ascii="仿宋" w:eastAsia="仿宋" w:hAnsi="仿宋" w:cs="Times New Roman"/>
          <w:sz w:val="32"/>
          <w:szCs w:val="32"/>
        </w:rPr>
      </w:pPr>
      <w:r>
        <w:rPr>
          <w:rFonts w:ascii="仿宋" w:eastAsia="仿宋" w:hAnsi="仿宋" w:cs="仿宋" w:hint="eastAsia"/>
          <w:sz w:val="32"/>
          <w:szCs w:val="32"/>
        </w:rPr>
        <w:t>附件：</w:t>
      </w:r>
      <w:r>
        <w:rPr>
          <w:rFonts w:ascii="仿宋" w:eastAsia="仿宋" w:hAnsi="仿宋" w:cs="仿宋"/>
          <w:sz w:val="32"/>
          <w:szCs w:val="32"/>
        </w:rPr>
        <w:t>1.</w:t>
      </w:r>
      <w:r>
        <w:rPr>
          <w:rFonts w:ascii="仿宋" w:eastAsia="仿宋" w:hAnsi="仿宋" w:cs="仿宋" w:hint="eastAsia"/>
          <w:sz w:val="32"/>
          <w:szCs w:val="32"/>
        </w:rPr>
        <w:t>大学生创新创业特训班报名表</w:t>
      </w:r>
    </w:p>
    <w:p w:rsidR="00693F2A" w:rsidRDefault="00693F2A" w:rsidP="00F46D6C">
      <w:pPr>
        <w:pStyle w:val="1"/>
        <w:spacing w:line="640" w:lineRule="exact"/>
        <w:ind w:firstLineChars="500" w:firstLine="31680"/>
        <w:jc w:val="left"/>
        <w:rPr>
          <w:rFonts w:ascii="仿宋" w:eastAsia="仿宋" w:hAnsi="仿宋" w:cs="Times New Roman"/>
          <w:sz w:val="32"/>
          <w:szCs w:val="32"/>
        </w:rPr>
      </w:pPr>
      <w:r>
        <w:rPr>
          <w:rFonts w:ascii="仿宋" w:eastAsia="仿宋" w:hAnsi="仿宋" w:cs="仿宋"/>
          <w:sz w:val="32"/>
          <w:szCs w:val="32"/>
        </w:rPr>
        <w:t>2.</w:t>
      </w:r>
      <w:r>
        <w:rPr>
          <w:rFonts w:ascii="仿宋" w:eastAsia="仿宋" w:hAnsi="仿宋" w:cs="仿宋" w:hint="eastAsia"/>
          <w:sz w:val="32"/>
          <w:szCs w:val="32"/>
        </w:rPr>
        <w:t>大学生创新创业特训班汇总表</w:t>
      </w:r>
    </w:p>
    <w:p w:rsidR="00693F2A" w:rsidRDefault="00693F2A" w:rsidP="00F46D6C">
      <w:pPr>
        <w:pStyle w:val="1"/>
        <w:spacing w:line="640" w:lineRule="exact"/>
        <w:ind w:firstLineChars="500" w:firstLine="31680"/>
        <w:jc w:val="left"/>
        <w:rPr>
          <w:rFonts w:ascii="仿宋" w:eastAsia="仿宋" w:hAnsi="仿宋" w:cs="Times New Roman"/>
          <w:sz w:val="32"/>
          <w:szCs w:val="32"/>
        </w:rPr>
      </w:pPr>
      <w:r>
        <w:rPr>
          <w:rFonts w:ascii="仿宋" w:eastAsia="仿宋" w:hAnsi="仿宋" w:cs="仿宋"/>
          <w:sz w:val="32"/>
          <w:szCs w:val="32"/>
        </w:rPr>
        <w:t>3.</w:t>
      </w:r>
      <w:r>
        <w:rPr>
          <w:rFonts w:ascii="仿宋" w:eastAsia="仿宋" w:hAnsi="仿宋" w:cs="仿宋" w:hint="eastAsia"/>
          <w:sz w:val="32"/>
          <w:szCs w:val="32"/>
        </w:rPr>
        <w:t>北京大学创业训练营三明学院大学生创业特训班招生简章</w:t>
      </w:r>
    </w:p>
    <w:p w:rsidR="00693F2A" w:rsidRDefault="00693F2A">
      <w:pPr>
        <w:pStyle w:val="1"/>
        <w:ind w:firstLine="560"/>
        <w:jc w:val="left"/>
        <w:rPr>
          <w:rFonts w:ascii="仿宋" w:eastAsia="仿宋" w:hAnsi="仿宋" w:cs="Times New Roman"/>
          <w:sz w:val="28"/>
          <w:szCs w:val="28"/>
        </w:rPr>
      </w:pPr>
    </w:p>
    <w:p w:rsidR="00693F2A" w:rsidRDefault="00693F2A">
      <w:pPr>
        <w:pStyle w:val="1"/>
        <w:ind w:firstLine="560"/>
        <w:jc w:val="left"/>
        <w:rPr>
          <w:rFonts w:ascii="仿宋" w:eastAsia="仿宋" w:hAnsi="仿宋" w:cs="Times New Roman"/>
          <w:sz w:val="28"/>
          <w:szCs w:val="28"/>
        </w:rPr>
      </w:pPr>
    </w:p>
    <w:p w:rsidR="00693F2A" w:rsidRDefault="00693F2A" w:rsidP="00F46D6C">
      <w:pPr>
        <w:widowControl/>
        <w:wordWrap w:val="0"/>
        <w:spacing w:line="540" w:lineRule="exact"/>
        <w:ind w:firstLineChars="900" w:firstLine="31680"/>
        <w:jc w:val="right"/>
        <w:rPr>
          <w:rFonts w:cs="Times New Roman"/>
        </w:rPr>
      </w:pPr>
      <w:r>
        <w:rPr>
          <w:rFonts w:ascii="宋体" w:hAnsi="宋体" w:cs="宋体" w:hint="eastAsia"/>
          <w:color w:val="000000"/>
          <w:sz w:val="28"/>
          <w:szCs w:val="28"/>
        </w:rPr>
        <w:t>校大学生创新创业教育工作领导小组办公室</w:t>
      </w:r>
    </w:p>
    <w:p w:rsidR="00693F2A" w:rsidRDefault="00693F2A" w:rsidP="00F46D6C">
      <w:pPr>
        <w:widowControl/>
        <w:wordWrap w:val="0"/>
        <w:spacing w:line="540" w:lineRule="exact"/>
        <w:ind w:firstLineChars="1500" w:firstLine="31680"/>
        <w:jc w:val="center"/>
        <w:rPr>
          <w:rFonts w:ascii="宋体" w:cs="Times New Roman"/>
          <w:color w:val="000000"/>
          <w:sz w:val="28"/>
          <w:szCs w:val="28"/>
        </w:rPr>
      </w:pPr>
      <w:r>
        <w:rPr>
          <w:rFonts w:ascii="宋体" w:hAnsi="宋体" w:cs="宋体"/>
          <w:color w:val="000000"/>
          <w:sz w:val="28"/>
          <w:szCs w:val="28"/>
        </w:rPr>
        <w:t xml:space="preserve"> </w:t>
      </w:r>
      <w:r>
        <w:rPr>
          <w:rFonts w:ascii="宋体" w:hAnsi="宋体" w:cs="宋体" w:hint="eastAsia"/>
          <w:color w:val="000000"/>
          <w:sz w:val="28"/>
          <w:szCs w:val="28"/>
        </w:rPr>
        <w:t>学工部、团委</w:t>
      </w:r>
      <w:r>
        <w:rPr>
          <w:rFonts w:ascii="宋体" w:hAnsi="宋体" w:cs="宋体"/>
          <w:color w:val="000000"/>
          <w:sz w:val="28"/>
          <w:szCs w:val="28"/>
        </w:rPr>
        <w:t xml:space="preserve">       </w:t>
      </w:r>
    </w:p>
    <w:p w:rsidR="00693F2A" w:rsidRDefault="00693F2A" w:rsidP="00393FC1">
      <w:pPr>
        <w:widowControl/>
        <w:wordWrap w:val="0"/>
        <w:spacing w:line="540" w:lineRule="exact"/>
        <w:ind w:firstLineChars="1500" w:firstLine="31680"/>
        <w:jc w:val="center"/>
        <w:rPr>
          <w:rFonts w:ascii="仿宋_GB2312" w:eastAsia="仿宋_GB2312" w:hAnsi="仿宋_GB2312" w:cs="Times New Roman"/>
          <w:b/>
          <w:bCs/>
          <w:sz w:val="28"/>
          <w:szCs w:val="28"/>
        </w:rPr>
      </w:pPr>
      <w:r>
        <w:rPr>
          <w:rFonts w:ascii="宋体" w:hAnsi="宋体" w:cs="宋体"/>
          <w:color w:val="000000"/>
          <w:sz w:val="28"/>
          <w:szCs w:val="28"/>
        </w:rPr>
        <w:t>2017</w:t>
      </w:r>
      <w:r>
        <w:rPr>
          <w:rFonts w:ascii="宋体" w:hAnsi="宋体" w:cs="宋体" w:hint="eastAsia"/>
          <w:color w:val="000000"/>
          <w:sz w:val="28"/>
          <w:szCs w:val="28"/>
        </w:rPr>
        <w:t>年</w:t>
      </w:r>
      <w:r>
        <w:rPr>
          <w:rFonts w:ascii="宋体" w:hAnsi="宋体" w:cs="宋体"/>
          <w:color w:val="000000"/>
          <w:sz w:val="28"/>
          <w:szCs w:val="28"/>
        </w:rPr>
        <w:t>11</w:t>
      </w:r>
      <w:r>
        <w:rPr>
          <w:rFonts w:ascii="宋体" w:hAnsi="宋体" w:cs="宋体" w:hint="eastAsia"/>
          <w:color w:val="000000"/>
          <w:sz w:val="28"/>
          <w:szCs w:val="28"/>
        </w:rPr>
        <w:t>月</w:t>
      </w:r>
      <w:r>
        <w:rPr>
          <w:rFonts w:ascii="宋体" w:hAnsi="宋体" w:cs="宋体"/>
          <w:color w:val="000000"/>
          <w:sz w:val="28"/>
          <w:szCs w:val="28"/>
        </w:rPr>
        <w:t>13</w:t>
      </w:r>
      <w:bookmarkStart w:id="0" w:name="_GoBack"/>
      <w:bookmarkEnd w:id="0"/>
      <w:r>
        <w:rPr>
          <w:rFonts w:ascii="宋体" w:hAnsi="宋体" w:cs="宋体" w:hint="eastAsia"/>
          <w:color w:val="000000"/>
          <w:sz w:val="28"/>
          <w:szCs w:val="28"/>
        </w:rPr>
        <w:t>日</w:t>
      </w:r>
      <w:r>
        <w:rPr>
          <w:rFonts w:ascii="宋体" w:hAnsi="宋体" w:cs="宋体"/>
          <w:color w:val="000000"/>
          <w:sz w:val="28"/>
          <w:szCs w:val="28"/>
        </w:rPr>
        <w:t xml:space="preserve">      </w:t>
      </w:r>
    </w:p>
    <w:sectPr w:rsidR="00693F2A" w:rsidSect="008673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08F84F"/>
    <w:multiLevelType w:val="singleLevel"/>
    <w:tmpl w:val="5A08F84F"/>
    <w:lvl w:ilvl="0">
      <w:start w:val="3"/>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2AD7560"/>
    <w:rsid w:val="00393FC1"/>
    <w:rsid w:val="005B2A05"/>
    <w:rsid w:val="00693F2A"/>
    <w:rsid w:val="008673DB"/>
    <w:rsid w:val="00F46D6C"/>
    <w:rsid w:val="29D0640C"/>
    <w:rsid w:val="32AD7560"/>
    <w:rsid w:val="4102219D"/>
    <w:rsid w:val="42766BE9"/>
    <w:rsid w:val="58A37933"/>
    <w:rsid w:val="5C337AA5"/>
    <w:rsid w:val="6B31787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3DB"/>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673DB"/>
    <w:pPr>
      <w:widowControl/>
      <w:spacing w:before="100" w:beforeAutospacing="1" w:after="100" w:afterAutospacing="1"/>
      <w:jc w:val="left"/>
    </w:pPr>
    <w:rPr>
      <w:rFonts w:ascii="宋体" w:hAnsi="宋体" w:cs="宋体"/>
      <w:kern w:val="0"/>
      <w:sz w:val="24"/>
      <w:szCs w:val="24"/>
    </w:rPr>
  </w:style>
  <w:style w:type="character" w:styleId="FollowedHyperlink">
    <w:name w:val="FollowedHyperlink"/>
    <w:basedOn w:val="DefaultParagraphFont"/>
    <w:uiPriority w:val="99"/>
    <w:rsid w:val="008673DB"/>
    <w:rPr>
      <w:color w:val="auto"/>
      <w:u w:val="none"/>
    </w:rPr>
  </w:style>
  <w:style w:type="character" w:styleId="Hyperlink">
    <w:name w:val="Hyperlink"/>
    <w:basedOn w:val="DefaultParagraphFont"/>
    <w:uiPriority w:val="99"/>
    <w:rsid w:val="008673DB"/>
    <w:rPr>
      <w:color w:val="auto"/>
      <w:u w:val="none"/>
    </w:rPr>
  </w:style>
  <w:style w:type="table" w:styleId="TableGrid">
    <w:name w:val="Table Grid"/>
    <w:basedOn w:val="TableNormal"/>
    <w:uiPriority w:val="99"/>
    <w:rsid w:val="008673DB"/>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无间隔1"/>
    <w:basedOn w:val="Normal"/>
    <w:uiPriority w:val="99"/>
    <w:rsid w:val="008673DB"/>
  </w:style>
  <w:style w:type="paragraph" w:customStyle="1" w:styleId="ListParagraph1">
    <w:name w:val="List Paragraph1"/>
    <w:basedOn w:val="Normal"/>
    <w:uiPriority w:val="99"/>
    <w:rsid w:val="008673D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149</Words>
  <Characters>855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MC SYSTEM</cp:lastModifiedBy>
  <cp:revision>2</cp:revision>
  <cp:lastPrinted>2017-11-13T01:34:00Z</cp:lastPrinted>
  <dcterms:created xsi:type="dcterms:W3CDTF">2017-11-10T04:30:00Z</dcterms:created>
  <dcterms:modified xsi:type="dcterms:W3CDTF">2017-11-14T00:52:00Z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