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90F03">
      <w:pPr>
        <w:rPr>
          <w:rFonts w:ascii="宋体" w:hAnsi="宋体"/>
          <w:b/>
          <w:snapToGrid w:val="0"/>
          <w:color w:val="FF0000"/>
          <w:spacing w:val="-22"/>
          <w:sz w:val="90"/>
          <w:szCs w:val="90"/>
        </w:rPr>
      </w:pPr>
    </w:p>
    <w:p w14:paraId="735888A7">
      <w:pPr>
        <w:spacing w:line="400" w:lineRule="exact"/>
        <w:jc w:val="center"/>
        <w:rPr>
          <w:rFonts w:hint="eastAsia" w:ascii="Bookman Old Style" w:hAnsi="Bookman Old Style"/>
          <w:b/>
          <w:color w:val="FF0000"/>
          <w:spacing w:val="220"/>
          <w:w w:val="90"/>
          <w:sz w:val="28"/>
          <w:szCs w:val="28"/>
        </w:rPr>
      </w:pPr>
    </w:p>
    <w:p w14:paraId="718AB48B">
      <w:pPr>
        <w:spacing w:line="400" w:lineRule="exact"/>
        <w:rPr>
          <w:rFonts w:hint="eastAsia" w:ascii="Bookman Old Style" w:hAnsi="Bookman Old Style"/>
          <w:b/>
          <w:color w:val="FF0000"/>
          <w:spacing w:val="220"/>
          <w:w w:val="90"/>
          <w:sz w:val="28"/>
          <w:szCs w:val="28"/>
        </w:rPr>
      </w:pPr>
    </w:p>
    <w:p w14:paraId="4FBFDEC5">
      <w:pPr>
        <w:jc w:val="center"/>
        <w:rPr>
          <w:rFonts w:hint="eastAsia" w:ascii="Bookman Old Style" w:hAnsi="Bookman Old Style"/>
          <w:b/>
          <w:color w:val="FF0000"/>
          <w:spacing w:val="-22"/>
          <w:w w:val="90"/>
          <w:sz w:val="90"/>
          <w:szCs w:val="90"/>
        </w:rPr>
      </w:pPr>
      <w:r>
        <w:rPr>
          <w:rFonts w:hint="eastAsia" w:ascii="宋体" w:hAnsi="宋体"/>
          <w:b/>
          <w:snapToGrid w:val="0"/>
          <w:color w:val="FF0000"/>
          <w:spacing w:val="-22"/>
          <w:kern w:val="0"/>
          <w:sz w:val="90"/>
          <w:szCs w:val="90"/>
        </w:rPr>
        <w:t>三明学院教务处文件</w:t>
      </w:r>
    </w:p>
    <w:p w14:paraId="2FE73B6D">
      <w:pPr>
        <w:spacing w:line="400" w:lineRule="exact"/>
        <w:rPr>
          <w:rFonts w:hint="eastAsia" w:ascii="仿宋_GB2312" w:hAnsi="宋体" w:eastAsia="仿宋_GB2312"/>
          <w:sz w:val="32"/>
          <w:szCs w:val="32"/>
        </w:rPr>
      </w:pPr>
    </w:p>
    <w:p w14:paraId="7DEB38F6">
      <w:pPr>
        <w:spacing w:line="4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明学院教字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〔20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号</w:t>
      </w:r>
    </w:p>
    <w:p w14:paraId="35131038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215900</wp:posOffset>
                </wp:positionV>
                <wp:extent cx="5629275" cy="0"/>
                <wp:effectExtent l="0" t="19050" r="952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15pt;margin-top:17pt;height:0pt;width:443.25pt;z-index:251662336;mso-width-relative:page;mso-height-relative:page;" filled="f" stroked="t" coordsize="21600,21600" o:gfxdata="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Kb9xx2wAAAAkBAAAPAAAAAAAAAAEAIAAAACIAAABkcnMvZG93bnJl&#10;di54bWxQSwECFAAUAAAACACHTuJAfFBJT/oBAADlAwAADgAAAAAAAAABACAAAAAqAQAAZHJzL2Uy&#10;b0RvYy54bWxQSwUGAAAAAAYABgBZAQAAlg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03A38B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三明学院关于公布20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  <w:t>下半年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u w:val="none"/>
        </w:rPr>
        <w:t>应用型教材</w:t>
      </w:r>
    </w:p>
    <w:p w14:paraId="09FBB67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u w:val="none"/>
        </w:rPr>
        <w:t>立项名单的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通知</w:t>
      </w:r>
    </w:p>
    <w:p w14:paraId="27FCEAD5">
      <w:pPr>
        <w:jc w:val="center"/>
        <w:rPr>
          <w:rFonts w:hint="eastAsia" w:ascii="方正小标宋_GBK" w:eastAsia="方正小标宋_GBK"/>
        </w:rPr>
      </w:pPr>
    </w:p>
    <w:p w14:paraId="4C92C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各有关单位：</w:t>
      </w:r>
    </w:p>
    <w:p w14:paraId="76ED9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经教材主编申请，学院初审，教务处组织校外专家评审，</w:t>
      </w:r>
      <w:r>
        <w:rPr>
          <w:rFonts w:hint="eastAsia" w:ascii="仿宋_GB2312" w:eastAsia="仿宋_GB2312"/>
          <w:sz w:val="32"/>
          <w:szCs w:val="32"/>
          <w:lang w:eastAsia="zh-CN"/>
        </w:rPr>
        <w:t>公示无异议，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下半年</w:t>
      </w:r>
      <w:r>
        <w:rPr>
          <w:rFonts w:hint="eastAsia" w:ascii="仿宋_GB2312" w:eastAsia="仿宋_GB2312"/>
          <w:sz w:val="32"/>
          <w:szCs w:val="32"/>
        </w:rPr>
        <w:t>三明学院应用型教材立项名单已确定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下半年共立项建设</w:t>
      </w:r>
      <w:r>
        <w:rPr>
          <w:rFonts w:hint="eastAsia" w:ascii="仿宋_GB2312" w:eastAsia="仿宋_GB2312"/>
          <w:sz w:val="32"/>
          <w:szCs w:val="32"/>
        </w:rPr>
        <w:t>应用型教材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4项，具体</w:t>
      </w:r>
      <w:r>
        <w:rPr>
          <w:rFonts w:hint="eastAsia" w:ascii="仿宋_GB2312" w:eastAsia="仿宋_GB2312"/>
          <w:sz w:val="32"/>
          <w:szCs w:val="32"/>
          <w:lang w:eastAsia="zh-CN"/>
        </w:rPr>
        <w:t>名单</w:t>
      </w:r>
      <w:r>
        <w:rPr>
          <w:rFonts w:hint="eastAsia" w:ascii="仿宋_GB2312" w:eastAsia="仿宋_GB2312"/>
          <w:sz w:val="32"/>
          <w:szCs w:val="32"/>
        </w:rPr>
        <w:t>如下：</w:t>
      </w:r>
    </w:p>
    <w:p w14:paraId="06A7594C"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三明学院20</w:t>
      </w:r>
      <w:r>
        <w:rPr>
          <w:rFonts w:hint="eastAsia" w:ascii="黑体" w:eastAsia="黑体"/>
          <w:sz w:val="30"/>
          <w:szCs w:val="30"/>
          <w:lang w:val="en-US" w:eastAsia="zh-CN"/>
        </w:rPr>
        <w:t>24</w:t>
      </w:r>
      <w:r>
        <w:rPr>
          <w:rFonts w:hint="eastAsia" w:ascii="黑体" w:eastAsia="黑体"/>
          <w:sz w:val="30"/>
          <w:szCs w:val="30"/>
        </w:rPr>
        <w:t>年</w:t>
      </w:r>
      <w:r>
        <w:rPr>
          <w:rFonts w:hint="eastAsia" w:ascii="黑体" w:eastAsia="黑体"/>
          <w:sz w:val="30"/>
          <w:szCs w:val="30"/>
          <w:lang w:eastAsia="zh-CN"/>
        </w:rPr>
        <w:t>下半年</w:t>
      </w:r>
      <w:r>
        <w:rPr>
          <w:rFonts w:hint="eastAsia" w:ascii="黑体" w:eastAsia="黑体"/>
          <w:sz w:val="30"/>
          <w:szCs w:val="30"/>
        </w:rPr>
        <w:t>应用型教材立项名单</w:t>
      </w:r>
    </w:p>
    <w:tbl>
      <w:tblPr>
        <w:tblStyle w:val="7"/>
        <w:tblW w:w="8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223"/>
        <w:gridCol w:w="2905"/>
        <w:gridCol w:w="966"/>
        <w:gridCol w:w="2533"/>
      </w:tblGrid>
      <w:tr w14:paraId="12241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tblHeader/>
          <w:jc w:val="center"/>
        </w:trPr>
        <w:tc>
          <w:tcPr>
            <w:tcW w:w="740" w:type="dxa"/>
            <w:noWrap w:val="0"/>
            <w:vAlign w:val="center"/>
          </w:tcPr>
          <w:p w14:paraId="60E74C36">
            <w:pPr>
              <w:jc w:val="center"/>
              <w:rPr>
                <w:rFonts w:hint="eastAsia"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序号</w:t>
            </w:r>
          </w:p>
        </w:tc>
        <w:tc>
          <w:tcPr>
            <w:tcW w:w="1223" w:type="dxa"/>
            <w:noWrap w:val="0"/>
            <w:vAlign w:val="center"/>
          </w:tcPr>
          <w:p w14:paraId="594BF19F">
            <w:pPr>
              <w:jc w:val="center"/>
              <w:rPr>
                <w:rFonts w:hint="eastAsia"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编号</w:t>
            </w:r>
          </w:p>
        </w:tc>
        <w:tc>
          <w:tcPr>
            <w:tcW w:w="2905" w:type="dxa"/>
            <w:noWrap w:val="0"/>
            <w:vAlign w:val="center"/>
          </w:tcPr>
          <w:p w14:paraId="4761F2FD">
            <w:pPr>
              <w:jc w:val="center"/>
              <w:rPr>
                <w:rFonts w:hint="eastAsia"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</w:rPr>
              <w:t>教材名称</w:t>
            </w:r>
          </w:p>
        </w:tc>
        <w:tc>
          <w:tcPr>
            <w:tcW w:w="966" w:type="dxa"/>
            <w:noWrap w:val="0"/>
            <w:vAlign w:val="center"/>
          </w:tcPr>
          <w:p w14:paraId="51F7E128">
            <w:pPr>
              <w:jc w:val="center"/>
              <w:rPr>
                <w:rFonts w:hint="eastAsia" w:ascii="黑体" w:eastAsia="黑体"/>
                <w:b/>
                <w:bCs/>
                <w:sz w:val="24"/>
                <w:lang w:eastAsia="zh-CN"/>
              </w:rPr>
            </w:pPr>
            <w:r>
              <w:rPr>
                <w:rFonts w:hint="eastAsia" w:ascii="黑体" w:eastAsia="黑体"/>
                <w:b/>
                <w:bCs/>
                <w:sz w:val="24"/>
                <w:lang w:eastAsia="zh-CN"/>
              </w:rPr>
              <w:t>主编</w:t>
            </w:r>
          </w:p>
        </w:tc>
        <w:tc>
          <w:tcPr>
            <w:tcW w:w="2533" w:type="dxa"/>
            <w:noWrap w:val="0"/>
            <w:vAlign w:val="center"/>
          </w:tcPr>
          <w:p w14:paraId="0B237D4C">
            <w:pPr>
              <w:jc w:val="center"/>
              <w:rPr>
                <w:rFonts w:hint="eastAsia"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lang w:eastAsia="zh-CN"/>
              </w:rPr>
              <w:t>所属</w:t>
            </w:r>
            <w:r>
              <w:rPr>
                <w:rFonts w:hint="eastAsia" w:ascii="黑体" w:eastAsia="黑体"/>
                <w:b/>
                <w:bCs/>
                <w:sz w:val="24"/>
              </w:rPr>
              <w:t>学院</w:t>
            </w:r>
          </w:p>
        </w:tc>
      </w:tr>
      <w:tr w14:paraId="1ECB3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40" w:type="dxa"/>
            <w:noWrap w:val="0"/>
            <w:vAlign w:val="center"/>
          </w:tcPr>
          <w:p w14:paraId="1265131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223" w:type="dxa"/>
            <w:noWrap w:val="0"/>
            <w:vAlign w:val="center"/>
          </w:tcPr>
          <w:p w14:paraId="428890E1"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ZL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auto"/>
                <w:szCs w:val="21"/>
              </w:rPr>
              <w:t>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Cs w:val="21"/>
              </w:rPr>
              <w:t>/JJ</w:t>
            </w:r>
          </w:p>
        </w:tc>
        <w:tc>
          <w:tcPr>
            <w:tcW w:w="2905" w:type="dxa"/>
            <w:noWrap w:val="0"/>
            <w:vAlign w:val="center"/>
          </w:tcPr>
          <w:p w14:paraId="433B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家国情怀大学英语读写</w:t>
            </w:r>
          </w:p>
        </w:tc>
        <w:tc>
          <w:tcPr>
            <w:tcW w:w="966" w:type="dxa"/>
            <w:vMerge w:val="restart"/>
            <w:noWrap w:val="0"/>
            <w:vAlign w:val="center"/>
          </w:tcPr>
          <w:p w14:paraId="65B0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卢敏</w:t>
            </w:r>
          </w:p>
        </w:tc>
        <w:tc>
          <w:tcPr>
            <w:tcW w:w="2533" w:type="dxa"/>
            <w:vMerge w:val="restart"/>
            <w:noWrap w:val="0"/>
            <w:vAlign w:val="center"/>
          </w:tcPr>
          <w:p w14:paraId="5F0F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海外学院(外国语学院)</w:t>
            </w:r>
          </w:p>
        </w:tc>
      </w:tr>
      <w:tr w14:paraId="2702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40" w:type="dxa"/>
            <w:noWrap w:val="0"/>
            <w:vAlign w:val="center"/>
          </w:tcPr>
          <w:p w14:paraId="2AC7FC9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223" w:type="dxa"/>
            <w:noWrap w:val="0"/>
            <w:vAlign w:val="center"/>
          </w:tcPr>
          <w:p w14:paraId="2D858D31"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ZL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auto"/>
                <w:szCs w:val="21"/>
              </w:rPr>
              <w:t>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Cs w:val="21"/>
              </w:rPr>
              <w:t>/JJ</w:t>
            </w:r>
          </w:p>
        </w:tc>
        <w:tc>
          <w:tcPr>
            <w:tcW w:w="2905" w:type="dxa"/>
            <w:noWrap w:val="0"/>
            <w:vAlign w:val="center"/>
          </w:tcPr>
          <w:p w14:paraId="1C98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中国文化</w:t>
            </w:r>
          </w:p>
        </w:tc>
        <w:tc>
          <w:tcPr>
            <w:tcW w:w="966" w:type="dxa"/>
            <w:vMerge w:val="continue"/>
            <w:tcBorders/>
            <w:noWrap w:val="0"/>
            <w:vAlign w:val="center"/>
          </w:tcPr>
          <w:p w14:paraId="170B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33" w:type="dxa"/>
            <w:vMerge w:val="continue"/>
            <w:tcBorders/>
            <w:noWrap w:val="0"/>
            <w:vAlign w:val="center"/>
          </w:tcPr>
          <w:p w14:paraId="5185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E57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40" w:type="dxa"/>
            <w:noWrap w:val="0"/>
            <w:vAlign w:val="center"/>
          </w:tcPr>
          <w:p w14:paraId="267193D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223" w:type="dxa"/>
            <w:noWrap w:val="0"/>
            <w:vAlign w:val="center"/>
          </w:tcPr>
          <w:p w14:paraId="482C879B"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ZL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auto"/>
                <w:szCs w:val="21"/>
              </w:rPr>
              <w:t>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Cs w:val="21"/>
              </w:rPr>
              <w:t>/JJ</w:t>
            </w:r>
          </w:p>
        </w:tc>
        <w:tc>
          <w:tcPr>
            <w:tcW w:w="2905" w:type="dxa"/>
            <w:noWrap w:val="0"/>
            <w:vAlign w:val="center"/>
          </w:tcPr>
          <w:p w14:paraId="23DA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主题叙事空间设计案例教程</w:t>
            </w:r>
          </w:p>
        </w:tc>
        <w:tc>
          <w:tcPr>
            <w:tcW w:w="966" w:type="dxa"/>
            <w:noWrap w:val="0"/>
            <w:vAlign w:val="center"/>
          </w:tcPr>
          <w:p w14:paraId="6B83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李振升</w:t>
            </w:r>
          </w:p>
        </w:tc>
        <w:tc>
          <w:tcPr>
            <w:tcW w:w="2533" w:type="dxa"/>
            <w:noWrap w:val="0"/>
            <w:vAlign w:val="center"/>
          </w:tcPr>
          <w:p w14:paraId="3A7C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艺术与设计学院</w:t>
            </w:r>
          </w:p>
        </w:tc>
      </w:tr>
      <w:tr w14:paraId="45082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40" w:type="dxa"/>
            <w:noWrap w:val="0"/>
            <w:vAlign w:val="center"/>
          </w:tcPr>
          <w:p w14:paraId="6DC948C9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223" w:type="dxa"/>
            <w:noWrap w:val="0"/>
            <w:vAlign w:val="center"/>
          </w:tcPr>
          <w:p w14:paraId="07B69917">
            <w:pPr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ZL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2410</w:t>
            </w:r>
            <w:r>
              <w:rPr>
                <w:rFonts w:hint="eastAsia" w:ascii="宋体" w:hAnsi="宋体"/>
                <w:color w:val="auto"/>
                <w:szCs w:val="21"/>
              </w:rPr>
              <w:t>/JJ</w:t>
            </w:r>
          </w:p>
        </w:tc>
        <w:tc>
          <w:tcPr>
            <w:tcW w:w="2905" w:type="dxa"/>
            <w:noWrap w:val="0"/>
            <w:vAlign w:val="center"/>
          </w:tcPr>
          <w:p w14:paraId="3DF1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滑板运动教程</w:t>
            </w:r>
          </w:p>
        </w:tc>
        <w:tc>
          <w:tcPr>
            <w:tcW w:w="966" w:type="dxa"/>
            <w:noWrap w:val="0"/>
            <w:vAlign w:val="center"/>
          </w:tcPr>
          <w:p w14:paraId="68B5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叶茂森</w:t>
            </w:r>
          </w:p>
        </w:tc>
        <w:tc>
          <w:tcPr>
            <w:tcW w:w="2533" w:type="dxa"/>
            <w:noWrap w:val="0"/>
            <w:vAlign w:val="center"/>
          </w:tcPr>
          <w:p w14:paraId="4A75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体育与康养学院</w:t>
            </w:r>
          </w:p>
        </w:tc>
      </w:tr>
    </w:tbl>
    <w:p w14:paraId="66DC516F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 w14:paraId="74783E39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本次立项教材将按照《三明学院教材管理实施细则（修订）》（明院办发〔202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  <w:lang w:eastAsia="zh-CN"/>
        </w:rPr>
        <w:t>号）进行管理。立项教材建设期限为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2年，建设流程为“立项建设→修改完善→出版前审核→正式出版→提交结题”，通过审核的</w:t>
      </w:r>
      <w:r>
        <w:rPr>
          <w:rFonts w:hint="eastAsia" w:ascii="仿宋_GB2312" w:eastAsia="仿宋_GB2312"/>
          <w:sz w:val="32"/>
          <w:szCs w:val="32"/>
          <w:lang w:eastAsia="zh-CN"/>
        </w:rPr>
        <w:t>教材方可进入出版程序。未经学校审核自行出版的教材，责任由主编个人承担，取消立项资格，且不予拨付资助经费。</w:t>
      </w:r>
    </w:p>
    <w:p w14:paraId="245AA3AD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 w14:paraId="33D51802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31EC0F82">
      <w:pPr>
        <w:wordWrap w:val="0"/>
        <w:spacing w:line="540" w:lineRule="exact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教务处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</w:p>
    <w:p w14:paraId="51EE8D16">
      <w:pPr>
        <w:wordWrap w:val="0"/>
        <w:spacing w:line="540" w:lineRule="exact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 w14:paraId="007BA7D8"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 w14:paraId="55CA3BB0"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 w14:paraId="11ADFED6"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 w14:paraId="55ED2A77"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 w14:paraId="282E94D7"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 w14:paraId="505C61F8"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 w14:paraId="1F38C32A"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 w14:paraId="4CAA6957"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 w14:paraId="1AA8FCB1"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 w14:paraId="30E3307A"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 w14:paraId="754BE634">
      <w:pPr>
        <w:pStyle w:val="2"/>
        <w:rPr>
          <w:rFonts w:hint="eastAsia" w:ascii="仿宋_GB2312" w:eastAsia="仿宋_GB2312"/>
          <w:sz w:val="32"/>
          <w:szCs w:val="32"/>
        </w:rPr>
      </w:pPr>
    </w:p>
    <w:p w14:paraId="6C2E07A8"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 w14:paraId="41993549">
      <w:pPr>
        <w:spacing w:line="560" w:lineRule="exac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                                            </w:t>
      </w:r>
    </w:p>
    <w:p w14:paraId="7FCBD456">
      <w:pPr>
        <w:tabs>
          <w:tab w:val="left" w:pos="8640"/>
        </w:tabs>
        <w:spacing w:line="560" w:lineRule="exact"/>
        <w:ind w:firstLine="320" w:firstLineChars="100"/>
      </w:pPr>
      <w:r>
        <w:rPr>
          <w:rFonts w:hint="eastAsia" w:ascii="仿宋_GB2312" w:hAnsi="华文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375920</wp:posOffset>
                </wp:positionV>
                <wp:extent cx="548640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6pt;height:0pt;width:432pt;z-index:251661312;mso-width-relative:page;mso-height-relative:page;" filled="f" stroked="t" coordsize="21600,21600" o:gfxdata="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mU2+9QAAAAGAQAADwAAAAAAAAABACAAAAAiAAAAZHJzL2Rvd25yZXYueG1sUEsBAhQA&#10;FAAAAAgAh07iQEDl+9D2AQAA5A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54864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85pt;height:0pt;width:432pt;z-index:251659264;mso-width-relative:page;mso-height-relative:page;" filled="f" stroked="t" coordsize="21600,21600" o:gfxdata="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SwT4PSAAAABAEAAA8AAAAAAAAAAQAgAAAAIgAAAGRycy9kb3ducmV2LnhtbFBLAQIUABQA&#10;AAAIAIdO4kBRjp+9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仿宋" w:eastAsia="仿宋_GB2312"/>
          <w:sz w:val="32"/>
          <w:szCs w:val="32"/>
        </w:rPr>
        <w:t xml:space="preserve">三明学院教务处 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      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华文仿宋" w:eastAsia="仿宋_GB2312"/>
          <w:sz w:val="32"/>
          <w:szCs w:val="32"/>
        </w:rPr>
        <w:t>20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华文仿宋" w:eastAsia="仿宋_GB2312"/>
          <w:sz w:val="32"/>
          <w:szCs w:val="32"/>
        </w:rPr>
        <w:t>年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华文仿宋" w:eastAsia="仿宋_GB2312"/>
          <w:sz w:val="32"/>
          <w:szCs w:val="32"/>
        </w:rPr>
        <w:t>月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华文仿宋" w:eastAsia="仿宋_GB2312"/>
          <w:sz w:val="32"/>
          <w:szCs w:val="32"/>
        </w:rPr>
        <w:t xml:space="preserve">日印发 </w:t>
      </w:r>
      <w:r>
        <w:rPr>
          <w:rFonts w:hint="eastAsia" w:ascii="仿宋_GB2312" w:hAnsi="宋体" w:eastAsia="仿宋_GB2312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8062595</wp:posOffset>
                </wp:positionV>
                <wp:extent cx="548640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pt;margin-top:634.85pt;height:0pt;width:432pt;z-index:251660288;mso-width-relative:page;mso-height-relative:page;" filled="f" stroked="t" coordsize="21600,21600" o:gfxdata="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vjoWjWAAAADAEAAA8AAAAAAAAAAQAgAAAAIgAAAGRycy9kb3ducmV2LnhtbFBLAQIU&#10;ABQAAAAIAIdO4kBiMzMK9QEAAOQ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4581E2-DF58-4777-B068-633B396D667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5EDF0CC-F459-4741-B943-FC6935724897}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  <w:embedRegular r:id="rId3" w:fontKey="{DC8FB145-6712-4281-9519-828A5E80AE55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02F3E8B-6E2E-48D0-963B-1F3D7D54950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3FF1E211-248A-4376-B0A5-2CB0BF743FE6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1155554D-8C4D-43A0-B2BD-9CDBF11761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A7F1A">
    <w:pPr>
      <w:pStyle w:val="4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14:paraId="13D165B9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DE61D"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0C54CD3B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D9FF9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C5DB4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D8C87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381D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ZWU4MmIxZGIyMzA0OTIxMjVlNjYzMjk0MzQ4YzEifQ=="/>
  </w:docVars>
  <w:rsids>
    <w:rsidRoot w:val="59764914"/>
    <w:rsid w:val="10F63064"/>
    <w:rsid w:val="154C6501"/>
    <w:rsid w:val="178D317E"/>
    <w:rsid w:val="1B5543FC"/>
    <w:rsid w:val="2A3762F4"/>
    <w:rsid w:val="333C359F"/>
    <w:rsid w:val="351A24E7"/>
    <w:rsid w:val="35966BC6"/>
    <w:rsid w:val="39A54017"/>
    <w:rsid w:val="40A13ABC"/>
    <w:rsid w:val="43BD0C0D"/>
    <w:rsid w:val="47010B4D"/>
    <w:rsid w:val="490E0C1F"/>
    <w:rsid w:val="49140C9A"/>
    <w:rsid w:val="51B11685"/>
    <w:rsid w:val="57014E5D"/>
    <w:rsid w:val="59764914"/>
    <w:rsid w:val="6C1B1A70"/>
    <w:rsid w:val="6C7517D5"/>
    <w:rsid w:val="73AD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880" w:firstLineChars="200"/>
    </w:pPr>
    <w:rPr>
      <w:rFonts w:ascii="Calibri" w:hAnsi="Calibri" w:eastAsia="仿宋_GB2312"/>
      <w:kern w:val="0"/>
      <w:sz w:val="32"/>
      <w:szCs w:val="20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MS Mincho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477</Characters>
  <Lines>0</Lines>
  <Paragraphs>0</Paragraphs>
  <TotalTime>20</TotalTime>
  <ScaleCrop>false</ScaleCrop>
  <LinksUpToDate>false</LinksUpToDate>
  <CharactersWithSpaces>563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2023-11-07T07:25:00Z</dcterms:created>
  <dc:creator>hn</dc:creator>
  <cp:lastModifiedBy>知足</cp:lastModifiedBy>
  <cp:lastPrinted>2024-11-22T07:53:33Z</cp:lastPrinted>
  <dcterms:modified xsi:type="dcterms:W3CDTF">2024-11-22T08:12:03Z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951EC949F8A149759BD04BF4F27A7892_13</vt:lpwstr>
  </property>
</Properties>
</file>