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00BD0">
      <w:pPr>
        <w:pStyle w:val="13"/>
        <w:keepNext w:val="0"/>
        <w:keepLines w:val="0"/>
        <w:pageBreakBefore w:val="0"/>
        <w:tabs>
          <w:tab w:val="left" w:pos="1786"/>
        </w:tabs>
        <w:kinsoku/>
        <w:wordWrap/>
        <w:overflowPunct/>
        <w:topLinePunct w:val="0"/>
        <w:autoSpaceDE/>
        <w:autoSpaceDN/>
        <w:bidi w:val="0"/>
        <w:adjustRightInd/>
        <w:spacing w:line="560" w:lineRule="exact"/>
        <w:ind w:left="0" w:leftChars="0" w:firstLine="0" w:firstLineChars="0"/>
        <w:jc w:val="center"/>
        <w:textAlignment w:val="auto"/>
        <w:rPr>
          <w:rFonts w:hint="eastAsia" w:ascii="方正小标宋简体" w:hAnsi="方正小标宋简体" w:eastAsia="方正小标宋简体" w:cs="方正小标宋简体"/>
          <w:b w:val="0"/>
          <w:color w:val="auto"/>
          <w:kern w:val="0"/>
          <w:sz w:val="44"/>
          <w:szCs w:val="44"/>
          <w:lang w:val="en-US" w:eastAsia="zh-CN" w:bidi="ar"/>
        </w:rPr>
      </w:pPr>
      <w:r>
        <w:rPr>
          <w:rFonts w:hint="eastAsia" w:ascii="方正小标宋简体" w:hAnsi="方正小标宋简体" w:eastAsia="方正小标宋简体" w:cs="方正小标宋简体"/>
          <w:b w:val="0"/>
          <w:color w:val="auto"/>
          <w:kern w:val="0"/>
          <w:sz w:val="44"/>
          <w:szCs w:val="44"/>
          <w:lang w:val="en-US" w:eastAsia="zh-CN" w:bidi="ar"/>
        </w:rPr>
        <w:t>马克思主义学院关于遴选2025级师范生</w:t>
      </w:r>
    </w:p>
    <w:p w14:paraId="6508AA8A">
      <w:pPr>
        <w:pStyle w:val="13"/>
        <w:keepNext w:val="0"/>
        <w:keepLines w:val="0"/>
        <w:pageBreakBefore w:val="0"/>
        <w:tabs>
          <w:tab w:val="left" w:pos="1786"/>
        </w:tabs>
        <w:kinsoku/>
        <w:wordWrap/>
        <w:overflowPunct/>
        <w:topLinePunct w:val="0"/>
        <w:autoSpaceDE/>
        <w:autoSpaceDN/>
        <w:bidi w:val="0"/>
        <w:adjustRightInd/>
        <w:spacing w:line="560" w:lineRule="exact"/>
        <w:ind w:left="0" w:leftChars="0" w:firstLine="0" w:firstLineChars="0"/>
        <w:jc w:val="center"/>
        <w:textAlignment w:val="auto"/>
        <w:rPr>
          <w:rFonts w:hint="default" w:asciiTheme="majorEastAsia" w:hAnsiTheme="majorEastAsia" w:eastAsiaTheme="majorEastAsia" w:cstheme="majorEastAsia"/>
          <w:b w:val="0"/>
          <w:color w:val="auto"/>
          <w:kern w:val="0"/>
          <w:sz w:val="44"/>
          <w:szCs w:val="44"/>
          <w:lang w:val="en-US" w:eastAsia="zh-CN" w:bidi="ar"/>
        </w:rPr>
      </w:pPr>
      <w:r>
        <w:rPr>
          <w:rFonts w:hint="eastAsia" w:ascii="方正小标宋简体" w:hAnsi="方正小标宋简体" w:eastAsia="方正小标宋简体" w:cs="方正小标宋简体"/>
          <w:b w:val="0"/>
          <w:color w:val="auto"/>
          <w:kern w:val="0"/>
          <w:sz w:val="44"/>
          <w:szCs w:val="44"/>
          <w:lang w:val="en-US" w:eastAsia="zh-CN" w:bidi="ar"/>
        </w:rPr>
        <w:t>赴国内高校交流学习的方案</w:t>
      </w:r>
    </w:p>
    <w:p w14:paraId="797601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楷体" w:hAnsi="楷体" w:eastAsia="楷体" w:cs="楷体"/>
          <w:b w:val="0"/>
          <w:color w:val="000000"/>
          <w:kern w:val="0"/>
          <w:sz w:val="32"/>
          <w:szCs w:val="32"/>
          <w:lang w:val="en-US" w:eastAsia="zh-CN" w:bidi="ar-SA"/>
        </w:rPr>
      </w:pPr>
    </w:p>
    <w:p w14:paraId="7BAADE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为促进我院学生对外交流，拓宽视野，增进校际友好合作，根据三明学院《关于遴选我校普通全日制本科生赴国内高校交流学习的通知》精神，经研究，我院拟从2025级思想政治教育（师范）专业学生中选拔10名优秀学生，分别赴上海大学和福建师范大学开展为期一年的交流学习（交流时间为2025年9月至2026年7月）。结合学院实际情况，现制定本方案，具体安排如下：</w:t>
      </w:r>
    </w:p>
    <w:p w14:paraId="76A26F17">
      <w:pPr>
        <w:keepNext w:val="0"/>
        <w:keepLines w:val="0"/>
        <w:pageBreakBefore w:val="0"/>
        <w:widowControl/>
        <w:numPr>
          <w:ilvl w:val="0"/>
          <w:numId w:val="1"/>
        </w:numPr>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default" w:ascii="仿宋_GB2312" w:hAnsi="仿宋_GB2312" w:eastAsia="仿宋_GB2312" w:cs="仿宋_GB2312"/>
          <w:b w:val="0"/>
          <w:color w:val="000000"/>
          <w:kern w:val="0"/>
          <w:sz w:val="32"/>
          <w:szCs w:val="32"/>
          <w:lang w:val="en-US" w:eastAsia="zh-CN" w:bidi="ar-SA"/>
        </w:rPr>
      </w:pPr>
      <w:r>
        <w:rPr>
          <w:rFonts w:hint="eastAsia" w:ascii="黑体" w:hAnsi="黑体" w:eastAsia="黑体" w:cs="黑体"/>
          <w:b w:val="0"/>
          <w:color w:val="000000"/>
          <w:kern w:val="0"/>
          <w:sz w:val="32"/>
          <w:szCs w:val="32"/>
          <w:lang w:val="en-US" w:eastAsia="zh-CN" w:bidi="ar-SA"/>
        </w:rPr>
        <w:t>工作领导小组</w:t>
      </w:r>
    </w:p>
    <w:p w14:paraId="3710B8E2">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组长：魏秀兰、徐桂兰</w:t>
      </w:r>
    </w:p>
    <w:p w14:paraId="46732831">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before="0" w:beforeAutospacing="0" w:afterAutospacing="0" w:line="560" w:lineRule="exact"/>
        <w:ind w:right="0" w:rightChars="0" w:firstLine="640" w:firstLineChars="200"/>
        <w:jc w:val="both"/>
        <w:textAlignment w:val="auto"/>
        <w:rPr>
          <w:rFonts w:hint="default"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成员：欧阳秀敏、戴红宇、叶超、高辉、林碧凡</w:t>
      </w:r>
    </w:p>
    <w:p w14:paraId="61E5058F">
      <w:pPr>
        <w:keepNext w:val="0"/>
        <w:keepLines w:val="0"/>
        <w:pageBreakBefore w:val="0"/>
        <w:widowControl/>
        <w:numPr>
          <w:ilvl w:val="0"/>
          <w:numId w:val="1"/>
        </w:numPr>
        <w:suppressLineNumbers w:val="0"/>
        <w:shd w:val="clear"/>
        <w:kinsoku/>
        <w:wordWrap/>
        <w:overflowPunct/>
        <w:topLinePunct w:val="0"/>
        <w:autoSpaceDE/>
        <w:autoSpaceDN/>
        <w:bidi w:val="0"/>
        <w:adjustRightInd/>
        <w:snapToGrid w:val="0"/>
        <w:spacing w:before="0" w:beforeAutospacing="0" w:afterAutospacing="0" w:line="560" w:lineRule="exact"/>
        <w:ind w:left="0" w:leftChars="0" w:right="0" w:firstLine="640" w:firstLineChars="200"/>
        <w:jc w:val="both"/>
        <w:textAlignment w:val="auto"/>
        <w:rPr>
          <w:rFonts w:hint="eastAsia" w:ascii="黑体" w:hAnsi="黑体" w:eastAsia="黑体" w:cs="黑体"/>
          <w:b w:val="0"/>
          <w:color w:val="000000"/>
          <w:kern w:val="0"/>
          <w:sz w:val="32"/>
          <w:szCs w:val="32"/>
          <w:lang w:val="en-US" w:eastAsia="zh-CN" w:bidi="ar-SA"/>
        </w:rPr>
      </w:pPr>
      <w:r>
        <w:rPr>
          <w:rFonts w:hint="eastAsia" w:ascii="黑体" w:hAnsi="黑体" w:eastAsia="黑体" w:cs="黑体"/>
          <w:b w:val="0"/>
          <w:color w:val="000000"/>
          <w:kern w:val="0"/>
          <w:sz w:val="32"/>
          <w:szCs w:val="32"/>
          <w:lang w:val="en-US" w:eastAsia="zh-CN" w:bidi="ar-SA"/>
        </w:rPr>
        <w:t>遴选程序</w:t>
      </w:r>
    </w:p>
    <w:p w14:paraId="774FFD6F">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（一）学院发布项目遴选通知及工作方案。</w:t>
      </w:r>
    </w:p>
    <w:p w14:paraId="6C4FC1A3">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（二）有意向的学生在征得家长同意后于4月25日前向学院教学秘书提交《三明学院学生赴国内高校交流报名表》（附件1）。</w:t>
      </w:r>
    </w:p>
    <w:p w14:paraId="787D39FD">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（三）</w:t>
      </w:r>
      <w:r>
        <w:rPr>
          <w:rFonts w:ascii="仿宋_GB2312" w:hAnsi="仿宋_GB2312" w:eastAsia="仿宋_GB2312" w:cs="仿宋_GB2312"/>
          <w:b w:val="0"/>
          <w:color w:val="000000"/>
          <w:kern w:val="0"/>
          <w:sz w:val="32"/>
          <w:szCs w:val="32"/>
          <w:lang w:bidi="ar-SA"/>
        </w:rPr>
        <w:t>学院对学生的报名资格进行审查，并择优推荐。经过院党政联席会</w:t>
      </w:r>
      <w:r>
        <w:rPr>
          <w:rFonts w:hint="eastAsia" w:ascii="仿宋_GB2312" w:hAnsi="仿宋_GB2312" w:eastAsia="仿宋_GB2312" w:cs="仿宋_GB2312"/>
          <w:b w:val="0"/>
          <w:color w:val="000000"/>
          <w:kern w:val="0"/>
          <w:sz w:val="32"/>
          <w:szCs w:val="32"/>
          <w:lang w:val="en-US" w:eastAsia="zh-CN" w:bidi="ar-SA"/>
        </w:rPr>
        <w:t>研究通过且</w:t>
      </w:r>
      <w:r>
        <w:rPr>
          <w:rFonts w:ascii="仿宋_GB2312" w:hAnsi="仿宋_GB2312" w:eastAsia="仿宋_GB2312" w:cs="仿宋_GB2312"/>
          <w:b w:val="0"/>
          <w:color w:val="000000"/>
          <w:kern w:val="0"/>
          <w:sz w:val="32"/>
          <w:szCs w:val="32"/>
          <w:lang w:bidi="ar-SA"/>
        </w:rPr>
        <w:t>公示无异议的交流生推荐名单将报送至教务处。</w:t>
      </w:r>
    </w:p>
    <w:p w14:paraId="2AAA8728">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黑体" w:hAnsi="黑体" w:eastAsia="黑体" w:cs="黑体"/>
          <w:b w:val="0"/>
          <w:color w:val="000000"/>
          <w:kern w:val="0"/>
          <w:sz w:val="32"/>
          <w:szCs w:val="32"/>
          <w:lang w:val="en-US" w:eastAsia="zh-CN" w:bidi="ar-SA"/>
        </w:rPr>
      </w:pPr>
      <w:r>
        <w:rPr>
          <w:rFonts w:hint="eastAsia" w:ascii="黑体" w:hAnsi="黑体" w:eastAsia="黑体" w:cs="黑体"/>
          <w:b w:val="0"/>
          <w:color w:val="000000"/>
          <w:kern w:val="0"/>
          <w:sz w:val="32"/>
          <w:szCs w:val="32"/>
          <w:lang w:val="en-US" w:eastAsia="zh-CN" w:bidi="ar-SA"/>
        </w:rPr>
        <w:t>三、遴选原则</w:t>
      </w:r>
    </w:p>
    <w:p w14:paraId="111DC5A5">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公正、公平、公开原则。</w:t>
      </w:r>
    </w:p>
    <w:p w14:paraId="1CC34BDD">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黑体" w:hAnsi="黑体" w:eastAsia="黑体" w:cs="黑体"/>
          <w:b w:val="0"/>
          <w:color w:val="000000"/>
          <w:kern w:val="0"/>
          <w:sz w:val="32"/>
          <w:szCs w:val="32"/>
          <w:lang w:val="en-US" w:eastAsia="zh-CN" w:bidi="ar-SA"/>
        </w:rPr>
        <w:t>四、交流学习时间</w:t>
      </w:r>
    </w:p>
    <w:p w14:paraId="65F6361B">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2025年9月至2026年7月。</w:t>
      </w:r>
    </w:p>
    <w:p w14:paraId="6CBFDF3A">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黑体" w:hAnsi="黑体" w:eastAsia="黑体" w:cs="黑体"/>
          <w:b w:val="0"/>
          <w:color w:val="000000"/>
          <w:kern w:val="0"/>
          <w:sz w:val="32"/>
          <w:szCs w:val="32"/>
          <w:lang w:val="en-US" w:eastAsia="zh-CN" w:bidi="ar-SA"/>
        </w:rPr>
        <w:t>五、报名基本条件</w:t>
      </w:r>
    </w:p>
    <w:p w14:paraId="7DD36AF1">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所有申报者均应满足如下条件：</w:t>
      </w:r>
    </w:p>
    <w:p w14:paraId="4BD0DB6C">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1.政治立场坚定，思想觉悟高，品德优良，身心健康，综合素质高、积极进取，遵纪守法，在校期间无违规违纪记录，具有良好的沟通能力和适应能力，能够圆满完成交流期间学习任务。</w:t>
      </w:r>
    </w:p>
    <w:p w14:paraId="31787A73">
      <w:pPr>
        <w:pStyle w:val="13"/>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eastAsia="仿宋_GB2312"/>
          <w:lang w:eastAsia="zh-CN"/>
        </w:rPr>
      </w:pPr>
      <w:r>
        <w:rPr>
          <w:rFonts w:hint="eastAsia"/>
          <w:color w:val="auto"/>
          <w:lang w:val="en-US" w:eastAsia="zh-CN"/>
        </w:rPr>
        <w:t>2.所修课程无补考或重修记录，具有较强的学习能力、实践能力和创新能力，2025-2026学年第一学期综测排名位于专业前50%；符合申报条件且自愿提出申请者，按综测排名由高到低排序推荐。</w:t>
      </w:r>
    </w:p>
    <w:p w14:paraId="336880DD">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before="0" w:beforeAutospacing="0" w:afterAutospacing="0" w:line="560" w:lineRule="exact"/>
        <w:ind w:right="0" w:rightChars="0" w:firstLine="640" w:firstLineChars="200"/>
        <w:jc w:val="both"/>
        <w:textAlignment w:val="auto"/>
        <w:rPr>
          <w:rFonts w:hint="default"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3.能承担在合作院校学习的相关费用。</w:t>
      </w:r>
    </w:p>
    <w:p w14:paraId="56B173AF">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4.无欠缴学费情况，由学生科进行资格条件审查。</w:t>
      </w:r>
    </w:p>
    <w:p w14:paraId="4314AAF4">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5.身体健康，心理健康，有较强的学习和生活适应能力。</w:t>
      </w:r>
    </w:p>
    <w:p w14:paraId="72AF2C64">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黑体" w:hAnsi="黑体" w:eastAsia="黑体" w:cs="黑体"/>
          <w:b w:val="0"/>
          <w:color w:val="000000"/>
          <w:kern w:val="0"/>
          <w:sz w:val="32"/>
          <w:szCs w:val="32"/>
          <w:lang w:val="en-US" w:eastAsia="zh-CN" w:bidi="ar-SA"/>
        </w:rPr>
      </w:pPr>
      <w:r>
        <w:rPr>
          <w:rFonts w:hint="eastAsia" w:ascii="黑体" w:hAnsi="黑体" w:eastAsia="黑体" w:cs="黑体"/>
          <w:b w:val="0"/>
          <w:color w:val="000000"/>
          <w:kern w:val="0"/>
          <w:sz w:val="32"/>
          <w:szCs w:val="32"/>
          <w:lang w:val="en-US" w:eastAsia="zh-CN" w:bidi="ar-SA"/>
        </w:rPr>
        <w:t>六、学习要求</w:t>
      </w:r>
    </w:p>
    <w:p w14:paraId="7B68F0FD">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val="0"/>
          <w:color w:val="auto"/>
          <w:kern w:val="0"/>
          <w:sz w:val="32"/>
          <w:szCs w:val="32"/>
          <w:lang w:val="en-US" w:eastAsia="zh-CN" w:bidi="ar-SA"/>
        </w:rPr>
        <w:t>交流生直接并入交流高校同年级相同或相近专业学习。已在我校修过的课程可以免修；若交流高校该专业当学期没有开设我校该学期应开设的课程，交流生可跨专业、跨年级修习相同或相近的课程或其他专业课程，在交流高校所修专业课程总学分应当不少于我校专业培养方案同学期规定的专业课总学分。</w:t>
      </w:r>
    </w:p>
    <w:p w14:paraId="1C62676F">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所有外出交流学生回校做交流学习报告分享并且提交学习感悟（不少于5000字）。</w:t>
      </w:r>
    </w:p>
    <w:p w14:paraId="41D51D80">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黑体" w:hAnsi="黑体" w:eastAsia="黑体" w:cs="黑体"/>
          <w:b w:val="0"/>
          <w:color w:val="000000"/>
          <w:kern w:val="0"/>
          <w:sz w:val="32"/>
          <w:szCs w:val="32"/>
          <w:lang w:val="en-US" w:eastAsia="zh-CN" w:bidi="ar-SA"/>
        </w:rPr>
      </w:pPr>
      <w:r>
        <w:rPr>
          <w:rFonts w:hint="eastAsia" w:ascii="黑体" w:hAnsi="黑体" w:eastAsia="黑体" w:cs="黑体"/>
          <w:b w:val="0"/>
          <w:color w:val="000000"/>
          <w:kern w:val="0"/>
          <w:sz w:val="32"/>
          <w:szCs w:val="32"/>
          <w:lang w:val="en-US" w:eastAsia="zh-CN" w:bidi="ar-SA"/>
        </w:rPr>
        <w:t>七、学习费用</w:t>
      </w:r>
    </w:p>
    <w:p w14:paraId="45072C38">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学生在交流高校交流学习期间，学费、住宿费和代办费按照交流高校要求缴纳。</w:t>
      </w:r>
    </w:p>
    <w:p w14:paraId="698CCDD3">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黑体" w:hAnsi="黑体" w:eastAsia="黑体" w:cs="黑体"/>
          <w:b w:val="0"/>
          <w:color w:val="000000"/>
          <w:kern w:val="0"/>
          <w:sz w:val="32"/>
          <w:szCs w:val="32"/>
          <w:lang w:val="en-US" w:eastAsia="zh-CN" w:bidi="ar-SA"/>
        </w:rPr>
      </w:pPr>
      <w:r>
        <w:rPr>
          <w:rFonts w:hint="eastAsia" w:ascii="黑体" w:hAnsi="黑体" w:eastAsia="黑体" w:cs="黑体"/>
          <w:b w:val="0"/>
          <w:color w:val="000000"/>
          <w:kern w:val="0"/>
          <w:sz w:val="32"/>
          <w:szCs w:val="32"/>
          <w:lang w:val="en-US" w:eastAsia="zh-CN" w:bidi="ar-SA"/>
        </w:rPr>
        <w:t>八、学分互认</w:t>
      </w:r>
    </w:p>
    <w:p w14:paraId="6ED1BAE4">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交流学习结束后，我校根据交流高校提供的学习和成绩证明材料，将学生在交流学习期间取得的课程学分按规定转换为我校学分。</w:t>
      </w:r>
    </w:p>
    <w:p w14:paraId="64B5DAA4">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 </w:t>
      </w:r>
    </w:p>
    <w:p w14:paraId="44EDA656">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705" w:firstLine="640" w:firstLineChars="200"/>
        <w:jc w:val="center"/>
        <w:textAlignment w:val="auto"/>
        <w:rPr>
          <w:rFonts w:hint="eastAsia" w:ascii="仿宋_GB2312" w:hAnsi="仿宋_GB2312" w:eastAsia="仿宋_GB2312" w:cs="仿宋_GB2312"/>
          <w:b w:val="0"/>
          <w:color w:val="000000"/>
          <w:w w:val="98"/>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附件：</w:t>
      </w:r>
      <w:r>
        <w:rPr>
          <w:rFonts w:hint="eastAsia" w:ascii="仿宋_GB2312" w:hAnsi="仿宋_GB2312" w:eastAsia="仿宋_GB2312" w:cs="仿宋_GB2312"/>
          <w:b w:val="0"/>
          <w:color w:val="000000"/>
          <w:w w:val="98"/>
          <w:kern w:val="0"/>
          <w:sz w:val="32"/>
          <w:szCs w:val="32"/>
          <w:lang w:val="en-US" w:eastAsia="zh-CN" w:bidi="ar-SA"/>
        </w:rPr>
        <w:t>1.拟选派至国内相关高校交流学习学生名额配表</w:t>
      </w:r>
    </w:p>
    <w:p w14:paraId="42AA269C">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right="705" w:firstLine="1600" w:firstLineChars="5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2.三明学院学生赴国内高校交流报名表</w:t>
      </w:r>
    </w:p>
    <w:p w14:paraId="1CE95C57">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705" w:firstLine="1600" w:firstLineChars="500"/>
        <w:jc w:val="both"/>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3.各学院推荐赴高校交流学习学生名单</w:t>
      </w:r>
    </w:p>
    <w:p w14:paraId="13DA6C2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150" w:afterAutospacing="0" w:line="560" w:lineRule="exact"/>
        <w:ind w:left="0" w:right="705" w:firstLine="640" w:firstLineChars="200"/>
        <w:jc w:val="center"/>
        <w:textAlignment w:val="auto"/>
        <w:rPr>
          <w:rFonts w:hint="eastAsia" w:ascii="仿宋_GB2312" w:hAnsi="仿宋_GB2312" w:eastAsia="仿宋_GB2312" w:cs="仿宋_GB2312"/>
          <w:b w:val="0"/>
          <w:color w:val="000000"/>
          <w:kern w:val="0"/>
          <w:sz w:val="32"/>
          <w:szCs w:val="32"/>
          <w:lang w:val="en-US" w:eastAsia="zh-CN" w:bidi="ar-SA"/>
        </w:rPr>
      </w:pPr>
      <w:r>
        <w:rPr>
          <w:rFonts w:hint="default" w:ascii="仿宋_GB2312" w:hAnsi="仿宋_GB2312" w:eastAsia="仿宋_GB2312" w:cs="仿宋_GB2312"/>
          <w:b w:val="0"/>
          <w:color w:val="000000"/>
          <w:kern w:val="0"/>
          <w:sz w:val="32"/>
          <w:szCs w:val="32"/>
          <w:lang w:val="en-US" w:eastAsia="zh-CN" w:bidi="ar-SA"/>
        </w:rPr>
        <w:t> </w:t>
      </w:r>
      <w:bookmarkStart w:id="0" w:name="_GoBack"/>
      <w:bookmarkEnd w:id="0"/>
    </w:p>
    <w:p w14:paraId="784A49E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150" w:afterAutospacing="0" w:line="560" w:lineRule="exact"/>
        <w:ind w:left="0" w:right="705" w:firstLine="640" w:firstLineChars="200"/>
        <w:jc w:val="center"/>
        <w:textAlignment w:val="auto"/>
        <w:rPr>
          <w:rFonts w:hint="default" w:ascii="仿宋_GB2312" w:hAnsi="仿宋_GB2312" w:eastAsia="仿宋_GB2312" w:cs="仿宋_GB2312"/>
          <w:b w:val="0"/>
          <w:color w:val="000000"/>
          <w:kern w:val="0"/>
          <w:sz w:val="32"/>
          <w:szCs w:val="32"/>
          <w:lang w:val="en-US" w:eastAsia="zh-CN" w:bidi="ar-SA"/>
        </w:rPr>
      </w:pPr>
      <w:r>
        <w:rPr>
          <w:rFonts w:hint="default" w:ascii="仿宋_GB2312" w:hAnsi="仿宋_GB2312" w:eastAsia="仿宋_GB2312" w:cs="仿宋_GB2312"/>
          <w:b w:val="0"/>
          <w:color w:val="000000"/>
          <w:kern w:val="0"/>
          <w:sz w:val="32"/>
          <w:szCs w:val="32"/>
          <w:lang w:val="en-US" w:eastAsia="zh-CN" w:bidi="ar-SA"/>
        </w:rPr>
        <w:t> </w:t>
      </w:r>
    </w:p>
    <w:p w14:paraId="585D4B7A">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center"/>
        <w:textAlignment w:val="auto"/>
        <w:rPr>
          <w:rFonts w:hint="eastAsia"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 xml:space="preserve">                      马克思主义学院</w:t>
      </w:r>
    </w:p>
    <w:p w14:paraId="0AA9AAAD">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default" w:ascii="仿宋_GB2312" w:hAnsi="仿宋_GB2312" w:eastAsia="仿宋_GB2312" w:cs="仿宋_GB2312"/>
          <w:b w:val="0"/>
          <w:color w:val="000000"/>
          <w:kern w:val="0"/>
          <w:sz w:val="32"/>
          <w:szCs w:val="32"/>
          <w:lang w:val="en-US" w:eastAsia="zh-CN" w:bidi="ar-SA"/>
        </w:rPr>
      </w:pPr>
      <w:r>
        <w:rPr>
          <w:rFonts w:hint="eastAsia" w:ascii="仿宋_GB2312" w:hAnsi="仿宋_GB2312" w:eastAsia="仿宋_GB2312" w:cs="仿宋_GB2312"/>
          <w:b w:val="0"/>
          <w:color w:val="000000"/>
          <w:kern w:val="0"/>
          <w:sz w:val="32"/>
          <w:szCs w:val="32"/>
          <w:lang w:val="en-US" w:eastAsia="zh-CN" w:bidi="ar-SA"/>
        </w:rPr>
        <w:t xml:space="preserve">                              </w:t>
      </w:r>
      <w:r>
        <w:rPr>
          <w:rFonts w:hint="default" w:ascii="仿宋_GB2312" w:hAnsi="仿宋_GB2312" w:eastAsia="仿宋_GB2312" w:cs="仿宋_GB2312"/>
          <w:b w:val="0"/>
          <w:color w:val="000000"/>
          <w:kern w:val="0"/>
          <w:sz w:val="32"/>
          <w:szCs w:val="32"/>
          <w:lang w:val="en-US" w:eastAsia="zh-CN" w:bidi="ar-SA"/>
        </w:rPr>
        <w:t>202</w:t>
      </w:r>
      <w:r>
        <w:rPr>
          <w:rFonts w:hint="eastAsia" w:ascii="仿宋_GB2312" w:hAnsi="仿宋_GB2312" w:eastAsia="仿宋_GB2312" w:cs="仿宋_GB2312"/>
          <w:b w:val="0"/>
          <w:color w:val="000000"/>
          <w:kern w:val="0"/>
          <w:sz w:val="32"/>
          <w:szCs w:val="32"/>
          <w:lang w:val="en-US" w:eastAsia="zh-CN" w:bidi="ar-SA"/>
        </w:rPr>
        <w:t>6</w:t>
      </w:r>
      <w:r>
        <w:rPr>
          <w:rFonts w:hint="default" w:ascii="仿宋_GB2312" w:hAnsi="仿宋_GB2312" w:eastAsia="仿宋_GB2312" w:cs="仿宋_GB2312"/>
          <w:b w:val="0"/>
          <w:color w:val="000000"/>
          <w:kern w:val="0"/>
          <w:sz w:val="32"/>
          <w:szCs w:val="32"/>
          <w:lang w:val="en-US" w:eastAsia="zh-CN" w:bidi="ar-SA"/>
        </w:rPr>
        <w:t>年</w:t>
      </w:r>
      <w:r>
        <w:rPr>
          <w:rFonts w:hint="eastAsia" w:ascii="仿宋_GB2312" w:hAnsi="仿宋_GB2312" w:eastAsia="仿宋_GB2312" w:cs="仿宋_GB2312"/>
          <w:b w:val="0"/>
          <w:color w:val="000000"/>
          <w:kern w:val="0"/>
          <w:sz w:val="32"/>
          <w:szCs w:val="32"/>
          <w:lang w:val="en-US" w:eastAsia="zh-CN" w:bidi="ar-SA"/>
        </w:rPr>
        <w:t>4</w:t>
      </w:r>
      <w:r>
        <w:rPr>
          <w:rFonts w:hint="default" w:ascii="仿宋_GB2312" w:hAnsi="仿宋_GB2312" w:eastAsia="仿宋_GB2312" w:cs="仿宋_GB2312"/>
          <w:b w:val="0"/>
          <w:color w:val="000000"/>
          <w:kern w:val="0"/>
          <w:sz w:val="32"/>
          <w:szCs w:val="32"/>
          <w:lang w:val="en-US" w:eastAsia="zh-CN" w:bidi="ar-SA"/>
        </w:rPr>
        <w:t>月</w:t>
      </w:r>
      <w:r>
        <w:rPr>
          <w:rFonts w:hint="eastAsia" w:ascii="仿宋_GB2312" w:hAnsi="仿宋_GB2312" w:eastAsia="仿宋_GB2312" w:cs="仿宋_GB2312"/>
          <w:b w:val="0"/>
          <w:color w:val="000000"/>
          <w:kern w:val="0"/>
          <w:sz w:val="32"/>
          <w:szCs w:val="32"/>
          <w:lang w:val="en-US" w:eastAsia="zh-CN" w:bidi="ar-SA"/>
        </w:rPr>
        <w:t>21</w:t>
      </w:r>
      <w:r>
        <w:rPr>
          <w:rFonts w:hint="default" w:ascii="仿宋_GB2312" w:hAnsi="仿宋_GB2312" w:eastAsia="仿宋_GB2312" w:cs="仿宋_GB2312"/>
          <w:b w:val="0"/>
          <w:color w:val="000000"/>
          <w:kern w:val="0"/>
          <w:sz w:val="32"/>
          <w:szCs w:val="32"/>
          <w:lang w:val="en-US" w:eastAsia="zh-CN" w:bidi="ar-SA"/>
        </w:rPr>
        <w:t>日</w:t>
      </w:r>
    </w:p>
    <w:p w14:paraId="1A50691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150" w:afterAutospacing="0" w:line="560" w:lineRule="exact"/>
        <w:ind w:right="0" w:firstLine="0" w:firstLineChars="0"/>
        <w:jc w:val="both"/>
        <w:textAlignment w:val="auto"/>
        <w:rPr>
          <w:rFonts w:hint="eastAsia" w:ascii="黑体" w:hAnsi="黑体" w:eastAsia="黑体" w:cs="黑体"/>
          <w:b w:val="0"/>
          <w:color w:val="000000"/>
          <w:kern w:val="0"/>
          <w:sz w:val="32"/>
          <w:szCs w:val="32"/>
          <w:lang w:val="en-US" w:eastAsia="zh-CN" w:bidi="ar-SA"/>
        </w:rPr>
      </w:pPr>
    </w:p>
    <w:p w14:paraId="2E0F0E6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150" w:afterAutospacing="0" w:line="540" w:lineRule="exact"/>
        <w:ind w:right="0"/>
        <w:jc w:val="both"/>
        <w:textAlignment w:val="auto"/>
        <w:rPr>
          <w:rFonts w:hint="eastAsia" w:ascii="黑体" w:hAnsi="黑体" w:eastAsia="黑体" w:cs="黑体"/>
          <w:b w:val="0"/>
          <w:color w:val="000000"/>
          <w:kern w:val="0"/>
          <w:sz w:val="32"/>
          <w:szCs w:val="32"/>
          <w:lang w:val="en-US" w:eastAsia="zh-CN" w:bidi="ar-SA"/>
        </w:rPr>
      </w:pPr>
    </w:p>
    <w:p w14:paraId="6A2DC62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150" w:afterAutospacing="0" w:line="540" w:lineRule="exact"/>
        <w:ind w:right="0"/>
        <w:jc w:val="both"/>
        <w:textAlignment w:val="auto"/>
        <w:rPr>
          <w:rFonts w:hint="eastAsia" w:ascii="黑体" w:hAnsi="黑体" w:eastAsia="黑体" w:cs="黑体"/>
          <w:b w:val="0"/>
          <w:color w:val="000000"/>
          <w:kern w:val="0"/>
          <w:sz w:val="32"/>
          <w:szCs w:val="32"/>
          <w:lang w:val="en-US" w:eastAsia="zh-CN" w:bidi="ar-SA"/>
        </w:rPr>
      </w:pPr>
    </w:p>
    <w:p w14:paraId="2F77C1DD">
      <w:pPr>
        <w:pStyle w:val="13"/>
        <w:rPr>
          <w:rFonts w:hint="eastAsia" w:ascii="黑体" w:hAnsi="黑体" w:eastAsia="黑体" w:cs="黑体"/>
          <w:b w:val="0"/>
          <w:color w:val="000000"/>
          <w:kern w:val="0"/>
          <w:sz w:val="32"/>
          <w:szCs w:val="32"/>
          <w:lang w:val="en-US" w:eastAsia="zh-CN" w:bidi="ar-SA"/>
        </w:rPr>
      </w:pPr>
    </w:p>
    <w:p w14:paraId="6BD214D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150" w:afterAutospacing="0" w:line="540" w:lineRule="exact"/>
        <w:ind w:right="0"/>
        <w:jc w:val="both"/>
        <w:textAlignment w:val="auto"/>
        <w:rPr>
          <w:rFonts w:hint="eastAsia" w:ascii="黑体" w:hAnsi="黑体" w:eastAsia="黑体" w:cs="黑体"/>
          <w:b w:val="0"/>
          <w:color w:val="000000"/>
          <w:kern w:val="0"/>
          <w:sz w:val="32"/>
          <w:szCs w:val="32"/>
          <w:lang w:val="en-US" w:eastAsia="zh-CN" w:bidi="ar-SA"/>
        </w:rPr>
        <w:sectPr>
          <w:footerReference r:id="rId3" w:type="default"/>
          <w:pgSz w:w="11906" w:h="16838"/>
          <w:pgMar w:top="2098" w:right="1474" w:bottom="1984" w:left="1587" w:header="851" w:footer="992" w:gutter="0"/>
          <w:pgNumType w:fmt="numberInDash"/>
          <w:cols w:space="0" w:num="1"/>
          <w:rtlGutter w:val="0"/>
          <w:docGrid w:type="lines" w:linePitch="312" w:charSpace="0"/>
        </w:sectPr>
      </w:pPr>
    </w:p>
    <w:p w14:paraId="46EEB64A">
      <w:pPr>
        <w:jc w:val="left"/>
        <w:rPr>
          <w:rStyle w:val="14"/>
          <w:rFonts w:hint="eastAsia" w:ascii="仿宋_GB2312" w:hAnsi="宋体" w:eastAsia="仿宋_GB2312"/>
          <w:color w:val="000000"/>
          <w:kern w:val="0"/>
          <w:sz w:val="28"/>
          <w:szCs w:val="28"/>
          <w:lang w:val="en-US" w:eastAsia="zh-CN"/>
        </w:rPr>
      </w:pPr>
      <w:r>
        <w:rPr>
          <w:rFonts w:hint="eastAsia" w:ascii="黑体" w:hAnsi="黑体" w:eastAsia="黑体" w:cs="黑体"/>
          <w:b w:val="0"/>
          <w:color w:val="000000"/>
          <w:kern w:val="0"/>
          <w:sz w:val="32"/>
          <w:szCs w:val="32"/>
          <w:lang w:val="en-US" w:eastAsia="zh-CN" w:bidi="ar-SA"/>
        </w:rPr>
        <w:t xml:space="preserve">附件1： </w:t>
      </w:r>
      <w:r>
        <w:rPr>
          <w:rStyle w:val="14"/>
          <w:rFonts w:hint="eastAsia" w:ascii="仿宋_GB2312" w:hAnsi="宋体" w:eastAsia="仿宋_GB2312"/>
          <w:color w:val="000000"/>
          <w:kern w:val="0"/>
          <w:sz w:val="28"/>
          <w:szCs w:val="28"/>
          <w:lang w:val="en-US" w:eastAsia="zh-CN"/>
        </w:rPr>
        <w:t xml:space="preserve">   </w:t>
      </w:r>
    </w:p>
    <w:p w14:paraId="4EF26A20">
      <w:pPr>
        <w:jc w:val="center"/>
        <w:rPr>
          <w:rStyle w:val="14"/>
          <w:rFonts w:hint="eastAsia" w:ascii="仿宋_GB2312" w:hAnsi="宋体" w:eastAsia="仿宋_GB2312"/>
          <w:color w:val="000000"/>
          <w:kern w:val="0"/>
          <w:sz w:val="28"/>
          <w:szCs w:val="28"/>
          <w:lang w:val="en-US" w:eastAsia="zh-CN"/>
        </w:rPr>
      </w:pPr>
      <w:r>
        <w:rPr>
          <w:rStyle w:val="14"/>
          <w:rFonts w:hint="eastAsia" w:ascii="方正小标宋简体" w:hAnsi="方正小标宋简体" w:eastAsia="方正小标宋简体" w:cs="方正小标宋简体"/>
          <w:b w:val="0"/>
          <w:bCs w:val="0"/>
          <w:color w:val="000000"/>
          <w:kern w:val="0"/>
          <w:sz w:val="30"/>
          <w:szCs w:val="30"/>
          <w:lang w:val="en-US" w:eastAsia="zh-CN"/>
        </w:rPr>
        <w:t>拟选派至相关高校交流学习学生名额分配表</w:t>
      </w:r>
    </w:p>
    <w:tbl>
      <w:tblPr>
        <w:tblStyle w:val="10"/>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868"/>
        <w:gridCol w:w="3162"/>
        <w:gridCol w:w="855"/>
        <w:gridCol w:w="721"/>
        <w:gridCol w:w="870"/>
      </w:tblGrid>
      <w:tr w14:paraId="05EC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5" w:type="dxa"/>
            <w:noWrap w:val="0"/>
            <w:vAlign w:val="center"/>
          </w:tcPr>
          <w:p w14:paraId="35B07AD8">
            <w:pPr>
              <w:widowControl/>
              <w:spacing w:line="480" w:lineRule="exact"/>
              <w:jc w:val="center"/>
              <w:rPr>
                <w:rStyle w:val="14"/>
                <w:rFonts w:hint="eastAsia" w:ascii="仿宋_GB2312" w:hAnsi="仿宋_GB2312" w:eastAsia="仿宋_GB2312" w:cs="仿宋_GB2312"/>
                <w:b/>
                <w:bCs/>
                <w:kern w:val="0"/>
                <w:sz w:val="24"/>
                <w:szCs w:val="24"/>
              </w:rPr>
            </w:pPr>
            <w:r>
              <w:rPr>
                <w:rStyle w:val="14"/>
                <w:rFonts w:hint="eastAsia" w:ascii="仿宋_GB2312" w:hAnsi="仿宋_GB2312" w:eastAsia="仿宋_GB2312" w:cs="仿宋_GB2312"/>
                <w:b/>
                <w:bCs/>
                <w:kern w:val="0"/>
                <w:sz w:val="24"/>
                <w:szCs w:val="24"/>
              </w:rPr>
              <w:t>序号</w:t>
            </w:r>
          </w:p>
        </w:tc>
        <w:tc>
          <w:tcPr>
            <w:tcW w:w="2868" w:type="dxa"/>
            <w:noWrap w:val="0"/>
            <w:vAlign w:val="center"/>
          </w:tcPr>
          <w:p w14:paraId="71432730">
            <w:pPr>
              <w:widowControl/>
              <w:spacing w:line="480" w:lineRule="exact"/>
              <w:jc w:val="center"/>
              <w:rPr>
                <w:rStyle w:val="14"/>
                <w:rFonts w:hint="eastAsia" w:ascii="仿宋_GB2312" w:hAnsi="仿宋_GB2312" w:eastAsia="仿宋_GB2312" w:cs="仿宋_GB2312"/>
                <w:b/>
                <w:bCs/>
                <w:kern w:val="0"/>
                <w:sz w:val="24"/>
                <w:szCs w:val="24"/>
                <w:lang w:eastAsia="zh-CN"/>
              </w:rPr>
            </w:pPr>
            <w:r>
              <w:rPr>
                <w:rStyle w:val="14"/>
                <w:rFonts w:hint="eastAsia" w:ascii="仿宋_GB2312" w:hAnsi="仿宋_GB2312" w:eastAsia="仿宋_GB2312" w:cs="仿宋_GB2312"/>
                <w:b/>
                <w:bCs/>
                <w:kern w:val="0"/>
                <w:sz w:val="24"/>
                <w:szCs w:val="24"/>
                <w:lang w:eastAsia="zh-CN"/>
              </w:rPr>
              <w:t>交流高校</w:t>
            </w:r>
          </w:p>
        </w:tc>
        <w:tc>
          <w:tcPr>
            <w:tcW w:w="3162" w:type="dxa"/>
            <w:noWrap w:val="0"/>
            <w:vAlign w:val="center"/>
          </w:tcPr>
          <w:p w14:paraId="39EF0795">
            <w:pPr>
              <w:widowControl/>
              <w:spacing w:line="480" w:lineRule="exact"/>
              <w:jc w:val="center"/>
              <w:rPr>
                <w:rFonts w:hint="eastAsia" w:ascii="仿宋_GB2312" w:hAnsi="仿宋_GB2312" w:eastAsia="仿宋_GB2312" w:cs="仿宋_GB2312"/>
                <w:sz w:val="24"/>
                <w:szCs w:val="24"/>
              </w:rPr>
            </w:pPr>
            <w:r>
              <w:rPr>
                <w:rStyle w:val="14"/>
                <w:rFonts w:hint="eastAsia" w:ascii="仿宋_GB2312" w:hAnsi="仿宋_GB2312" w:eastAsia="仿宋_GB2312" w:cs="仿宋_GB2312"/>
                <w:b/>
                <w:bCs/>
                <w:kern w:val="0"/>
                <w:sz w:val="24"/>
                <w:szCs w:val="24"/>
              </w:rPr>
              <w:t>专业</w:t>
            </w:r>
          </w:p>
        </w:tc>
        <w:tc>
          <w:tcPr>
            <w:tcW w:w="855" w:type="dxa"/>
            <w:noWrap w:val="0"/>
            <w:vAlign w:val="center"/>
          </w:tcPr>
          <w:p w14:paraId="0F893299">
            <w:pPr>
              <w:widowControl/>
              <w:spacing w:line="480" w:lineRule="exact"/>
              <w:jc w:val="center"/>
              <w:rPr>
                <w:rFonts w:hint="eastAsia" w:ascii="仿宋_GB2312" w:hAnsi="仿宋_GB2312" w:eastAsia="仿宋_GB2312" w:cs="仿宋_GB2312"/>
                <w:sz w:val="24"/>
                <w:szCs w:val="24"/>
              </w:rPr>
            </w:pPr>
            <w:r>
              <w:rPr>
                <w:rStyle w:val="14"/>
                <w:rFonts w:hint="eastAsia" w:ascii="仿宋_GB2312" w:hAnsi="仿宋_GB2312" w:eastAsia="仿宋_GB2312" w:cs="仿宋_GB2312"/>
                <w:b/>
                <w:bCs/>
                <w:kern w:val="0"/>
                <w:sz w:val="24"/>
                <w:szCs w:val="24"/>
              </w:rPr>
              <w:t>年级</w:t>
            </w:r>
          </w:p>
        </w:tc>
        <w:tc>
          <w:tcPr>
            <w:tcW w:w="721" w:type="dxa"/>
            <w:noWrap w:val="0"/>
            <w:vAlign w:val="center"/>
          </w:tcPr>
          <w:p w14:paraId="3F6DC8F8">
            <w:pPr>
              <w:widowControl/>
              <w:spacing w:line="480" w:lineRule="exact"/>
              <w:jc w:val="center"/>
              <w:rPr>
                <w:rFonts w:hint="eastAsia" w:ascii="仿宋_GB2312" w:hAnsi="仿宋_GB2312" w:eastAsia="仿宋_GB2312" w:cs="仿宋_GB2312"/>
                <w:sz w:val="24"/>
                <w:szCs w:val="24"/>
              </w:rPr>
            </w:pPr>
            <w:r>
              <w:rPr>
                <w:rStyle w:val="14"/>
                <w:rFonts w:hint="eastAsia" w:ascii="仿宋_GB2312" w:hAnsi="仿宋_GB2312" w:eastAsia="仿宋_GB2312" w:cs="仿宋_GB2312"/>
                <w:b/>
                <w:bCs/>
                <w:kern w:val="0"/>
                <w:sz w:val="24"/>
                <w:szCs w:val="24"/>
              </w:rPr>
              <w:t>人数</w:t>
            </w:r>
          </w:p>
        </w:tc>
        <w:tc>
          <w:tcPr>
            <w:tcW w:w="870" w:type="dxa"/>
            <w:noWrap w:val="0"/>
            <w:vAlign w:val="center"/>
          </w:tcPr>
          <w:p w14:paraId="344A2487">
            <w:pPr>
              <w:widowControl/>
              <w:spacing w:line="480" w:lineRule="exact"/>
              <w:jc w:val="center"/>
              <w:rPr>
                <w:rStyle w:val="14"/>
                <w:rFonts w:hint="eastAsia" w:ascii="仿宋_GB2312" w:hAnsi="仿宋_GB2312" w:eastAsia="仿宋_GB2312" w:cs="仿宋_GB2312"/>
                <w:b/>
                <w:bCs/>
                <w:kern w:val="0"/>
                <w:sz w:val="24"/>
                <w:szCs w:val="24"/>
                <w:lang w:eastAsia="zh-CN"/>
              </w:rPr>
            </w:pPr>
            <w:r>
              <w:rPr>
                <w:rStyle w:val="14"/>
                <w:rFonts w:hint="eastAsia" w:ascii="仿宋_GB2312" w:hAnsi="仿宋_GB2312" w:eastAsia="仿宋_GB2312" w:cs="仿宋_GB2312"/>
                <w:b/>
                <w:bCs/>
                <w:kern w:val="0"/>
                <w:sz w:val="24"/>
                <w:szCs w:val="24"/>
                <w:lang w:eastAsia="zh-CN"/>
              </w:rPr>
              <w:t>合计</w:t>
            </w:r>
          </w:p>
        </w:tc>
      </w:tr>
      <w:tr w14:paraId="025E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5" w:type="dxa"/>
            <w:noWrap w:val="0"/>
            <w:vAlign w:val="center"/>
          </w:tcPr>
          <w:p w14:paraId="31C8C92D">
            <w:pPr>
              <w:widowControl/>
              <w:spacing w:line="480" w:lineRule="exact"/>
              <w:jc w:val="center"/>
              <w:rPr>
                <w:rStyle w:val="14"/>
                <w:rFonts w:hint="eastAsia" w:ascii="仿宋_GB2312" w:hAnsi="仿宋_GB2312" w:eastAsia="仿宋_GB2312" w:cs="仿宋_GB2312"/>
                <w:kern w:val="0"/>
                <w:sz w:val="24"/>
                <w:szCs w:val="24"/>
              </w:rPr>
            </w:pPr>
            <w:r>
              <w:rPr>
                <w:rStyle w:val="14"/>
                <w:rFonts w:hint="eastAsia" w:ascii="仿宋_GB2312" w:hAnsi="仿宋_GB2312" w:eastAsia="仿宋_GB2312" w:cs="仿宋_GB2312"/>
                <w:kern w:val="0"/>
                <w:sz w:val="24"/>
                <w:szCs w:val="24"/>
              </w:rPr>
              <w:t>1</w:t>
            </w:r>
          </w:p>
        </w:tc>
        <w:tc>
          <w:tcPr>
            <w:tcW w:w="2868" w:type="dxa"/>
            <w:noWrap w:val="0"/>
            <w:vAlign w:val="center"/>
          </w:tcPr>
          <w:p w14:paraId="255A5EB9">
            <w:pPr>
              <w:widowControl/>
              <w:spacing w:line="480" w:lineRule="exact"/>
              <w:jc w:val="center"/>
              <w:rPr>
                <w:rFonts w:hint="eastAsia" w:ascii="仿宋_GB2312" w:hAnsi="仿宋_GB2312" w:eastAsia="仿宋_GB2312" w:cs="仿宋_GB2312"/>
                <w:kern w:val="0"/>
                <w:sz w:val="24"/>
                <w:szCs w:val="24"/>
                <w:lang w:val="en-US" w:eastAsia="zh-CN" w:bidi="ar-SA"/>
              </w:rPr>
            </w:pPr>
            <w:r>
              <w:rPr>
                <w:rStyle w:val="14"/>
                <w:rFonts w:hint="eastAsia" w:ascii="仿宋_GB2312" w:hAnsi="仿宋_GB2312" w:eastAsia="仿宋_GB2312" w:cs="仿宋_GB2312"/>
                <w:kern w:val="0"/>
                <w:sz w:val="24"/>
                <w:szCs w:val="24"/>
                <w:lang w:eastAsia="zh-CN"/>
              </w:rPr>
              <w:t>上海大学</w:t>
            </w:r>
          </w:p>
        </w:tc>
        <w:tc>
          <w:tcPr>
            <w:tcW w:w="3162" w:type="dxa"/>
            <w:noWrap w:val="0"/>
            <w:vAlign w:val="center"/>
          </w:tcPr>
          <w:p w14:paraId="1BC0C63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思想政治教育</w:t>
            </w:r>
          </w:p>
        </w:tc>
        <w:tc>
          <w:tcPr>
            <w:tcW w:w="855" w:type="dxa"/>
            <w:noWrap w:val="0"/>
            <w:vAlign w:val="center"/>
          </w:tcPr>
          <w:p w14:paraId="778FFD1D">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bidi="ar-SA"/>
              </w:rPr>
            </w:pPr>
            <w:r>
              <w:rPr>
                <w:rFonts w:hint="default" w:ascii="仿宋_GB2312" w:hAnsi="仿宋_GB2312" w:eastAsia="仿宋_GB2312" w:cs="仿宋_GB2312"/>
                <w:i w:val="0"/>
                <w:iCs w:val="0"/>
                <w:color w:val="000000"/>
                <w:kern w:val="0"/>
                <w:sz w:val="24"/>
                <w:szCs w:val="24"/>
                <w:u w:val="none"/>
                <w:lang w:val="en-US" w:eastAsia="zh-CN" w:bidi="ar"/>
              </w:rPr>
              <w:t>2025</w:t>
            </w:r>
          </w:p>
        </w:tc>
        <w:tc>
          <w:tcPr>
            <w:tcW w:w="721" w:type="dxa"/>
            <w:noWrap w:val="0"/>
            <w:vAlign w:val="center"/>
          </w:tcPr>
          <w:p w14:paraId="5AD2BF5B">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default" w:ascii="仿宋_GB2312" w:hAnsi="仿宋_GB2312" w:eastAsia="仿宋_GB2312" w:cs="仿宋_GB2312"/>
                <w:i w:val="0"/>
                <w:iCs w:val="0"/>
                <w:color w:val="000000"/>
                <w:kern w:val="0"/>
                <w:sz w:val="24"/>
                <w:szCs w:val="24"/>
                <w:u w:val="none"/>
                <w:lang w:val="en-US" w:eastAsia="zh-CN" w:bidi="ar"/>
              </w:rPr>
              <w:t>5</w:t>
            </w:r>
          </w:p>
        </w:tc>
        <w:tc>
          <w:tcPr>
            <w:tcW w:w="870" w:type="dxa"/>
            <w:vMerge w:val="restart"/>
            <w:noWrap w:val="0"/>
            <w:vAlign w:val="center"/>
          </w:tcPr>
          <w:p w14:paraId="4F031F49">
            <w:pPr>
              <w:widowControl/>
              <w:spacing w:line="480" w:lineRule="exact"/>
              <w:jc w:val="center"/>
              <w:rPr>
                <w:rStyle w:val="14"/>
                <w:rFonts w:hint="default" w:ascii="仿宋_GB2312" w:hAnsi="仿宋_GB2312" w:eastAsia="仿宋_GB2312" w:cs="仿宋_GB2312"/>
                <w:kern w:val="0"/>
                <w:sz w:val="24"/>
                <w:szCs w:val="24"/>
                <w:lang w:val="en-US" w:eastAsia="zh-CN"/>
              </w:rPr>
            </w:pPr>
            <w:r>
              <w:rPr>
                <w:rStyle w:val="14"/>
                <w:rFonts w:hint="eastAsia" w:ascii="仿宋_GB2312" w:hAnsi="仿宋_GB2312" w:eastAsia="仿宋_GB2312" w:cs="仿宋_GB2312"/>
                <w:kern w:val="0"/>
                <w:sz w:val="24"/>
                <w:szCs w:val="24"/>
                <w:lang w:val="en-US" w:eastAsia="zh-CN"/>
              </w:rPr>
              <w:t>10</w:t>
            </w:r>
          </w:p>
        </w:tc>
      </w:tr>
      <w:tr w14:paraId="310F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5" w:type="dxa"/>
            <w:noWrap w:val="0"/>
            <w:vAlign w:val="center"/>
          </w:tcPr>
          <w:p w14:paraId="7F85749F">
            <w:pPr>
              <w:widowControl/>
              <w:spacing w:line="480" w:lineRule="exact"/>
              <w:jc w:val="center"/>
              <w:rPr>
                <w:rStyle w:val="14"/>
                <w:rFonts w:hint="eastAsia" w:ascii="仿宋_GB2312" w:hAnsi="仿宋_GB2312" w:eastAsia="仿宋_GB2312" w:cs="仿宋_GB2312"/>
                <w:kern w:val="0"/>
                <w:sz w:val="24"/>
                <w:szCs w:val="24"/>
                <w:lang w:val="en-US" w:eastAsia="zh-CN"/>
              </w:rPr>
            </w:pPr>
            <w:r>
              <w:rPr>
                <w:rStyle w:val="14"/>
                <w:rFonts w:hint="eastAsia" w:ascii="仿宋_GB2312" w:hAnsi="仿宋_GB2312" w:eastAsia="仿宋_GB2312" w:cs="仿宋_GB2312"/>
                <w:kern w:val="0"/>
                <w:sz w:val="24"/>
                <w:szCs w:val="24"/>
                <w:lang w:val="en-US" w:eastAsia="zh-CN"/>
              </w:rPr>
              <w:t>2</w:t>
            </w:r>
          </w:p>
        </w:tc>
        <w:tc>
          <w:tcPr>
            <w:tcW w:w="2868" w:type="dxa"/>
            <w:noWrap w:val="0"/>
            <w:vAlign w:val="center"/>
          </w:tcPr>
          <w:p w14:paraId="0008B158">
            <w:pPr>
              <w:widowControl/>
              <w:spacing w:line="48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福建师范大学</w:t>
            </w:r>
          </w:p>
        </w:tc>
        <w:tc>
          <w:tcPr>
            <w:tcW w:w="3162" w:type="dxa"/>
            <w:noWrap w:val="0"/>
            <w:vAlign w:val="center"/>
          </w:tcPr>
          <w:p w14:paraId="1CC23654">
            <w:pPr>
              <w:widowControl/>
              <w:spacing w:line="480" w:lineRule="exact"/>
              <w:jc w:val="center"/>
              <w:rPr>
                <w:rFonts w:hint="eastAsia" w:ascii="仿宋_GB2312" w:hAnsi="仿宋_GB2312" w:eastAsia="仿宋_GB2312" w:cs="仿宋_GB2312"/>
                <w:kern w:val="0"/>
                <w:sz w:val="24"/>
                <w:szCs w:val="24"/>
                <w:highlight w:val="none"/>
                <w:lang w:val="en-US" w:eastAsia="zh-CN" w:bidi="ar-SA"/>
              </w:rPr>
            </w:pPr>
            <w:r>
              <w:rPr>
                <w:rStyle w:val="14"/>
                <w:rFonts w:hint="eastAsia" w:ascii="仿宋_GB2312" w:hAnsi="仿宋_GB2312" w:eastAsia="仿宋_GB2312" w:cs="仿宋_GB2312"/>
                <w:kern w:val="0"/>
                <w:sz w:val="24"/>
                <w:szCs w:val="24"/>
                <w:highlight w:val="none"/>
              </w:rPr>
              <w:t>思想政治教育</w:t>
            </w:r>
          </w:p>
        </w:tc>
        <w:tc>
          <w:tcPr>
            <w:tcW w:w="855" w:type="dxa"/>
            <w:noWrap w:val="0"/>
            <w:vAlign w:val="center"/>
          </w:tcPr>
          <w:p w14:paraId="312A36AB">
            <w:pPr>
              <w:widowControl/>
              <w:spacing w:line="480" w:lineRule="exact"/>
              <w:jc w:val="center"/>
              <w:rPr>
                <w:rFonts w:hint="default" w:ascii="仿宋_GB2312" w:hAnsi="仿宋_GB2312" w:eastAsia="仿宋_GB2312" w:cs="仿宋_GB2312"/>
                <w:kern w:val="0"/>
                <w:sz w:val="24"/>
                <w:szCs w:val="24"/>
                <w:highlight w:val="none"/>
                <w:lang w:val="en-US" w:eastAsia="zh-CN" w:bidi="ar-SA"/>
              </w:rPr>
            </w:pPr>
            <w:r>
              <w:rPr>
                <w:rStyle w:val="14"/>
                <w:rFonts w:hint="eastAsia" w:ascii="仿宋_GB2312" w:hAnsi="仿宋_GB2312" w:eastAsia="仿宋_GB2312" w:cs="仿宋_GB2312"/>
                <w:kern w:val="0"/>
                <w:sz w:val="24"/>
                <w:szCs w:val="24"/>
                <w:highlight w:val="none"/>
                <w:lang w:val="en-US" w:eastAsia="zh-CN"/>
              </w:rPr>
              <w:t>2025</w:t>
            </w:r>
          </w:p>
        </w:tc>
        <w:tc>
          <w:tcPr>
            <w:tcW w:w="721" w:type="dxa"/>
            <w:noWrap w:val="0"/>
            <w:vAlign w:val="center"/>
          </w:tcPr>
          <w:p w14:paraId="1DDAB1BD">
            <w:pPr>
              <w:widowControl/>
              <w:spacing w:line="480" w:lineRule="exact"/>
              <w:jc w:val="center"/>
              <w:rPr>
                <w:rFonts w:hint="eastAsia" w:ascii="仿宋_GB2312" w:hAnsi="仿宋_GB2312" w:eastAsia="仿宋_GB2312" w:cs="仿宋_GB2312"/>
                <w:kern w:val="0"/>
                <w:sz w:val="24"/>
                <w:szCs w:val="24"/>
                <w:highlight w:val="none"/>
                <w:lang w:val="en-US" w:eastAsia="zh-CN" w:bidi="ar-SA"/>
              </w:rPr>
            </w:pPr>
            <w:r>
              <w:rPr>
                <w:rStyle w:val="14"/>
                <w:rFonts w:hint="eastAsia" w:ascii="仿宋_GB2312" w:hAnsi="仿宋_GB2312" w:eastAsia="仿宋_GB2312" w:cs="仿宋_GB2312"/>
                <w:kern w:val="0"/>
                <w:sz w:val="24"/>
                <w:szCs w:val="24"/>
                <w:highlight w:val="none"/>
                <w:lang w:val="en-US" w:eastAsia="zh-CN"/>
              </w:rPr>
              <w:t>5</w:t>
            </w:r>
          </w:p>
        </w:tc>
        <w:tc>
          <w:tcPr>
            <w:tcW w:w="870" w:type="dxa"/>
            <w:vMerge w:val="continue"/>
            <w:noWrap w:val="0"/>
            <w:vAlign w:val="center"/>
          </w:tcPr>
          <w:p w14:paraId="3997B7D0">
            <w:pPr>
              <w:widowControl/>
              <w:spacing w:line="480" w:lineRule="exact"/>
              <w:jc w:val="center"/>
              <w:rPr>
                <w:rStyle w:val="14"/>
                <w:rFonts w:hint="eastAsia" w:ascii="仿宋_GB2312" w:hAnsi="仿宋_GB2312" w:eastAsia="仿宋_GB2312" w:cs="仿宋_GB2312"/>
                <w:kern w:val="0"/>
                <w:sz w:val="24"/>
                <w:szCs w:val="24"/>
                <w:highlight w:val="yellow"/>
                <w:lang w:val="en-US" w:eastAsia="zh-CN"/>
              </w:rPr>
            </w:pPr>
          </w:p>
        </w:tc>
      </w:tr>
      <w:tr w14:paraId="5DD6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51" w:type="dxa"/>
            <w:gridSpan w:val="5"/>
            <w:noWrap w:val="0"/>
            <w:vAlign w:val="center"/>
          </w:tcPr>
          <w:p w14:paraId="30E9731C">
            <w:pPr>
              <w:widowControl/>
              <w:spacing w:line="480" w:lineRule="exact"/>
              <w:jc w:val="center"/>
              <w:rPr>
                <w:rStyle w:val="14"/>
                <w:rFonts w:hint="eastAsia" w:ascii="仿宋_GB2312" w:hAnsi="仿宋_GB2312" w:eastAsia="仿宋_GB2312" w:cs="仿宋_GB2312"/>
                <w:b/>
                <w:bCs/>
                <w:kern w:val="0"/>
                <w:sz w:val="24"/>
                <w:szCs w:val="24"/>
                <w:highlight w:val="none"/>
                <w:lang w:val="en-US" w:eastAsia="zh-CN"/>
              </w:rPr>
            </w:pPr>
            <w:r>
              <w:rPr>
                <w:rStyle w:val="14"/>
                <w:rFonts w:hint="eastAsia" w:ascii="仿宋_GB2312" w:hAnsi="仿宋_GB2312" w:eastAsia="仿宋_GB2312" w:cs="仿宋_GB2312"/>
                <w:b/>
                <w:bCs/>
                <w:kern w:val="0"/>
                <w:sz w:val="24"/>
                <w:szCs w:val="24"/>
                <w:highlight w:val="none"/>
                <w:lang w:val="en-US" w:eastAsia="zh-CN"/>
              </w:rPr>
              <w:t>合计</w:t>
            </w:r>
          </w:p>
        </w:tc>
        <w:tc>
          <w:tcPr>
            <w:tcW w:w="870" w:type="dxa"/>
            <w:noWrap w:val="0"/>
            <w:vAlign w:val="center"/>
          </w:tcPr>
          <w:p w14:paraId="12F4F8BC">
            <w:pPr>
              <w:widowControl/>
              <w:spacing w:line="480" w:lineRule="exact"/>
              <w:jc w:val="center"/>
              <w:rPr>
                <w:rStyle w:val="14"/>
                <w:rFonts w:hint="default" w:ascii="仿宋_GB2312" w:hAnsi="仿宋_GB2312" w:eastAsia="仿宋_GB2312" w:cs="仿宋_GB2312"/>
                <w:b/>
                <w:bCs/>
                <w:kern w:val="0"/>
                <w:sz w:val="24"/>
                <w:szCs w:val="24"/>
                <w:highlight w:val="none"/>
                <w:lang w:val="en-US" w:eastAsia="zh-CN"/>
              </w:rPr>
            </w:pPr>
            <w:r>
              <w:rPr>
                <w:rStyle w:val="14"/>
                <w:rFonts w:hint="eastAsia" w:ascii="仿宋_GB2312" w:hAnsi="仿宋_GB2312" w:eastAsia="仿宋_GB2312" w:cs="仿宋_GB2312"/>
                <w:b/>
                <w:bCs/>
                <w:kern w:val="0"/>
                <w:sz w:val="24"/>
                <w:szCs w:val="24"/>
                <w:highlight w:val="none"/>
                <w:lang w:val="en-US" w:eastAsia="zh-CN"/>
              </w:rPr>
              <w:t>10</w:t>
            </w:r>
          </w:p>
        </w:tc>
      </w:tr>
    </w:tbl>
    <w:p w14:paraId="3551750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150" w:afterAutospacing="0" w:line="540" w:lineRule="exact"/>
        <w:ind w:right="0"/>
        <w:jc w:val="both"/>
        <w:textAlignment w:val="auto"/>
        <w:rPr>
          <w:rFonts w:hint="eastAsia" w:ascii="黑体" w:hAnsi="黑体" w:eastAsia="黑体" w:cs="黑体"/>
          <w:b w:val="0"/>
          <w:color w:val="000000"/>
          <w:kern w:val="0"/>
          <w:sz w:val="32"/>
          <w:szCs w:val="32"/>
          <w:lang w:val="en-US" w:eastAsia="zh-CN" w:bidi="ar-SA"/>
        </w:rPr>
        <w:sectPr>
          <w:pgSz w:w="11906" w:h="16838"/>
          <w:pgMar w:top="2098" w:right="1474" w:bottom="1984" w:left="1587" w:header="851" w:footer="992" w:gutter="0"/>
          <w:pgNumType w:fmt="numberInDash"/>
          <w:cols w:space="0" w:num="1"/>
          <w:rtlGutter w:val="0"/>
          <w:docGrid w:type="lines" w:linePitch="312" w:charSpace="0"/>
        </w:sectPr>
      </w:pPr>
    </w:p>
    <w:p w14:paraId="6932741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150" w:afterAutospacing="0" w:line="540" w:lineRule="exact"/>
        <w:ind w:right="0"/>
        <w:jc w:val="both"/>
        <w:textAlignment w:val="auto"/>
        <w:rPr>
          <w:rFonts w:hint="default" w:ascii="黑体" w:hAnsi="黑体" w:eastAsia="黑体" w:cs="黑体"/>
          <w:b w:val="0"/>
          <w:color w:val="000000"/>
          <w:kern w:val="0"/>
          <w:sz w:val="32"/>
          <w:szCs w:val="32"/>
          <w:lang w:val="en-US" w:eastAsia="zh-CN" w:bidi="ar-SA"/>
        </w:rPr>
      </w:pPr>
      <w:r>
        <w:rPr>
          <w:rFonts w:hint="eastAsia" w:ascii="黑体" w:hAnsi="黑体" w:eastAsia="黑体" w:cs="黑体"/>
          <w:b w:val="0"/>
          <w:color w:val="000000"/>
          <w:kern w:val="0"/>
          <w:sz w:val="32"/>
          <w:szCs w:val="32"/>
          <w:lang w:val="en-US" w:eastAsia="zh-CN" w:bidi="ar-SA"/>
        </w:rPr>
        <w:t>附件2：</w:t>
      </w:r>
    </w:p>
    <w:p w14:paraId="73B50A1C">
      <w:pPr>
        <w:jc w:val="center"/>
        <w:rPr>
          <w:rStyle w:val="14"/>
          <w:rFonts w:hint="eastAsia" w:ascii="方正小标宋简体" w:hAnsi="方正小标宋简体" w:eastAsia="方正小标宋简体" w:cs="方正小标宋简体"/>
          <w:b w:val="0"/>
          <w:bCs w:val="0"/>
          <w:color w:val="000000"/>
          <w:kern w:val="0"/>
          <w:sz w:val="30"/>
          <w:szCs w:val="30"/>
        </w:rPr>
      </w:pPr>
      <w:r>
        <w:rPr>
          <w:rStyle w:val="14"/>
          <w:rFonts w:hint="eastAsia" w:ascii="方正小标宋简体" w:hAnsi="方正小标宋简体" w:eastAsia="方正小标宋简体" w:cs="方正小标宋简体"/>
          <w:b w:val="0"/>
          <w:bCs w:val="0"/>
          <w:color w:val="000000"/>
          <w:kern w:val="0"/>
          <w:sz w:val="30"/>
          <w:szCs w:val="30"/>
        </w:rPr>
        <w:t>三明学院学生赴国内高校交流报名表</w:t>
      </w:r>
    </w:p>
    <w:tbl>
      <w:tblPr>
        <w:tblStyle w:val="9"/>
        <w:tblW w:w="949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6"/>
        <w:gridCol w:w="707"/>
        <w:gridCol w:w="1027"/>
        <w:gridCol w:w="249"/>
        <w:gridCol w:w="996"/>
        <w:gridCol w:w="422"/>
        <w:gridCol w:w="1561"/>
        <w:gridCol w:w="1276"/>
        <w:gridCol w:w="1844"/>
      </w:tblGrid>
      <w:tr w14:paraId="6A716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5F26C2B">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姓名</w:t>
            </w:r>
          </w:p>
        </w:tc>
        <w:tc>
          <w:tcPr>
            <w:tcW w:w="1983" w:type="dxa"/>
            <w:gridSpan w:val="3"/>
            <w:tcBorders>
              <w:top w:val="single" w:color="000000" w:sz="4" w:space="0"/>
              <w:left w:val="single" w:color="000000" w:sz="4" w:space="0"/>
              <w:bottom w:val="single" w:color="000000" w:sz="4" w:space="0"/>
              <w:right w:val="single" w:color="000000" w:sz="4" w:space="0"/>
            </w:tcBorders>
            <w:noWrap w:val="0"/>
            <w:vAlign w:val="center"/>
          </w:tcPr>
          <w:p w14:paraId="04773D78">
            <w:pPr>
              <w:jc w:val="center"/>
              <w:rPr>
                <w:rStyle w:val="14"/>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1986FD80">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性别</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14:paraId="69DE3A41">
            <w:pPr>
              <w:jc w:val="center"/>
              <w:rPr>
                <w:rStyle w:val="14"/>
                <w:rFonts w:ascii="仿宋_GB2312" w:hAnsi="宋体" w:eastAsia="仿宋_GB2312"/>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3F1C9E">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出生日期</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6699B3C">
            <w:pPr>
              <w:jc w:val="center"/>
              <w:rPr>
                <w:rStyle w:val="14"/>
                <w:rFonts w:ascii="仿宋_GB2312" w:hAnsi="宋体" w:eastAsia="仿宋_GB2312"/>
                <w:kern w:val="0"/>
                <w:sz w:val="24"/>
                <w:szCs w:val="24"/>
              </w:rPr>
            </w:pPr>
          </w:p>
        </w:tc>
      </w:tr>
      <w:tr w14:paraId="2995B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4B86B68">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政治面貌</w:t>
            </w:r>
          </w:p>
        </w:tc>
        <w:tc>
          <w:tcPr>
            <w:tcW w:w="1983" w:type="dxa"/>
            <w:gridSpan w:val="3"/>
            <w:tcBorders>
              <w:top w:val="single" w:color="000000" w:sz="4" w:space="0"/>
              <w:left w:val="single" w:color="000000" w:sz="4" w:space="0"/>
              <w:bottom w:val="single" w:color="000000" w:sz="4" w:space="0"/>
              <w:right w:val="single" w:color="000000" w:sz="4" w:space="0"/>
            </w:tcBorders>
            <w:noWrap w:val="0"/>
            <w:vAlign w:val="center"/>
          </w:tcPr>
          <w:p w14:paraId="6C1F31C0">
            <w:pPr>
              <w:jc w:val="center"/>
              <w:rPr>
                <w:rStyle w:val="14"/>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2D05152E">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学号</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14:paraId="1CAE02DF">
            <w:pPr>
              <w:jc w:val="center"/>
              <w:rPr>
                <w:rStyle w:val="14"/>
                <w:rFonts w:ascii="仿宋_GB2312" w:hAnsi="宋体" w:eastAsia="仿宋_GB2312"/>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E4A8A6D">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身份证号</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D02ED70">
            <w:pPr>
              <w:jc w:val="center"/>
              <w:rPr>
                <w:rStyle w:val="14"/>
                <w:rFonts w:ascii="仿宋_GB2312" w:hAnsi="宋体" w:eastAsia="仿宋_GB2312"/>
                <w:kern w:val="0"/>
                <w:sz w:val="24"/>
                <w:szCs w:val="24"/>
              </w:rPr>
            </w:pPr>
          </w:p>
        </w:tc>
      </w:tr>
      <w:tr w14:paraId="4D138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AA1BC6F">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民族</w:t>
            </w:r>
          </w:p>
        </w:tc>
        <w:tc>
          <w:tcPr>
            <w:tcW w:w="1983" w:type="dxa"/>
            <w:gridSpan w:val="3"/>
            <w:tcBorders>
              <w:top w:val="single" w:color="000000" w:sz="4" w:space="0"/>
              <w:left w:val="single" w:color="000000" w:sz="4" w:space="0"/>
              <w:bottom w:val="single" w:color="000000" w:sz="4" w:space="0"/>
              <w:right w:val="single" w:color="000000" w:sz="4" w:space="0"/>
            </w:tcBorders>
            <w:noWrap w:val="0"/>
            <w:vAlign w:val="center"/>
          </w:tcPr>
          <w:p w14:paraId="6C13CD91">
            <w:pPr>
              <w:jc w:val="center"/>
              <w:rPr>
                <w:rStyle w:val="14"/>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7EE030B8">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电子邮箱</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14:paraId="28E64054">
            <w:pPr>
              <w:jc w:val="center"/>
              <w:rPr>
                <w:rStyle w:val="14"/>
                <w:rFonts w:ascii="仿宋_GB2312" w:hAnsi="宋体" w:eastAsia="仿宋_GB2312"/>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CEAC5F">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手机号码</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96174CB">
            <w:pPr>
              <w:jc w:val="center"/>
              <w:rPr>
                <w:rStyle w:val="14"/>
                <w:rFonts w:ascii="仿宋_GB2312" w:hAnsi="宋体" w:eastAsia="仿宋_GB2312"/>
                <w:kern w:val="0"/>
                <w:sz w:val="24"/>
                <w:szCs w:val="24"/>
              </w:rPr>
            </w:pPr>
          </w:p>
        </w:tc>
      </w:tr>
      <w:tr w14:paraId="212DA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51716F">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家长姓名及联系方式</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8D11FCA">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父亲</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14:paraId="24CF7B14">
            <w:pPr>
              <w:jc w:val="center"/>
              <w:rPr>
                <w:rStyle w:val="14"/>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18723032">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联系电话</w:t>
            </w:r>
          </w:p>
        </w:tc>
        <w:tc>
          <w:tcPr>
            <w:tcW w:w="4681" w:type="dxa"/>
            <w:gridSpan w:val="3"/>
            <w:tcBorders>
              <w:top w:val="single" w:color="000000" w:sz="4" w:space="0"/>
              <w:left w:val="single" w:color="000000" w:sz="4" w:space="0"/>
              <w:bottom w:val="single" w:color="000000" w:sz="4" w:space="0"/>
              <w:right w:val="single" w:color="000000" w:sz="4" w:space="0"/>
            </w:tcBorders>
            <w:noWrap w:val="0"/>
            <w:vAlign w:val="center"/>
          </w:tcPr>
          <w:p w14:paraId="00736619">
            <w:pPr>
              <w:jc w:val="center"/>
              <w:rPr>
                <w:rStyle w:val="14"/>
                <w:rFonts w:ascii="仿宋_GB2312" w:hAnsi="宋体" w:eastAsia="仿宋_GB2312"/>
                <w:kern w:val="0"/>
                <w:sz w:val="24"/>
                <w:szCs w:val="24"/>
              </w:rPr>
            </w:pPr>
          </w:p>
        </w:tc>
      </w:tr>
      <w:tr w14:paraId="572CF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4B240">
            <w:pPr>
              <w:jc w:val="center"/>
              <w:rPr>
                <w:rStyle w:val="14"/>
                <w:rFonts w:ascii="仿宋_GB2312" w:hAnsi="宋体" w:eastAsia="仿宋_GB2312"/>
                <w:kern w:val="0"/>
                <w:sz w:val="24"/>
                <w:szCs w:val="24"/>
              </w:rPr>
            </w:pP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7CB52F0">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母亲</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14:paraId="48561AD2">
            <w:pPr>
              <w:jc w:val="center"/>
              <w:rPr>
                <w:rStyle w:val="14"/>
                <w:rFonts w:ascii="仿宋_GB2312" w:hAnsi="宋体" w:eastAsia="仿宋_GB2312"/>
                <w:kern w:val="0"/>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57890CF2">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联系电话</w:t>
            </w:r>
          </w:p>
        </w:tc>
        <w:tc>
          <w:tcPr>
            <w:tcW w:w="4681" w:type="dxa"/>
            <w:gridSpan w:val="3"/>
            <w:tcBorders>
              <w:top w:val="single" w:color="000000" w:sz="4" w:space="0"/>
              <w:left w:val="single" w:color="000000" w:sz="4" w:space="0"/>
              <w:bottom w:val="single" w:color="000000" w:sz="4" w:space="0"/>
              <w:right w:val="single" w:color="000000" w:sz="4" w:space="0"/>
            </w:tcBorders>
            <w:noWrap w:val="0"/>
            <w:vAlign w:val="center"/>
          </w:tcPr>
          <w:p w14:paraId="789AE6F1">
            <w:pPr>
              <w:jc w:val="center"/>
              <w:rPr>
                <w:rStyle w:val="14"/>
                <w:rFonts w:ascii="仿宋_GB2312" w:hAnsi="宋体" w:eastAsia="仿宋_GB2312"/>
                <w:kern w:val="0"/>
                <w:sz w:val="24"/>
                <w:szCs w:val="24"/>
              </w:rPr>
            </w:pPr>
          </w:p>
        </w:tc>
      </w:tr>
      <w:tr w14:paraId="48D20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3E8C9">
            <w:pPr>
              <w:jc w:val="center"/>
              <w:rPr>
                <w:rStyle w:val="14"/>
                <w:rFonts w:ascii="仿宋_GB2312" w:hAnsi="宋体" w:eastAsia="仿宋_GB2312"/>
                <w:kern w:val="0"/>
                <w:sz w:val="24"/>
                <w:szCs w:val="24"/>
              </w:rPr>
            </w:pPr>
          </w:p>
        </w:tc>
        <w:tc>
          <w:tcPr>
            <w:tcW w:w="8082" w:type="dxa"/>
            <w:gridSpan w:val="8"/>
            <w:tcBorders>
              <w:top w:val="single" w:color="000000" w:sz="4" w:space="0"/>
              <w:left w:val="single" w:color="000000" w:sz="4" w:space="0"/>
              <w:bottom w:val="single" w:color="000000" w:sz="4" w:space="0"/>
              <w:right w:val="single" w:color="000000" w:sz="4" w:space="0"/>
            </w:tcBorders>
            <w:noWrap w:val="0"/>
            <w:vAlign w:val="center"/>
          </w:tcPr>
          <w:p w14:paraId="7CDE1B99">
            <w:pPr>
              <w:rPr>
                <w:rStyle w:val="14"/>
                <w:rFonts w:ascii="仿宋_GB2312" w:hAnsi="宋体" w:eastAsia="仿宋_GB2312"/>
                <w:kern w:val="0"/>
                <w:sz w:val="24"/>
                <w:szCs w:val="24"/>
              </w:rPr>
            </w:pPr>
            <w:r>
              <w:rPr>
                <w:rStyle w:val="14"/>
                <w:rFonts w:ascii="仿宋_GB2312" w:hAnsi="宋体" w:eastAsia="仿宋_GB2312"/>
                <w:kern w:val="0"/>
                <w:sz w:val="24"/>
                <w:szCs w:val="24"/>
              </w:rPr>
              <w:t>其他（如监护人）</w:t>
            </w:r>
          </w:p>
        </w:tc>
      </w:tr>
      <w:tr w14:paraId="2567E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9498" w:type="dxa"/>
            <w:gridSpan w:val="9"/>
            <w:tcBorders>
              <w:top w:val="single" w:color="000000" w:sz="4" w:space="0"/>
              <w:left w:val="single" w:color="000000" w:sz="4" w:space="0"/>
              <w:bottom w:val="single" w:color="000000" w:sz="4" w:space="0"/>
              <w:right w:val="single" w:color="000000" w:sz="4" w:space="0"/>
            </w:tcBorders>
            <w:noWrap w:val="0"/>
            <w:vAlign w:val="center"/>
          </w:tcPr>
          <w:p w14:paraId="37DF2200">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交流生在我校就读现状</w:t>
            </w:r>
          </w:p>
        </w:tc>
      </w:tr>
      <w:tr w14:paraId="450CE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1" w:hRule="atLeast"/>
        </w:trPr>
        <w:tc>
          <w:tcPr>
            <w:tcW w:w="3150" w:type="dxa"/>
            <w:gridSpan w:val="3"/>
            <w:tcBorders>
              <w:top w:val="single" w:color="000000" w:sz="4" w:space="0"/>
              <w:left w:val="single" w:color="000000" w:sz="4" w:space="0"/>
              <w:bottom w:val="single" w:color="000000" w:sz="4" w:space="0"/>
              <w:right w:val="single" w:color="000000" w:sz="4" w:space="0"/>
            </w:tcBorders>
            <w:noWrap w:val="0"/>
            <w:vAlign w:val="center"/>
          </w:tcPr>
          <w:p w14:paraId="7C750D50">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学 院</w:t>
            </w:r>
          </w:p>
        </w:tc>
        <w:tc>
          <w:tcPr>
            <w:tcW w:w="3228" w:type="dxa"/>
            <w:gridSpan w:val="4"/>
            <w:tcBorders>
              <w:top w:val="single" w:color="000000" w:sz="4" w:space="0"/>
              <w:left w:val="single" w:color="000000" w:sz="4" w:space="0"/>
              <w:bottom w:val="single" w:color="000000" w:sz="4" w:space="0"/>
              <w:right w:val="single" w:color="000000" w:sz="4" w:space="0"/>
            </w:tcBorders>
            <w:noWrap w:val="0"/>
            <w:vAlign w:val="center"/>
          </w:tcPr>
          <w:p w14:paraId="41BDA5F7">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专 业</w:t>
            </w: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5C25022E">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年 级</w:t>
            </w:r>
          </w:p>
        </w:tc>
      </w:tr>
      <w:tr w14:paraId="6226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3" w:hRule="atLeast"/>
        </w:trPr>
        <w:tc>
          <w:tcPr>
            <w:tcW w:w="3150" w:type="dxa"/>
            <w:gridSpan w:val="3"/>
            <w:tcBorders>
              <w:top w:val="single" w:color="000000" w:sz="4" w:space="0"/>
              <w:left w:val="single" w:color="000000" w:sz="4" w:space="0"/>
              <w:bottom w:val="single" w:color="000000" w:sz="4" w:space="0"/>
              <w:right w:val="single" w:color="000000" w:sz="4" w:space="0"/>
            </w:tcBorders>
            <w:noWrap w:val="0"/>
            <w:vAlign w:val="center"/>
          </w:tcPr>
          <w:p w14:paraId="2FCCB1B1">
            <w:pPr>
              <w:jc w:val="center"/>
              <w:rPr>
                <w:rStyle w:val="14"/>
                <w:rFonts w:ascii="仿宋_GB2312" w:hAnsi="宋体" w:eastAsia="仿宋_GB2312"/>
                <w:kern w:val="0"/>
                <w:sz w:val="24"/>
                <w:szCs w:val="24"/>
              </w:rPr>
            </w:pPr>
          </w:p>
        </w:tc>
        <w:tc>
          <w:tcPr>
            <w:tcW w:w="3228" w:type="dxa"/>
            <w:gridSpan w:val="4"/>
            <w:tcBorders>
              <w:top w:val="single" w:color="000000" w:sz="4" w:space="0"/>
              <w:left w:val="single" w:color="000000" w:sz="4" w:space="0"/>
              <w:bottom w:val="single" w:color="000000" w:sz="4" w:space="0"/>
              <w:right w:val="single" w:color="000000" w:sz="4" w:space="0"/>
            </w:tcBorders>
            <w:noWrap w:val="0"/>
            <w:vAlign w:val="center"/>
          </w:tcPr>
          <w:p w14:paraId="0F6A895F">
            <w:pPr>
              <w:jc w:val="center"/>
              <w:rPr>
                <w:rStyle w:val="14"/>
                <w:rFonts w:ascii="仿宋_GB2312" w:hAnsi="宋体" w:eastAsia="仿宋_GB2312"/>
                <w:kern w:val="0"/>
                <w:sz w:val="24"/>
                <w:szCs w:val="24"/>
              </w:rPr>
            </w:pPr>
          </w:p>
        </w:tc>
        <w:tc>
          <w:tcPr>
            <w:tcW w:w="3120" w:type="dxa"/>
            <w:gridSpan w:val="2"/>
            <w:tcBorders>
              <w:top w:val="single" w:color="000000" w:sz="4" w:space="0"/>
              <w:left w:val="single" w:color="000000" w:sz="4" w:space="0"/>
              <w:bottom w:val="single" w:color="000000" w:sz="4" w:space="0"/>
              <w:right w:val="single" w:color="000000" w:sz="4" w:space="0"/>
            </w:tcBorders>
            <w:noWrap w:val="0"/>
            <w:vAlign w:val="center"/>
          </w:tcPr>
          <w:p w14:paraId="23649339">
            <w:pPr>
              <w:jc w:val="center"/>
              <w:rPr>
                <w:rStyle w:val="14"/>
                <w:rFonts w:ascii="仿宋_GB2312" w:hAnsi="宋体" w:eastAsia="仿宋_GB2312"/>
                <w:kern w:val="0"/>
                <w:sz w:val="24"/>
                <w:szCs w:val="24"/>
              </w:rPr>
            </w:pPr>
          </w:p>
        </w:tc>
      </w:tr>
      <w:tr w14:paraId="46B38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9" w:hRule="atLeast"/>
        </w:trPr>
        <w:tc>
          <w:tcPr>
            <w:tcW w:w="4395" w:type="dxa"/>
            <w:gridSpan w:val="5"/>
            <w:tcBorders>
              <w:top w:val="single" w:color="000000" w:sz="4" w:space="0"/>
              <w:left w:val="single" w:color="000000" w:sz="4" w:space="0"/>
              <w:bottom w:val="single" w:color="000000" w:sz="4" w:space="0"/>
              <w:right w:val="single" w:color="000000" w:sz="4" w:space="0"/>
            </w:tcBorders>
            <w:noWrap w:val="0"/>
            <w:vAlign w:val="center"/>
          </w:tcPr>
          <w:p w14:paraId="435F6EA2">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交流学校</w:t>
            </w:r>
          </w:p>
        </w:tc>
        <w:tc>
          <w:tcPr>
            <w:tcW w:w="5103" w:type="dxa"/>
            <w:gridSpan w:val="4"/>
            <w:tcBorders>
              <w:top w:val="single" w:color="000000" w:sz="4" w:space="0"/>
              <w:left w:val="single" w:color="000000" w:sz="4" w:space="0"/>
              <w:bottom w:val="single" w:color="000000" w:sz="4" w:space="0"/>
              <w:right w:val="single" w:color="000000" w:sz="4" w:space="0"/>
            </w:tcBorders>
            <w:noWrap w:val="0"/>
            <w:vAlign w:val="center"/>
          </w:tcPr>
          <w:p w14:paraId="3CCD0D34">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交流专业</w:t>
            </w:r>
          </w:p>
        </w:tc>
      </w:tr>
      <w:tr w14:paraId="46D07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5" w:hRule="atLeast"/>
        </w:trPr>
        <w:tc>
          <w:tcPr>
            <w:tcW w:w="4395" w:type="dxa"/>
            <w:gridSpan w:val="5"/>
            <w:tcBorders>
              <w:top w:val="single" w:color="000000" w:sz="4" w:space="0"/>
              <w:left w:val="single" w:color="000000" w:sz="4" w:space="0"/>
              <w:bottom w:val="single" w:color="000000" w:sz="4" w:space="0"/>
              <w:right w:val="single" w:color="000000" w:sz="4" w:space="0"/>
            </w:tcBorders>
            <w:noWrap w:val="0"/>
            <w:vAlign w:val="center"/>
          </w:tcPr>
          <w:p w14:paraId="23E28EA2">
            <w:pPr>
              <w:jc w:val="center"/>
              <w:rPr>
                <w:rStyle w:val="14"/>
                <w:rFonts w:ascii="仿宋_GB2312" w:hAnsi="宋体" w:eastAsia="仿宋_GB2312"/>
                <w:kern w:val="0"/>
                <w:sz w:val="24"/>
                <w:szCs w:val="24"/>
              </w:rPr>
            </w:pPr>
          </w:p>
        </w:tc>
        <w:tc>
          <w:tcPr>
            <w:tcW w:w="5103" w:type="dxa"/>
            <w:gridSpan w:val="4"/>
            <w:tcBorders>
              <w:top w:val="single" w:color="000000" w:sz="4" w:space="0"/>
              <w:left w:val="single" w:color="000000" w:sz="4" w:space="0"/>
              <w:bottom w:val="single" w:color="000000" w:sz="4" w:space="0"/>
              <w:right w:val="single" w:color="000000" w:sz="4" w:space="0"/>
            </w:tcBorders>
            <w:noWrap w:val="0"/>
            <w:vAlign w:val="center"/>
          </w:tcPr>
          <w:p w14:paraId="794C8FC0">
            <w:pPr>
              <w:jc w:val="center"/>
              <w:rPr>
                <w:rStyle w:val="14"/>
                <w:rFonts w:ascii="仿宋_GB2312" w:hAnsi="宋体" w:eastAsia="仿宋_GB2312"/>
                <w:kern w:val="0"/>
                <w:sz w:val="24"/>
                <w:szCs w:val="24"/>
              </w:rPr>
            </w:pPr>
          </w:p>
        </w:tc>
      </w:tr>
      <w:tr w14:paraId="6B55F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4ACF01F">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申请交流</w:t>
            </w:r>
          </w:p>
          <w:p w14:paraId="0D27F3CC">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原因</w:t>
            </w:r>
          </w:p>
        </w:tc>
        <w:tc>
          <w:tcPr>
            <w:tcW w:w="8082" w:type="dxa"/>
            <w:gridSpan w:val="8"/>
            <w:tcBorders>
              <w:top w:val="single" w:color="000000" w:sz="4" w:space="0"/>
              <w:left w:val="single" w:color="000000" w:sz="4" w:space="0"/>
              <w:bottom w:val="single" w:color="000000" w:sz="4" w:space="0"/>
              <w:right w:val="single" w:color="000000" w:sz="4" w:space="0"/>
            </w:tcBorders>
            <w:noWrap w:val="0"/>
            <w:vAlign w:val="center"/>
          </w:tcPr>
          <w:p w14:paraId="28C7B178">
            <w:pPr>
              <w:jc w:val="center"/>
              <w:rPr>
                <w:rStyle w:val="14"/>
                <w:rFonts w:ascii="仿宋_GB2312" w:hAnsi="宋体" w:eastAsia="仿宋_GB2312"/>
                <w:kern w:val="0"/>
                <w:sz w:val="24"/>
                <w:szCs w:val="24"/>
              </w:rPr>
            </w:pPr>
          </w:p>
        </w:tc>
      </w:tr>
      <w:tr w14:paraId="139B9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2"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F79974C">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受过何种奖励或处分</w:t>
            </w:r>
          </w:p>
        </w:tc>
        <w:tc>
          <w:tcPr>
            <w:tcW w:w="8082" w:type="dxa"/>
            <w:gridSpan w:val="8"/>
            <w:tcBorders>
              <w:top w:val="single" w:color="000000" w:sz="4" w:space="0"/>
              <w:left w:val="single" w:color="000000" w:sz="4" w:space="0"/>
              <w:bottom w:val="single" w:color="000000" w:sz="4" w:space="0"/>
              <w:right w:val="single" w:color="000000" w:sz="4" w:space="0"/>
            </w:tcBorders>
            <w:noWrap w:val="0"/>
            <w:vAlign w:val="center"/>
          </w:tcPr>
          <w:p w14:paraId="3328D3A9">
            <w:pPr>
              <w:jc w:val="center"/>
              <w:rPr>
                <w:rStyle w:val="14"/>
                <w:rFonts w:ascii="仿宋_GB2312" w:hAnsi="宋体" w:eastAsia="仿宋_GB2312"/>
                <w:kern w:val="0"/>
                <w:sz w:val="24"/>
                <w:szCs w:val="24"/>
              </w:rPr>
            </w:pPr>
          </w:p>
        </w:tc>
      </w:tr>
      <w:tr w14:paraId="09D26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24342A1">
            <w:pPr>
              <w:jc w:val="center"/>
              <w:rPr>
                <w:rStyle w:val="14"/>
                <w:rFonts w:ascii="仿宋_GB2312" w:hAnsi="宋体" w:eastAsia="仿宋_GB2312"/>
                <w:kern w:val="0"/>
                <w:sz w:val="24"/>
                <w:szCs w:val="24"/>
              </w:rPr>
            </w:pPr>
            <w:r>
              <w:rPr>
                <w:rStyle w:val="14"/>
                <w:rFonts w:ascii="仿宋_GB2312" w:hAnsi="宋体" w:eastAsia="仿宋_GB2312"/>
                <w:kern w:val="0"/>
                <w:sz w:val="24"/>
                <w:szCs w:val="24"/>
              </w:rPr>
              <w:t>所在学院推荐意见</w:t>
            </w:r>
          </w:p>
        </w:tc>
        <w:tc>
          <w:tcPr>
            <w:tcW w:w="8082" w:type="dxa"/>
            <w:gridSpan w:val="8"/>
            <w:tcBorders>
              <w:top w:val="single" w:color="000000" w:sz="4" w:space="0"/>
              <w:left w:val="single" w:color="000000" w:sz="4" w:space="0"/>
              <w:bottom w:val="single" w:color="000000" w:sz="4" w:space="0"/>
              <w:right w:val="single" w:color="000000" w:sz="4" w:space="0"/>
            </w:tcBorders>
            <w:noWrap w:val="0"/>
            <w:vAlign w:val="center"/>
          </w:tcPr>
          <w:p w14:paraId="0DD2BDC1">
            <w:pPr>
              <w:rPr>
                <w:rStyle w:val="14"/>
                <w:rFonts w:ascii="仿宋_GB2312" w:hAnsi="宋体" w:eastAsia="仿宋_GB2312"/>
                <w:kern w:val="0"/>
                <w:sz w:val="24"/>
                <w:szCs w:val="24"/>
              </w:rPr>
            </w:pPr>
          </w:p>
          <w:p w14:paraId="3557FA01">
            <w:pPr>
              <w:rPr>
                <w:rStyle w:val="14"/>
                <w:rFonts w:ascii="仿宋_GB2312" w:hAnsi="宋体" w:eastAsia="仿宋_GB2312"/>
                <w:kern w:val="0"/>
                <w:sz w:val="24"/>
                <w:szCs w:val="24"/>
              </w:rPr>
            </w:pPr>
          </w:p>
          <w:p w14:paraId="07686A9D">
            <w:pPr>
              <w:rPr>
                <w:rStyle w:val="14"/>
                <w:rFonts w:ascii="仿宋_GB2312" w:hAnsi="宋体" w:eastAsia="仿宋_GB2312"/>
                <w:kern w:val="0"/>
                <w:sz w:val="24"/>
                <w:szCs w:val="24"/>
              </w:rPr>
            </w:pPr>
            <w:r>
              <w:rPr>
                <w:rStyle w:val="14"/>
                <w:rFonts w:ascii="仿宋_GB2312" w:hAnsi="宋体" w:eastAsia="仿宋_GB2312"/>
                <w:kern w:val="0"/>
                <w:sz w:val="24"/>
                <w:szCs w:val="24"/>
              </w:rPr>
              <w:t>学院领导签字：            （公章）          年      月      日</w:t>
            </w:r>
          </w:p>
        </w:tc>
      </w:tr>
    </w:tbl>
    <w:p w14:paraId="6D221FF4">
      <w:pPr>
        <w:keepNext w:val="0"/>
        <w:keepLines w:val="0"/>
        <w:pageBreakBefore w:val="0"/>
        <w:kinsoku/>
        <w:wordWrap/>
        <w:overflowPunct/>
        <w:topLinePunct w:val="0"/>
        <w:autoSpaceDE/>
        <w:autoSpaceDN/>
        <w:bidi w:val="0"/>
        <w:adjustRightInd/>
        <w:snapToGrid/>
        <w:spacing w:line="540" w:lineRule="exact"/>
        <w:jc w:val="both"/>
        <w:textAlignment w:val="auto"/>
        <w:rPr>
          <w:rStyle w:val="14"/>
          <w:rFonts w:hint="eastAsia" w:ascii="方正小标宋简体" w:hAnsi="方正小标宋简体" w:eastAsia="方正小标宋简体" w:cs="方正小标宋简体"/>
          <w:b w:val="0"/>
          <w:bCs w:val="0"/>
          <w:color w:val="000000"/>
          <w:kern w:val="0"/>
          <w:sz w:val="30"/>
          <w:szCs w:val="30"/>
          <w:lang w:val="en-US" w:eastAsia="zh-CN"/>
        </w:rPr>
      </w:pPr>
      <w:r>
        <w:rPr>
          <w:rStyle w:val="14"/>
          <w:rFonts w:hint="eastAsia" w:ascii="黑体" w:hAnsi="黑体" w:eastAsia="黑体" w:cs="黑体"/>
          <w:b w:val="0"/>
          <w:bCs w:val="0"/>
          <w:color w:val="000000"/>
          <w:kern w:val="0"/>
          <w:sz w:val="30"/>
          <w:szCs w:val="30"/>
          <w:lang w:val="en-US" w:eastAsia="zh-CN"/>
        </w:rPr>
        <w:t>附件3：</w:t>
      </w:r>
    </w:p>
    <w:p w14:paraId="5775FFD3">
      <w:pPr>
        <w:jc w:val="center"/>
        <w:rPr>
          <w:rStyle w:val="14"/>
          <w:rFonts w:ascii="黑体" w:hAnsi="黑体" w:eastAsia="黑体"/>
          <w:color w:val="000000"/>
          <w:kern w:val="0"/>
          <w:sz w:val="30"/>
          <w:szCs w:val="30"/>
        </w:rPr>
      </w:pPr>
      <w:r>
        <w:rPr>
          <w:rStyle w:val="14"/>
          <w:rFonts w:hint="eastAsia" w:ascii="方正小标宋简体" w:hAnsi="方正小标宋简体" w:eastAsia="方正小标宋简体" w:cs="方正小标宋简体"/>
          <w:b w:val="0"/>
          <w:bCs w:val="0"/>
          <w:color w:val="000000"/>
          <w:kern w:val="0"/>
          <w:sz w:val="30"/>
          <w:szCs w:val="30"/>
          <w:lang w:val="en-US" w:eastAsia="zh-CN"/>
        </w:rPr>
        <w:t>马克思主义</w:t>
      </w:r>
      <w:r>
        <w:rPr>
          <w:rStyle w:val="14"/>
          <w:rFonts w:hint="eastAsia" w:ascii="方正小标宋简体" w:hAnsi="方正小标宋简体" w:eastAsia="方正小标宋简体" w:cs="方正小标宋简体"/>
          <w:b w:val="0"/>
          <w:bCs w:val="0"/>
          <w:color w:val="000000"/>
          <w:kern w:val="0"/>
          <w:sz w:val="30"/>
          <w:szCs w:val="30"/>
        </w:rPr>
        <w:t>学院推荐赴</w:t>
      </w:r>
      <w:r>
        <w:rPr>
          <w:rStyle w:val="14"/>
          <w:rFonts w:hint="eastAsia" w:ascii="方正小标宋简体" w:hAnsi="方正小标宋简体" w:eastAsia="方正小标宋简体" w:cs="方正小标宋简体"/>
          <w:b w:val="0"/>
          <w:bCs w:val="0"/>
          <w:color w:val="000000"/>
          <w:kern w:val="0"/>
          <w:sz w:val="30"/>
          <w:szCs w:val="30"/>
          <w:lang w:eastAsia="zh-CN"/>
        </w:rPr>
        <w:t>高校</w:t>
      </w:r>
      <w:r>
        <w:rPr>
          <w:rStyle w:val="14"/>
          <w:rFonts w:hint="eastAsia" w:ascii="方正小标宋简体" w:hAnsi="方正小标宋简体" w:eastAsia="方正小标宋简体" w:cs="方正小标宋简体"/>
          <w:b w:val="0"/>
          <w:bCs w:val="0"/>
          <w:color w:val="000000"/>
          <w:kern w:val="0"/>
          <w:sz w:val="30"/>
          <w:szCs w:val="30"/>
        </w:rPr>
        <w:t>交流学习学生名单</w:t>
      </w:r>
    </w:p>
    <w:p w14:paraId="38C1C5E4">
      <w:pPr>
        <w:spacing w:line="360" w:lineRule="auto"/>
        <w:ind w:firstLine="723" w:firstLineChars="300"/>
        <w:rPr>
          <w:rStyle w:val="14"/>
          <w:rFonts w:ascii="仿宋_GB2312" w:eastAsia="仿宋_GB2312"/>
          <w:b/>
          <w:color w:val="000000"/>
          <w:kern w:val="0"/>
          <w:sz w:val="24"/>
          <w:szCs w:val="24"/>
        </w:rPr>
      </w:pPr>
      <w:r>
        <w:rPr>
          <w:rStyle w:val="14"/>
          <w:rFonts w:ascii="仿宋_GB2312" w:eastAsia="仿宋_GB2312"/>
          <w:b/>
          <w:color w:val="000000"/>
          <w:kern w:val="0"/>
          <w:sz w:val="24"/>
          <w:szCs w:val="24"/>
        </w:rPr>
        <w:t>学院(公章)：                            时 间：</w:t>
      </w:r>
    </w:p>
    <w:tbl>
      <w:tblPr>
        <w:tblStyle w:val="9"/>
        <w:tblW w:w="10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797"/>
        <w:gridCol w:w="1902"/>
        <w:gridCol w:w="2790"/>
        <w:gridCol w:w="1545"/>
        <w:gridCol w:w="1560"/>
      </w:tblGrid>
      <w:tr w14:paraId="27A8D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B9C07D">
            <w:pPr>
              <w:jc w:val="center"/>
              <w:rPr>
                <w:rStyle w:val="14"/>
                <w:rFonts w:ascii="仿宋" w:hAnsi="仿宋" w:eastAsia="仿宋" w:cs="仿宋"/>
                <w:b/>
                <w:bCs/>
                <w:kern w:val="0"/>
                <w:sz w:val="24"/>
                <w:szCs w:val="24"/>
              </w:rPr>
            </w:pPr>
            <w:r>
              <w:rPr>
                <w:rStyle w:val="14"/>
                <w:rFonts w:ascii="仿宋" w:hAnsi="仿宋" w:eastAsia="仿宋" w:cs="仿宋"/>
                <w:b/>
                <w:bCs/>
                <w:kern w:val="0"/>
                <w:sz w:val="24"/>
                <w:szCs w:val="24"/>
              </w:rPr>
              <w:t>序号</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33C4BB6C">
            <w:pPr>
              <w:jc w:val="center"/>
              <w:rPr>
                <w:rStyle w:val="14"/>
                <w:rFonts w:ascii="仿宋" w:hAnsi="仿宋" w:eastAsia="仿宋" w:cs="仿宋"/>
                <w:b/>
                <w:bCs/>
                <w:kern w:val="0"/>
                <w:sz w:val="24"/>
                <w:szCs w:val="24"/>
              </w:rPr>
            </w:pPr>
            <w:r>
              <w:rPr>
                <w:rStyle w:val="14"/>
                <w:rFonts w:ascii="仿宋" w:hAnsi="仿宋" w:eastAsia="仿宋" w:cs="仿宋"/>
                <w:b/>
                <w:bCs/>
                <w:kern w:val="0"/>
                <w:sz w:val="24"/>
                <w:szCs w:val="24"/>
              </w:rPr>
              <w:t>姓名</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28CC9B5A">
            <w:pPr>
              <w:jc w:val="center"/>
              <w:rPr>
                <w:rStyle w:val="14"/>
                <w:rFonts w:ascii="仿宋" w:hAnsi="仿宋" w:eastAsia="仿宋" w:cs="仿宋"/>
                <w:b/>
                <w:bCs/>
                <w:kern w:val="0"/>
                <w:sz w:val="24"/>
                <w:szCs w:val="24"/>
              </w:rPr>
            </w:pPr>
            <w:r>
              <w:rPr>
                <w:rStyle w:val="14"/>
                <w:rFonts w:ascii="仿宋" w:hAnsi="仿宋" w:eastAsia="仿宋" w:cs="仿宋"/>
                <w:b/>
                <w:bCs/>
                <w:kern w:val="0"/>
                <w:sz w:val="24"/>
                <w:szCs w:val="24"/>
              </w:rPr>
              <w:t>学号</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24807A1">
            <w:pPr>
              <w:jc w:val="center"/>
              <w:rPr>
                <w:rStyle w:val="14"/>
                <w:rFonts w:hint="eastAsia" w:ascii="仿宋" w:hAnsi="仿宋" w:eastAsia="仿宋" w:cs="仿宋"/>
                <w:b/>
                <w:bCs/>
                <w:kern w:val="0"/>
                <w:sz w:val="24"/>
                <w:szCs w:val="24"/>
                <w:lang w:eastAsia="zh-CN"/>
              </w:rPr>
            </w:pPr>
            <w:r>
              <w:rPr>
                <w:rStyle w:val="14"/>
                <w:rFonts w:ascii="仿宋" w:hAnsi="仿宋" w:eastAsia="仿宋" w:cs="仿宋"/>
                <w:b/>
                <w:bCs/>
                <w:kern w:val="0"/>
                <w:sz w:val="24"/>
                <w:szCs w:val="24"/>
              </w:rPr>
              <w:t>班级</w:t>
            </w:r>
            <w:r>
              <w:rPr>
                <w:rStyle w:val="14"/>
                <w:rFonts w:hint="eastAsia" w:ascii="仿宋" w:hAnsi="仿宋" w:eastAsia="仿宋" w:cs="仿宋"/>
                <w:b/>
                <w:bCs/>
                <w:kern w:val="0"/>
                <w:sz w:val="24"/>
                <w:szCs w:val="24"/>
                <w:lang w:eastAsia="zh-CN"/>
              </w:rPr>
              <w:t>、专业</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6B82CFB">
            <w:pPr>
              <w:jc w:val="center"/>
              <w:rPr>
                <w:rStyle w:val="14"/>
                <w:rFonts w:hint="eastAsia" w:ascii="仿宋" w:hAnsi="仿宋" w:eastAsia="仿宋" w:cs="仿宋"/>
                <w:b/>
                <w:bCs/>
                <w:kern w:val="0"/>
                <w:sz w:val="24"/>
                <w:szCs w:val="24"/>
                <w:lang w:eastAsia="zh-CN"/>
              </w:rPr>
            </w:pPr>
            <w:r>
              <w:rPr>
                <w:rStyle w:val="14"/>
                <w:rFonts w:hint="eastAsia" w:ascii="仿宋" w:hAnsi="仿宋" w:eastAsia="仿宋" w:cs="仿宋"/>
                <w:b/>
                <w:bCs/>
                <w:kern w:val="0"/>
                <w:sz w:val="24"/>
                <w:szCs w:val="24"/>
                <w:lang w:eastAsia="zh-CN"/>
              </w:rPr>
              <w:t>交流高校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E93F9DC">
            <w:pPr>
              <w:jc w:val="center"/>
              <w:rPr>
                <w:rStyle w:val="14"/>
                <w:rFonts w:hint="eastAsia" w:ascii="仿宋" w:hAnsi="仿宋" w:eastAsia="仿宋" w:cs="仿宋"/>
                <w:b/>
                <w:bCs/>
                <w:kern w:val="0"/>
                <w:sz w:val="24"/>
                <w:szCs w:val="24"/>
                <w:lang w:eastAsia="zh-CN"/>
              </w:rPr>
            </w:pPr>
            <w:r>
              <w:rPr>
                <w:rStyle w:val="14"/>
                <w:rFonts w:hint="eastAsia" w:ascii="仿宋" w:hAnsi="仿宋" w:eastAsia="仿宋" w:cs="仿宋"/>
                <w:b/>
                <w:bCs/>
                <w:kern w:val="0"/>
                <w:sz w:val="24"/>
                <w:szCs w:val="24"/>
                <w:lang w:eastAsia="zh-CN"/>
              </w:rPr>
              <w:t>联系电话</w:t>
            </w:r>
          </w:p>
        </w:tc>
      </w:tr>
      <w:tr w14:paraId="2A752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B72FDF">
            <w:pPr>
              <w:jc w:val="center"/>
              <w:rPr>
                <w:rStyle w:val="14"/>
                <w:rFonts w:ascii="仿宋" w:hAnsi="仿宋" w:eastAsia="仿宋"/>
                <w:kern w:val="0"/>
                <w:sz w:val="24"/>
                <w:szCs w:val="24"/>
              </w:rPr>
            </w:pPr>
            <w:r>
              <w:rPr>
                <w:rStyle w:val="14"/>
                <w:rFonts w:ascii="仿宋" w:hAnsi="仿宋" w:eastAsia="仿宋"/>
                <w:kern w:val="0"/>
                <w:sz w:val="24"/>
                <w:szCs w:val="24"/>
              </w:rPr>
              <w:t>1</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3B588020">
            <w:pPr>
              <w:jc w:val="center"/>
              <w:rPr>
                <w:rStyle w:val="14"/>
                <w:kern w:val="0"/>
                <w:sz w:val="24"/>
                <w:szCs w:val="24"/>
              </w:rPr>
            </w:pP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B39E357">
            <w:pPr>
              <w:jc w:val="center"/>
              <w:rPr>
                <w:rStyle w:val="14"/>
                <w:kern w:val="0"/>
                <w:sz w:val="24"/>
                <w:szCs w:val="24"/>
              </w:rPr>
            </w:pP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5D5AA9B">
            <w:pPr>
              <w:jc w:val="center"/>
              <w:rPr>
                <w:rStyle w:val="14"/>
                <w:kern w:val="0"/>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B771DC8">
            <w:pPr>
              <w:jc w:val="center"/>
              <w:rPr>
                <w:rStyle w:val="14"/>
                <w:kern w:val="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40807D7">
            <w:pPr>
              <w:jc w:val="center"/>
              <w:rPr>
                <w:rStyle w:val="14"/>
                <w:kern w:val="0"/>
                <w:sz w:val="24"/>
                <w:szCs w:val="24"/>
              </w:rPr>
            </w:pPr>
          </w:p>
        </w:tc>
      </w:tr>
      <w:tr w14:paraId="38349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DC8594">
            <w:pPr>
              <w:jc w:val="center"/>
              <w:rPr>
                <w:rStyle w:val="14"/>
                <w:rFonts w:ascii="仿宋" w:hAnsi="仿宋" w:eastAsia="仿宋"/>
                <w:kern w:val="0"/>
                <w:sz w:val="24"/>
                <w:szCs w:val="24"/>
              </w:rPr>
            </w:pPr>
            <w:r>
              <w:rPr>
                <w:rStyle w:val="14"/>
                <w:rFonts w:ascii="仿宋" w:hAnsi="仿宋" w:eastAsia="仿宋"/>
                <w:kern w:val="0"/>
                <w:sz w:val="24"/>
                <w:szCs w:val="24"/>
              </w:rPr>
              <w:t>2</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6F492C85">
            <w:pPr>
              <w:jc w:val="center"/>
              <w:rPr>
                <w:rStyle w:val="14"/>
                <w:kern w:val="0"/>
                <w:sz w:val="24"/>
                <w:szCs w:val="24"/>
              </w:rPr>
            </w:pP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3299EDFE">
            <w:pPr>
              <w:jc w:val="center"/>
              <w:rPr>
                <w:rStyle w:val="14"/>
                <w:kern w:val="0"/>
                <w:sz w:val="24"/>
                <w:szCs w:val="24"/>
              </w:rPr>
            </w:pP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9EF14F6">
            <w:pPr>
              <w:jc w:val="center"/>
              <w:rPr>
                <w:rStyle w:val="14"/>
                <w:kern w:val="0"/>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8DB1633">
            <w:pPr>
              <w:jc w:val="center"/>
              <w:rPr>
                <w:rStyle w:val="14"/>
                <w:kern w:val="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C0643D1">
            <w:pPr>
              <w:jc w:val="center"/>
              <w:rPr>
                <w:rStyle w:val="14"/>
                <w:kern w:val="0"/>
                <w:sz w:val="24"/>
                <w:szCs w:val="24"/>
              </w:rPr>
            </w:pPr>
          </w:p>
        </w:tc>
      </w:tr>
      <w:tr w14:paraId="6CDB5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53D27F">
            <w:pPr>
              <w:jc w:val="center"/>
              <w:rPr>
                <w:rStyle w:val="14"/>
                <w:rFonts w:ascii="仿宋" w:hAnsi="仿宋" w:eastAsia="仿宋"/>
                <w:kern w:val="0"/>
                <w:sz w:val="24"/>
                <w:szCs w:val="24"/>
              </w:rPr>
            </w:pPr>
            <w:r>
              <w:rPr>
                <w:rStyle w:val="14"/>
                <w:rFonts w:ascii="仿宋" w:hAnsi="仿宋" w:eastAsia="仿宋"/>
                <w:kern w:val="0"/>
                <w:sz w:val="24"/>
                <w:szCs w:val="24"/>
              </w:rPr>
              <w:t>3</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712701FD">
            <w:pPr>
              <w:jc w:val="center"/>
              <w:rPr>
                <w:rStyle w:val="14"/>
                <w:kern w:val="0"/>
                <w:sz w:val="24"/>
                <w:szCs w:val="24"/>
              </w:rPr>
            </w:pP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52A057A">
            <w:pPr>
              <w:jc w:val="center"/>
              <w:rPr>
                <w:rStyle w:val="14"/>
                <w:kern w:val="0"/>
                <w:sz w:val="24"/>
                <w:szCs w:val="24"/>
              </w:rPr>
            </w:pP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1A086DE">
            <w:pPr>
              <w:jc w:val="center"/>
              <w:rPr>
                <w:rStyle w:val="14"/>
                <w:kern w:val="0"/>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1420825">
            <w:pPr>
              <w:jc w:val="center"/>
              <w:rPr>
                <w:rStyle w:val="14"/>
                <w:kern w:val="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E01CE71">
            <w:pPr>
              <w:jc w:val="center"/>
              <w:rPr>
                <w:rStyle w:val="14"/>
                <w:kern w:val="0"/>
                <w:sz w:val="24"/>
                <w:szCs w:val="24"/>
              </w:rPr>
            </w:pPr>
          </w:p>
        </w:tc>
      </w:tr>
      <w:tr w14:paraId="3822E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4CCD25">
            <w:pPr>
              <w:jc w:val="center"/>
              <w:rPr>
                <w:rStyle w:val="14"/>
                <w:rFonts w:ascii="仿宋" w:hAnsi="仿宋" w:eastAsia="仿宋"/>
                <w:kern w:val="0"/>
                <w:sz w:val="24"/>
                <w:szCs w:val="24"/>
              </w:rPr>
            </w:pPr>
            <w:r>
              <w:rPr>
                <w:rStyle w:val="14"/>
                <w:rFonts w:ascii="仿宋" w:hAnsi="仿宋" w:eastAsia="仿宋"/>
                <w:kern w:val="0"/>
                <w:sz w:val="24"/>
                <w:szCs w:val="24"/>
              </w:rPr>
              <w:t>4</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45152F86">
            <w:pPr>
              <w:jc w:val="center"/>
              <w:rPr>
                <w:rStyle w:val="14"/>
                <w:kern w:val="0"/>
                <w:sz w:val="24"/>
                <w:szCs w:val="24"/>
              </w:rPr>
            </w:pP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44798218">
            <w:pPr>
              <w:jc w:val="center"/>
              <w:rPr>
                <w:rStyle w:val="14"/>
                <w:kern w:val="0"/>
                <w:sz w:val="24"/>
                <w:szCs w:val="24"/>
              </w:rPr>
            </w:pP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187B76CF">
            <w:pPr>
              <w:jc w:val="center"/>
              <w:rPr>
                <w:rStyle w:val="14"/>
                <w:kern w:val="0"/>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834952D">
            <w:pPr>
              <w:jc w:val="center"/>
              <w:rPr>
                <w:rStyle w:val="14"/>
                <w:kern w:val="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549D209">
            <w:pPr>
              <w:jc w:val="center"/>
              <w:rPr>
                <w:rStyle w:val="14"/>
                <w:kern w:val="0"/>
                <w:sz w:val="24"/>
                <w:szCs w:val="24"/>
              </w:rPr>
            </w:pPr>
          </w:p>
        </w:tc>
      </w:tr>
      <w:tr w14:paraId="5DCE4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0E306FBE">
            <w:pPr>
              <w:jc w:val="center"/>
              <w:rPr>
                <w:rStyle w:val="14"/>
                <w:rFonts w:ascii="仿宋" w:hAnsi="仿宋" w:eastAsia="仿宋"/>
                <w:kern w:val="0"/>
                <w:sz w:val="24"/>
                <w:szCs w:val="24"/>
              </w:rPr>
            </w:pPr>
            <w:r>
              <w:rPr>
                <w:rStyle w:val="14"/>
                <w:rFonts w:ascii="仿宋" w:hAnsi="仿宋" w:eastAsia="仿宋"/>
                <w:kern w:val="0"/>
                <w:sz w:val="24"/>
                <w:szCs w:val="24"/>
              </w:rPr>
              <w:t>5</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6B1CB68C">
            <w:pPr>
              <w:jc w:val="center"/>
              <w:rPr>
                <w:rStyle w:val="14"/>
                <w:kern w:val="0"/>
                <w:sz w:val="24"/>
                <w:szCs w:val="24"/>
              </w:rPr>
            </w:pP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23F08D7D">
            <w:pPr>
              <w:jc w:val="center"/>
              <w:rPr>
                <w:rStyle w:val="14"/>
                <w:kern w:val="0"/>
                <w:sz w:val="24"/>
                <w:szCs w:val="24"/>
              </w:rPr>
            </w:pP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253B0BF5">
            <w:pPr>
              <w:jc w:val="center"/>
              <w:rPr>
                <w:rStyle w:val="14"/>
                <w:kern w:val="0"/>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292526A">
            <w:pPr>
              <w:jc w:val="center"/>
              <w:rPr>
                <w:rStyle w:val="14"/>
                <w:kern w:val="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50DAF2C">
            <w:pPr>
              <w:jc w:val="center"/>
              <w:rPr>
                <w:rStyle w:val="14"/>
                <w:kern w:val="0"/>
                <w:sz w:val="24"/>
                <w:szCs w:val="24"/>
              </w:rPr>
            </w:pPr>
          </w:p>
        </w:tc>
      </w:tr>
      <w:tr w14:paraId="667D1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7732F3BB">
            <w:pPr>
              <w:jc w:val="center"/>
              <w:rPr>
                <w:rStyle w:val="14"/>
                <w:rFonts w:hint="eastAsia" w:ascii="仿宋" w:hAnsi="仿宋" w:eastAsia="仿宋"/>
                <w:kern w:val="0"/>
                <w:sz w:val="24"/>
                <w:szCs w:val="24"/>
                <w:lang w:val="en-US" w:eastAsia="zh-CN"/>
              </w:rPr>
            </w:pPr>
            <w:r>
              <w:rPr>
                <w:rStyle w:val="14"/>
                <w:rFonts w:hint="eastAsia" w:ascii="仿宋" w:hAnsi="仿宋" w:eastAsia="仿宋"/>
                <w:kern w:val="0"/>
                <w:sz w:val="24"/>
                <w:szCs w:val="24"/>
                <w:lang w:val="en-US" w:eastAsia="zh-CN"/>
              </w:rPr>
              <w:t>6</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5AA55B1D">
            <w:pPr>
              <w:jc w:val="center"/>
              <w:rPr>
                <w:rStyle w:val="14"/>
                <w:kern w:val="0"/>
                <w:sz w:val="24"/>
                <w:szCs w:val="24"/>
              </w:rPr>
            </w:pP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5CB3F4F0">
            <w:pPr>
              <w:jc w:val="center"/>
              <w:rPr>
                <w:rStyle w:val="14"/>
                <w:kern w:val="0"/>
                <w:sz w:val="24"/>
                <w:szCs w:val="24"/>
              </w:rPr>
            </w:pP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BF60E9A">
            <w:pPr>
              <w:jc w:val="center"/>
              <w:rPr>
                <w:rStyle w:val="14"/>
                <w:kern w:val="0"/>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E38E589">
            <w:pPr>
              <w:jc w:val="center"/>
              <w:rPr>
                <w:rStyle w:val="14"/>
                <w:kern w:val="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58CCD78">
            <w:pPr>
              <w:jc w:val="center"/>
              <w:rPr>
                <w:rStyle w:val="14"/>
                <w:kern w:val="0"/>
                <w:sz w:val="24"/>
                <w:szCs w:val="24"/>
              </w:rPr>
            </w:pPr>
          </w:p>
        </w:tc>
      </w:tr>
      <w:tr w14:paraId="7BC3B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C1134C">
            <w:pPr>
              <w:jc w:val="center"/>
              <w:rPr>
                <w:rStyle w:val="14"/>
                <w:rFonts w:hint="eastAsia" w:ascii="仿宋" w:hAnsi="仿宋" w:eastAsia="仿宋"/>
                <w:kern w:val="0"/>
                <w:sz w:val="24"/>
                <w:szCs w:val="24"/>
                <w:lang w:val="en-US" w:eastAsia="zh-CN"/>
              </w:rPr>
            </w:pPr>
            <w:r>
              <w:rPr>
                <w:rStyle w:val="14"/>
                <w:rFonts w:hint="eastAsia" w:ascii="仿宋" w:hAnsi="仿宋" w:eastAsia="仿宋"/>
                <w:kern w:val="0"/>
                <w:sz w:val="24"/>
                <w:szCs w:val="24"/>
                <w:lang w:val="en-US" w:eastAsia="zh-CN"/>
              </w:rPr>
              <w:t>7</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07398C18">
            <w:pPr>
              <w:jc w:val="center"/>
              <w:rPr>
                <w:rStyle w:val="14"/>
                <w:kern w:val="0"/>
                <w:sz w:val="24"/>
                <w:szCs w:val="24"/>
              </w:rPr>
            </w:pP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208C13FA">
            <w:pPr>
              <w:jc w:val="center"/>
              <w:rPr>
                <w:rStyle w:val="14"/>
                <w:kern w:val="0"/>
                <w:sz w:val="24"/>
                <w:szCs w:val="24"/>
              </w:rPr>
            </w:pP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E320D63">
            <w:pPr>
              <w:jc w:val="center"/>
              <w:rPr>
                <w:rStyle w:val="14"/>
                <w:kern w:val="0"/>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539273C">
            <w:pPr>
              <w:jc w:val="center"/>
              <w:rPr>
                <w:rStyle w:val="14"/>
                <w:kern w:val="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1D7A1DE">
            <w:pPr>
              <w:jc w:val="center"/>
              <w:rPr>
                <w:rStyle w:val="14"/>
                <w:kern w:val="0"/>
                <w:sz w:val="24"/>
                <w:szCs w:val="24"/>
              </w:rPr>
            </w:pPr>
          </w:p>
        </w:tc>
      </w:tr>
      <w:tr w14:paraId="220E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7E5E0C4">
            <w:pPr>
              <w:jc w:val="center"/>
              <w:rPr>
                <w:rStyle w:val="14"/>
                <w:rFonts w:hint="eastAsia" w:ascii="仿宋" w:hAnsi="仿宋" w:eastAsia="仿宋"/>
                <w:kern w:val="0"/>
                <w:sz w:val="24"/>
                <w:szCs w:val="24"/>
                <w:lang w:val="en-US" w:eastAsia="zh-CN"/>
              </w:rPr>
            </w:pPr>
            <w:r>
              <w:rPr>
                <w:rStyle w:val="14"/>
                <w:rFonts w:hint="eastAsia" w:ascii="仿宋" w:hAnsi="仿宋" w:eastAsia="仿宋"/>
                <w:kern w:val="0"/>
                <w:sz w:val="24"/>
                <w:szCs w:val="24"/>
                <w:lang w:val="en-US" w:eastAsia="zh-CN"/>
              </w:rPr>
              <w:t>8</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3BA9DBA2">
            <w:pPr>
              <w:jc w:val="center"/>
              <w:rPr>
                <w:rStyle w:val="14"/>
                <w:kern w:val="0"/>
                <w:sz w:val="24"/>
                <w:szCs w:val="24"/>
              </w:rPr>
            </w:pP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B3522D8">
            <w:pPr>
              <w:jc w:val="center"/>
              <w:rPr>
                <w:rStyle w:val="14"/>
                <w:kern w:val="0"/>
                <w:sz w:val="24"/>
                <w:szCs w:val="24"/>
              </w:rPr>
            </w:pP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C6BC52C">
            <w:pPr>
              <w:jc w:val="center"/>
              <w:rPr>
                <w:rStyle w:val="14"/>
                <w:kern w:val="0"/>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C0C9D98">
            <w:pPr>
              <w:jc w:val="center"/>
              <w:rPr>
                <w:rStyle w:val="14"/>
                <w:kern w:val="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4CB6C43">
            <w:pPr>
              <w:jc w:val="center"/>
              <w:rPr>
                <w:rStyle w:val="14"/>
                <w:kern w:val="0"/>
                <w:sz w:val="24"/>
                <w:szCs w:val="24"/>
              </w:rPr>
            </w:pPr>
          </w:p>
        </w:tc>
      </w:tr>
      <w:tr w14:paraId="27E81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12FB7C">
            <w:pPr>
              <w:jc w:val="center"/>
              <w:rPr>
                <w:rStyle w:val="14"/>
                <w:rFonts w:hint="eastAsia" w:ascii="仿宋" w:hAnsi="仿宋" w:eastAsia="仿宋"/>
                <w:kern w:val="0"/>
                <w:sz w:val="24"/>
                <w:szCs w:val="24"/>
                <w:lang w:val="en-US" w:eastAsia="zh-CN"/>
              </w:rPr>
            </w:pPr>
            <w:r>
              <w:rPr>
                <w:rStyle w:val="14"/>
                <w:rFonts w:hint="eastAsia" w:ascii="仿宋" w:hAnsi="仿宋" w:eastAsia="仿宋"/>
                <w:kern w:val="0"/>
                <w:sz w:val="24"/>
                <w:szCs w:val="24"/>
                <w:lang w:val="en-US" w:eastAsia="zh-CN"/>
              </w:rPr>
              <w:t>9</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16C1FD1F">
            <w:pPr>
              <w:jc w:val="center"/>
              <w:rPr>
                <w:rStyle w:val="14"/>
                <w:kern w:val="0"/>
                <w:sz w:val="24"/>
                <w:szCs w:val="24"/>
              </w:rPr>
            </w:pP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43F9EB8F">
            <w:pPr>
              <w:jc w:val="center"/>
              <w:rPr>
                <w:rStyle w:val="14"/>
                <w:kern w:val="0"/>
                <w:sz w:val="24"/>
                <w:szCs w:val="24"/>
              </w:rPr>
            </w:pP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97EE80A">
            <w:pPr>
              <w:jc w:val="center"/>
              <w:rPr>
                <w:rStyle w:val="14"/>
                <w:kern w:val="0"/>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37CDD9F">
            <w:pPr>
              <w:jc w:val="center"/>
              <w:rPr>
                <w:rStyle w:val="14"/>
                <w:kern w:val="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656AAF2">
            <w:pPr>
              <w:jc w:val="center"/>
              <w:rPr>
                <w:rStyle w:val="14"/>
                <w:kern w:val="0"/>
                <w:sz w:val="24"/>
                <w:szCs w:val="24"/>
              </w:rPr>
            </w:pPr>
          </w:p>
        </w:tc>
      </w:tr>
      <w:tr w14:paraId="08812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3372E9">
            <w:pPr>
              <w:jc w:val="center"/>
              <w:rPr>
                <w:rStyle w:val="14"/>
                <w:rFonts w:hint="default" w:ascii="仿宋" w:hAnsi="仿宋" w:eastAsia="仿宋"/>
                <w:kern w:val="0"/>
                <w:sz w:val="24"/>
                <w:szCs w:val="24"/>
                <w:lang w:val="en-US" w:eastAsia="zh-CN"/>
              </w:rPr>
            </w:pPr>
            <w:r>
              <w:rPr>
                <w:rStyle w:val="14"/>
                <w:rFonts w:hint="eastAsia" w:ascii="仿宋" w:hAnsi="仿宋" w:eastAsia="仿宋"/>
                <w:kern w:val="0"/>
                <w:sz w:val="24"/>
                <w:szCs w:val="24"/>
                <w:lang w:val="en-US" w:eastAsia="zh-CN"/>
              </w:rPr>
              <w:t>10</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157AC6E6">
            <w:pPr>
              <w:jc w:val="center"/>
              <w:rPr>
                <w:rStyle w:val="14"/>
                <w:kern w:val="0"/>
                <w:sz w:val="24"/>
                <w:szCs w:val="24"/>
              </w:rPr>
            </w:pP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2BCCA115">
            <w:pPr>
              <w:jc w:val="center"/>
              <w:rPr>
                <w:rStyle w:val="14"/>
                <w:kern w:val="0"/>
                <w:sz w:val="24"/>
                <w:szCs w:val="24"/>
              </w:rPr>
            </w:pP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02FB998D">
            <w:pPr>
              <w:jc w:val="center"/>
              <w:rPr>
                <w:rStyle w:val="14"/>
                <w:kern w:val="0"/>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8A04739">
            <w:pPr>
              <w:jc w:val="center"/>
              <w:rPr>
                <w:rStyle w:val="14"/>
                <w:kern w:val="0"/>
                <w:sz w:val="24"/>
                <w:szCs w:val="24"/>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39F4BC2">
            <w:pPr>
              <w:jc w:val="center"/>
              <w:rPr>
                <w:rStyle w:val="14"/>
                <w:kern w:val="0"/>
                <w:sz w:val="24"/>
                <w:szCs w:val="24"/>
              </w:rPr>
            </w:pPr>
          </w:p>
        </w:tc>
      </w:tr>
    </w:tbl>
    <w:p w14:paraId="4335248F">
      <w:pPr>
        <w:spacing w:before="156" w:line="360" w:lineRule="auto"/>
        <w:ind w:firstLine="960" w:firstLineChars="400"/>
        <w:jc w:val="left"/>
        <w:rPr>
          <w:rStyle w:val="14"/>
          <w:rFonts w:cs="Times New Roman"/>
          <w:bCs/>
          <w:kern w:val="0"/>
        </w:rPr>
      </w:pPr>
      <w:r>
        <w:rPr>
          <w:rStyle w:val="14"/>
          <w:rFonts w:ascii="仿宋_GB2312" w:eastAsia="仿宋_GB2312" w:cs="Times New Roman"/>
          <w:bCs/>
          <w:kern w:val="0"/>
          <w:sz w:val="24"/>
          <w:szCs w:val="24"/>
        </w:rPr>
        <w:t>学院领导意见（签字）</w:t>
      </w:r>
      <w:r>
        <w:rPr>
          <w:rStyle w:val="14"/>
          <w:rFonts w:cs="Times New Roman"/>
          <w:bCs/>
          <w:kern w:val="0"/>
        </w:rPr>
        <w:t>：</w:t>
      </w:r>
    </w:p>
    <w:p w14:paraId="5B0F0849">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color w:val="000000"/>
          <w:kern w:val="0"/>
          <w:sz w:val="32"/>
          <w:szCs w:val="32"/>
          <w:lang w:val="en-US" w:eastAsia="zh-CN" w:bidi="ar-SA"/>
        </w:rPr>
      </w:pPr>
    </w:p>
    <w:p w14:paraId="7B3C8FE9">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color w:val="000000"/>
          <w:kern w:val="0"/>
          <w:sz w:val="32"/>
          <w:szCs w:val="32"/>
          <w:lang w:val="en-US" w:eastAsia="zh-CN" w:bidi="ar-SA"/>
        </w:rPr>
      </w:pP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E11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B914E">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EB914E">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1DD4E"/>
    <w:multiLevelType w:val="singleLevel"/>
    <w:tmpl w:val="23B1DD4E"/>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TNlMmFhOWI4MDJhYWE5NWZkN2IxMTBmNjQ4MGQifQ=="/>
  </w:docVars>
  <w:rsids>
    <w:rsidRoot w:val="28F1464C"/>
    <w:rsid w:val="06FD3954"/>
    <w:rsid w:val="17BC6591"/>
    <w:rsid w:val="189015C1"/>
    <w:rsid w:val="189704DD"/>
    <w:rsid w:val="190E2583"/>
    <w:rsid w:val="1F235914"/>
    <w:rsid w:val="22A87206"/>
    <w:rsid w:val="260B4D6C"/>
    <w:rsid w:val="28F1464C"/>
    <w:rsid w:val="29956258"/>
    <w:rsid w:val="351607C9"/>
    <w:rsid w:val="3529180E"/>
    <w:rsid w:val="35EF2A92"/>
    <w:rsid w:val="38F35529"/>
    <w:rsid w:val="3A83529E"/>
    <w:rsid w:val="3FA7F087"/>
    <w:rsid w:val="3FFF67AD"/>
    <w:rsid w:val="451F76A5"/>
    <w:rsid w:val="49086CBA"/>
    <w:rsid w:val="4C3979A3"/>
    <w:rsid w:val="51591C7C"/>
    <w:rsid w:val="51977C03"/>
    <w:rsid w:val="526D59B9"/>
    <w:rsid w:val="5A954044"/>
    <w:rsid w:val="5C3A6E47"/>
    <w:rsid w:val="5F011BBE"/>
    <w:rsid w:val="66347C38"/>
    <w:rsid w:val="69D43295"/>
    <w:rsid w:val="6C3D38D3"/>
    <w:rsid w:val="70A9350A"/>
    <w:rsid w:val="72C7509A"/>
    <w:rsid w:val="76474352"/>
    <w:rsid w:val="783167AE"/>
    <w:rsid w:val="7ACE4668"/>
    <w:rsid w:val="7B825CBD"/>
    <w:rsid w:val="7BC1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w:basedOn w:val="3"/>
    <w:qFormat/>
    <w:uiPriority w:val="0"/>
    <w:pPr>
      <w:spacing w:after="120"/>
      <w:ind w:firstLine="420" w:firstLineChars="100"/>
    </w:pPr>
    <w:rPr>
      <w:rFonts w:ascii="Times New Roman" w:hAnsi="Times New Roman" w:eastAsia="等线" w:cs="Times New Roman"/>
      <w:kern w:val="0"/>
      <w:sz w:val="20"/>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新正文"/>
    <w:basedOn w:val="4"/>
    <w:qFormat/>
    <w:uiPriority w:val="0"/>
    <w:pPr>
      <w:ind w:firstLine="200" w:firstLineChars="200"/>
    </w:pPr>
    <w:rPr>
      <w:rFonts w:ascii="仿宋_GB2312" w:eastAsia="仿宋_GB2312"/>
      <w:sz w:val="32"/>
    </w:rPr>
  </w:style>
  <w:style w:type="character" w:customStyle="1" w:styleId="14">
    <w:name w:val="NormalCharacter"/>
    <w:qFormat/>
    <w:uiPriority w:val="0"/>
  </w:style>
  <w:style w:type="character" w:customStyle="1" w:styleId="15">
    <w:name w:val="PageNumber"/>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1279</Words>
  <Characters>1333</Characters>
  <Lines>0</Lines>
  <Paragraphs>0</Paragraphs>
  <TotalTime>1</TotalTime>
  <ScaleCrop>false</ScaleCrop>
  <LinksUpToDate>false</LinksUpToDate>
  <CharactersWithSpaces>1458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2024-04-16T13:52:00Z</dcterms:created>
  <dc:creator>a1369237693</dc:creator>
  <cp:lastModifiedBy>&amp;木木&amp;</cp:lastModifiedBy>
  <cp:lastPrinted>2024-04-26T03:01:00Z</cp:lastPrinted>
  <dcterms:modified xsi:type="dcterms:W3CDTF">2026-04-22T05:09:06Z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F627D10029A440B197A45E005F0E28C5_13</vt:lpwstr>
  </property>
  <property fmtid="{D5CDD505-2E9C-101B-9397-08002B2CF9AE}" pid="4" name="KSOTemplateDocerSaveRecord">
    <vt:lpwstr>eyJoZGlkIjoiNjg1YTdmMzI4YmMwY2NhZWRhMjQ1NzA4Nzc0NjIzMmMiLCJ1c2VySWQiOiIzOTYyMTgyMTEifQ==</vt:lpwstr>
  </property>
</Properties>
</file>