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2B7" w:rsidRPr="00BE2F31" w:rsidRDefault="008E72B7" w:rsidP="00BE2F31">
      <w:pPr>
        <w:spacing w:after="100" w:afterAutospacing="1"/>
        <w:rPr>
          <w:rFonts w:ascii="仿宋_GB2312" w:eastAsia="仿宋_GB2312" w:hAnsi="仿宋_GB2312" w:cs="仿宋_GB2312"/>
          <w:sz w:val="28"/>
          <w:szCs w:val="28"/>
        </w:rPr>
      </w:pPr>
      <w:r w:rsidRPr="00BE2F31">
        <w:rPr>
          <w:rFonts w:ascii="仿宋_GB2312" w:eastAsia="仿宋_GB2312" w:hAnsi="仿宋_GB2312" w:cs="仿宋_GB2312" w:hint="eastAsia"/>
          <w:sz w:val="28"/>
          <w:szCs w:val="28"/>
        </w:rPr>
        <w:t>附件</w:t>
      </w:r>
      <w:r w:rsidR="00C04ECF" w:rsidRPr="00BE2F31">
        <w:rPr>
          <w:rFonts w:ascii="仿宋_GB2312" w:eastAsia="仿宋_GB2312" w:hAnsi="仿宋_GB2312" w:cs="仿宋_GB2312" w:hint="eastAsia"/>
          <w:sz w:val="28"/>
          <w:szCs w:val="28"/>
        </w:rPr>
        <w:t>3</w:t>
      </w:r>
    </w:p>
    <w:p w:rsidR="005E0EAD" w:rsidRPr="00BE2F31" w:rsidRDefault="00D13F8C" w:rsidP="00BE2F31">
      <w:pPr>
        <w:pStyle w:val="a5"/>
        <w:spacing w:before="0" w:after="0" w:line="480" w:lineRule="exact"/>
        <w:rPr>
          <w:rFonts w:ascii="黑体" w:eastAsia="黑体" w:hAnsi="黑体" w:cs="黑体"/>
          <w:b w:val="0"/>
          <w:sz w:val="36"/>
          <w:szCs w:val="36"/>
        </w:rPr>
      </w:pPr>
      <w:r w:rsidRPr="00BE2F31">
        <w:rPr>
          <w:rFonts w:ascii="黑体" w:eastAsia="黑体" w:hAnsi="黑体" w:hint="eastAsia"/>
          <w:b w:val="0"/>
        </w:rPr>
        <w:t>三明学院其他专业技术岗位</w:t>
      </w:r>
      <w:r w:rsidR="005E0EAD" w:rsidRPr="00BE2F31">
        <w:rPr>
          <w:rFonts w:ascii="黑体" w:eastAsia="黑体" w:hAnsi="黑体" w:hint="eastAsia"/>
          <w:b w:val="0"/>
        </w:rPr>
        <w:t>基本职责指导意见</w:t>
      </w:r>
    </w:p>
    <w:p w:rsidR="00D13F8C" w:rsidRPr="005E0EAD" w:rsidRDefault="00D13F8C" w:rsidP="00BE2F31">
      <w:pPr>
        <w:pStyle w:val="1"/>
        <w:ind w:leftChars="0" w:left="0" w:rightChars="0" w:right="0"/>
      </w:pPr>
    </w:p>
    <w:p w:rsidR="00D60E05" w:rsidRPr="00BD703F" w:rsidRDefault="00D60E05" w:rsidP="00BE2F31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D703F">
        <w:rPr>
          <w:rFonts w:ascii="仿宋_GB2312" w:eastAsia="仿宋_GB2312" w:hAnsi="仿宋_GB2312" w:cs="仿宋_GB2312" w:hint="eastAsia"/>
          <w:sz w:val="28"/>
          <w:szCs w:val="28"/>
        </w:rPr>
        <w:t>其他专业技术岗位是指在教师、实验系列以外的其他专业技术岗位工作、具有相应专业技术水平和能力要求的工作岗位，主要包括教育管理、图书资料、档案、编辑出版、会计、统计、经济、审计、医疗卫生等专业技术岗位。</w:t>
      </w:r>
    </w:p>
    <w:p w:rsidR="00D60E05" w:rsidRPr="00BE2F31" w:rsidRDefault="00D60E05" w:rsidP="00BE2F31">
      <w:pPr>
        <w:pStyle w:val="1"/>
        <w:ind w:leftChars="0" w:left="0" w:rightChars="0" w:right="0" w:firstLine="560"/>
        <w:rPr>
          <w:sz w:val="28"/>
          <w:szCs w:val="28"/>
        </w:rPr>
      </w:pPr>
      <w:r w:rsidRPr="00BE2F31">
        <w:rPr>
          <w:rFonts w:hint="eastAsia"/>
          <w:sz w:val="28"/>
          <w:szCs w:val="28"/>
        </w:rPr>
        <w:t>（一）初级岗位</w:t>
      </w:r>
    </w:p>
    <w:p w:rsidR="00D60E05" w:rsidRPr="00BD703F" w:rsidRDefault="00D60E05" w:rsidP="00BE2F31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D703F">
        <w:rPr>
          <w:rFonts w:ascii="仿宋_GB2312" w:eastAsia="仿宋_GB2312" w:hAnsi="仿宋_GB2312" w:cs="仿宋_GB2312" w:hint="eastAsia"/>
          <w:sz w:val="28"/>
          <w:szCs w:val="28"/>
        </w:rPr>
        <w:t>具有良好的职业道德，服从工作安排，服务态度端正；积极开展工作研究，处理工作中的技术问题；完成岗位工作任务。岗位业务工作评价为合格以上。</w:t>
      </w:r>
    </w:p>
    <w:p w:rsidR="00D60E05" w:rsidRPr="00BE2F31" w:rsidRDefault="00D60E05" w:rsidP="00BE2F31">
      <w:pPr>
        <w:pStyle w:val="1"/>
        <w:ind w:leftChars="0" w:left="0" w:rightChars="0" w:right="0" w:firstLine="560"/>
        <w:rPr>
          <w:sz w:val="28"/>
          <w:szCs w:val="28"/>
        </w:rPr>
      </w:pPr>
      <w:r w:rsidRPr="00BE2F31">
        <w:rPr>
          <w:rFonts w:hint="eastAsia"/>
          <w:sz w:val="28"/>
          <w:szCs w:val="28"/>
        </w:rPr>
        <w:t>（二）中级岗位</w:t>
      </w:r>
    </w:p>
    <w:p w:rsidR="00D60E05" w:rsidRPr="00BD703F" w:rsidRDefault="00D60E05" w:rsidP="00BE2F31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D703F">
        <w:rPr>
          <w:rFonts w:ascii="仿宋_GB2312" w:eastAsia="仿宋_GB2312" w:hAnsi="仿宋_GB2312" w:cs="仿宋_GB2312" w:hint="eastAsia"/>
          <w:sz w:val="28"/>
          <w:szCs w:val="28"/>
        </w:rPr>
        <w:t>具有良好的职业道德，服从工作安排，服务态度端正；完成岗位工作任务；积极开展工作研究，解决工作中的技术问题，结合本岗位工作撰写个人工作总结（不少于2000字）和调研报告（不少于3000字）或参与编写技术指导书；指导初级技术人员，完成岗位工作任务。岗位业务工作评价为合格以上。</w:t>
      </w:r>
    </w:p>
    <w:p w:rsidR="00D60E05" w:rsidRPr="00BE2F31" w:rsidRDefault="00D60E05" w:rsidP="00BE2F31">
      <w:pPr>
        <w:pStyle w:val="1"/>
        <w:ind w:leftChars="0" w:left="0" w:rightChars="0" w:right="0" w:firstLine="560"/>
        <w:rPr>
          <w:sz w:val="28"/>
          <w:szCs w:val="28"/>
        </w:rPr>
      </w:pPr>
      <w:r w:rsidRPr="00BE2F31">
        <w:rPr>
          <w:rFonts w:hint="eastAsia"/>
          <w:sz w:val="28"/>
          <w:szCs w:val="28"/>
        </w:rPr>
        <w:t>（三）副高级岗位</w:t>
      </w:r>
    </w:p>
    <w:p w:rsidR="00D60E05" w:rsidRPr="00BD703F" w:rsidRDefault="00D60E05" w:rsidP="00BE2F31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D703F">
        <w:rPr>
          <w:rFonts w:ascii="仿宋_GB2312" w:eastAsia="仿宋_GB2312" w:hAnsi="仿宋_GB2312" w:cs="仿宋_GB2312" w:hint="eastAsia"/>
          <w:sz w:val="28"/>
          <w:szCs w:val="28"/>
        </w:rPr>
        <w:t>1.具有良好的职业道德，了解本专业国内外发展动态，认真执行专业技术工作规程，主动为教学科研提供服务，积极发挥表率作用；对本单位的改革与发展提出建设性意见。</w:t>
      </w:r>
    </w:p>
    <w:p w:rsidR="00D60E05" w:rsidRDefault="00D60E05" w:rsidP="00BE2F31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D703F">
        <w:rPr>
          <w:rFonts w:ascii="仿宋_GB2312" w:eastAsia="仿宋_GB2312" w:hAnsi="仿宋_GB2312" w:cs="仿宋_GB2312" w:hint="eastAsia"/>
          <w:sz w:val="28"/>
          <w:szCs w:val="28"/>
        </w:rPr>
        <w:t>2.指导中级以下技术人员优质完成岗位工作任务。</w:t>
      </w:r>
    </w:p>
    <w:p w:rsidR="00743C26" w:rsidRPr="002D75E3" w:rsidRDefault="00743C26" w:rsidP="00BE2F31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2D75E3">
        <w:rPr>
          <w:rFonts w:ascii="仿宋_GB2312" w:eastAsia="仿宋_GB2312" w:hAnsi="仿宋_GB2312" w:cs="仿宋_GB2312" w:hint="eastAsia"/>
          <w:sz w:val="28"/>
          <w:szCs w:val="28"/>
        </w:rPr>
        <w:t>3.岗位业务工作评价为良好以上。</w:t>
      </w:r>
    </w:p>
    <w:p w:rsidR="00D60E05" w:rsidRPr="00BD703F" w:rsidRDefault="00743C26" w:rsidP="00BE2F31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7C5D19">
        <w:rPr>
          <w:rFonts w:ascii="仿宋_GB2312" w:eastAsia="仿宋_GB2312" w:hAnsi="仿宋_GB2312" w:cs="仿宋_GB2312" w:hint="eastAsia"/>
          <w:sz w:val="28"/>
          <w:szCs w:val="28"/>
        </w:rPr>
        <w:t>4</w:t>
      </w:r>
      <w:r w:rsidR="00D60E05" w:rsidRPr="007C5D19">
        <w:rPr>
          <w:rFonts w:ascii="仿宋_GB2312" w:eastAsia="仿宋_GB2312" w:hAnsi="仿宋_GB2312" w:cs="仿宋_GB2312" w:hint="eastAsia"/>
          <w:sz w:val="28"/>
          <w:szCs w:val="28"/>
        </w:rPr>
        <w:t>.聘期内完成教科研积分150，</w:t>
      </w:r>
      <w:r w:rsidR="00D60E05" w:rsidRPr="00BD703F">
        <w:rPr>
          <w:rFonts w:ascii="仿宋_GB2312" w:eastAsia="仿宋_GB2312" w:hAnsi="仿宋_GB2312" w:cs="仿宋_GB2312" w:hint="eastAsia"/>
          <w:sz w:val="28"/>
          <w:szCs w:val="28"/>
        </w:rPr>
        <w:t>其中须有以下标志性成果之一。</w:t>
      </w:r>
    </w:p>
    <w:p w:rsidR="00D60E05" w:rsidRPr="00BD703F" w:rsidRDefault="00D60E05" w:rsidP="00BE2F31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D703F">
        <w:rPr>
          <w:rFonts w:ascii="仿宋_GB2312" w:eastAsia="仿宋_GB2312" w:hAnsi="仿宋_GB2312" w:cs="仿宋_GB2312" w:hint="eastAsia"/>
          <w:sz w:val="28"/>
          <w:szCs w:val="28"/>
        </w:rPr>
        <w:t>（1）在学校规定的C级刊物上发表本专业论文1篇以上或D级刊物上发表本专业论文2篇以上。</w:t>
      </w:r>
    </w:p>
    <w:p w:rsidR="00D60E05" w:rsidRPr="00BD703F" w:rsidRDefault="00D60E05" w:rsidP="00BE2F31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D703F">
        <w:rPr>
          <w:rFonts w:ascii="仿宋_GB2312" w:eastAsia="仿宋_GB2312" w:hAnsi="仿宋_GB2312" w:cs="仿宋_GB2312" w:hint="eastAsia"/>
          <w:sz w:val="28"/>
          <w:szCs w:val="28"/>
        </w:rPr>
        <w:t>（2）主持并完成校级以上教科研课题1项以上。</w:t>
      </w:r>
    </w:p>
    <w:p w:rsidR="00D60E05" w:rsidRPr="00BD703F" w:rsidRDefault="00D60E05" w:rsidP="00BE2F31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D703F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（3）主持并完成横向科研课题1项以上，累计科研课题到账经费理工科3万元、文科1万元以上。</w:t>
      </w:r>
    </w:p>
    <w:p w:rsidR="00D60E05" w:rsidRPr="00BD703F" w:rsidRDefault="00D60E05" w:rsidP="00BE2F31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D703F">
        <w:rPr>
          <w:rFonts w:ascii="仿宋_GB2312" w:eastAsia="仿宋_GB2312" w:hAnsi="仿宋_GB2312" w:cs="仿宋_GB2312" w:hint="eastAsia"/>
          <w:sz w:val="28"/>
          <w:szCs w:val="28"/>
        </w:rPr>
        <w:t>（4）获得与本人从事学科方向一致的国家发明专利1项（排名第1）或实用新型专利1项（排名第1）以上。</w:t>
      </w:r>
    </w:p>
    <w:p w:rsidR="00D60E05" w:rsidRDefault="00D60E05" w:rsidP="00BE2F31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D703F">
        <w:rPr>
          <w:rFonts w:ascii="仿宋_GB2312" w:eastAsia="仿宋_GB2312" w:hAnsi="仿宋_GB2312" w:cs="仿宋_GB2312" w:hint="eastAsia"/>
          <w:sz w:val="28"/>
          <w:szCs w:val="28"/>
        </w:rPr>
        <w:t>（5）作为指导老师指导学生个人（团体）获D类三等奖及以上奖项或E类一等奖及以上奖项。</w:t>
      </w:r>
    </w:p>
    <w:p w:rsidR="00D60E05" w:rsidRPr="00BE2F31" w:rsidRDefault="00BE2F31" w:rsidP="00BE2F31">
      <w:pPr>
        <w:pStyle w:val="1"/>
        <w:ind w:leftChars="0" w:left="0" w:rightChars="0" w:right="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（四）</w:t>
      </w:r>
      <w:r w:rsidR="00D60E05" w:rsidRPr="00BE2F31">
        <w:rPr>
          <w:rFonts w:hint="eastAsia"/>
          <w:sz w:val="28"/>
          <w:szCs w:val="28"/>
        </w:rPr>
        <w:t>正高级岗位</w:t>
      </w:r>
    </w:p>
    <w:p w:rsidR="0074008D" w:rsidRDefault="00D60E05" w:rsidP="00BE2F31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D703F">
        <w:rPr>
          <w:rFonts w:ascii="仿宋_GB2312" w:eastAsia="仿宋_GB2312" w:hAnsi="仿宋_GB2312" w:cs="仿宋_GB2312" w:hint="eastAsia"/>
          <w:sz w:val="28"/>
          <w:szCs w:val="28"/>
        </w:rPr>
        <w:t>1.具有良好的职业道德，掌握本专业国内外发展动态，严格执行专业技术工作规程，主动为教学科研提供服务，积极发挥表率作用；对本单位的改革与发展提出建设性意见。</w:t>
      </w:r>
    </w:p>
    <w:p w:rsidR="00D60E05" w:rsidRDefault="00D60E05" w:rsidP="00BE2F31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D703F">
        <w:rPr>
          <w:rFonts w:ascii="仿宋_GB2312" w:eastAsia="仿宋_GB2312" w:hAnsi="仿宋_GB2312" w:cs="仿宋_GB2312" w:hint="eastAsia"/>
          <w:sz w:val="28"/>
          <w:szCs w:val="28"/>
        </w:rPr>
        <w:t>2.指导副高级和中级技术人员优质完成岗位工作任务。</w:t>
      </w:r>
    </w:p>
    <w:p w:rsidR="00FA5CC7" w:rsidRPr="00FA5CC7" w:rsidRDefault="00FA5CC7" w:rsidP="00BE2F31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2D75E3">
        <w:rPr>
          <w:rFonts w:ascii="仿宋_GB2312" w:eastAsia="仿宋_GB2312" w:hAnsi="仿宋_GB2312" w:cs="仿宋_GB2312" w:hint="eastAsia"/>
          <w:sz w:val="28"/>
          <w:szCs w:val="28"/>
        </w:rPr>
        <w:t>3.岗位业务工作评价为良好以上。</w:t>
      </w:r>
    </w:p>
    <w:p w:rsidR="00D60E05" w:rsidRPr="00BD703F" w:rsidRDefault="00FA5CC7" w:rsidP="00BE2F31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</w:t>
      </w:r>
      <w:r w:rsidR="00D60E05" w:rsidRPr="00BD703F">
        <w:rPr>
          <w:rFonts w:ascii="仿宋_GB2312" w:eastAsia="仿宋_GB2312" w:hAnsi="仿宋_GB2312" w:cs="仿宋_GB2312" w:hint="eastAsia"/>
          <w:sz w:val="28"/>
          <w:szCs w:val="28"/>
        </w:rPr>
        <w:t>.聘期内完成教科研积分300，其中须有以下标志性成果之一。</w:t>
      </w:r>
    </w:p>
    <w:p w:rsidR="00D60E05" w:rsidRPr="00BD703F" w:rsidRDefault="00D60E05" w:rsidP="00BE2F31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D703F">
        <w:rPr>
          <w:rFonts w:ascii="仿宋_GB2312" w:eastAsia="仿宋_GB2312" w:hAnsi="仿宋_GB2312" w:cs="仿宋_GB2312" w:hint="eastAsia"/>
          <w:sz w:val="28"/>
          <w:szCs w:val="28"/>
        </w:rPr>
        <w:t>（1）在学校规定的B级刊物上发表论文1篇以上。</w:t>
      </w:r>
    </w:p>
    <w:p w:rsidR="00D60E05" w:rsidRPr="00BD703F" w:rsidRDefault="00D60E05" w:rsidP="00BE2F31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D703F">
        <w:rPr>
          <w:rFonts w:ascii="仿宋_GB2312" w:eastAsia="仿宋_GB2312" w:hAnsi="仿宋_GB2312" w:cs="仿宋_GB2312" w:hint="eastAsia"/>
          <w:sz w:val="28"/>
          <w:szCs w:val="28"/>
        </w:rPr>
        <w:t>（2）主持并完成省部教科研课题1项以上，或校级以上重点课题1项以上，或正式出版论著1部。</w:t>
      </w:r>
    </w:p>
    <w:p w:rsidR="00D60E05" w:rsidRPr="00BD703F" w:rsidRDefault="00D60E05" w:rsidP="00BE2F31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D703F">
        <w:rPr>
          <w:rFonts w:ascii="仿宋_GB2312" w:eastAsia="仿宋_GB2312" w:hAnsi="仿宋_GB2312" w:cs="仿宋_GB2312" w:hint="eastAsia"/>
          <w:sz w:val="28"/>
          <w:szCs w:val="28"/>
        </w:rPr>
        <w:t>（3）主持并完成横向科研课题1项以上，累计科研课题到账经费理工科5万元、文科2万元以上。</w:t>
      </w:r>
    </w:p>
    <w:p w:rsidR="00D60E05" w:rsidRPr="00BD703F" w:rsidRDefault="00D60E05" w:rsidP="00BE2F31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D703F">
        <w:rPr>
          <w:rFonts w:ascii="仿宋_GB2312" w:eastAsia="仿宋_GB2312" w:hAnsi="仿宋_GB2312" w:cs="仿宋_GB2312" w:hint="eastAsia"/>
          <w:sz w:val="28"/>
          <w:szCs w:val="28"/>
        </w:rPr>
        <w:t>（4）获得与本人从事学科方向一致的国家发明专利1项（排名第1）或实用新型专利2项（排名第1）以上。</w:t>
      </w:r>
    </w:p>
    <w:p w:rsidR="00D60E05" w:rsidRPr="00BD703F" w:rsidRDefault="00D60E05" w:rsidP="00BE2F31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D703F">
        <w:rPr>
          <w:rFonts w:ascii="仿宋_GB2312" w:eastAsia="仿宋_GB2312" w:hAnsi="仿宋_GB2312" w:cs="仿宋_GB2312" w:hint="eastAsia"/>
          <w:sz w:val="28"/>
          <w:szCs w:val="28"/>
        </w:rPr>
        <w:t>（5）获得市厅级科研成果二等奖（排名第1）、一等奖（排名前2）。</w:t>
      </w:r>
    </w:p>
    <w:p w:rsidR="00D60E05" w:rsidRPr="002D75E3" w:rsidRDefault="00D60E05" w:rsidP="00BE2F31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2D75E3">
        <w:rPr>
          <w:rFonts w:ascii="仿宋_GB2312" w:eastAsia="仿宋_GB2312" w:hAnsi="仿宋_GB2312" w:cs="仿宋_GB2312" w:hint="eastAsia"/>
          <w:sz w:val="28"/>
          <w:szCs w:val="28"/>
        </w:rPr>
        <w:t>（6）作为指导老师指导学生个人（团体）获D</w:t>
      </w:r>
      <w:proofErr w:type="gramStart"/>
      <w:r w:rsidRPr="002D75E3">
        <w:rPr>
          <w:rFonts w:ascii="仿宋_GB2312" w:eastAsia="仿宋_GB2312" w:hAnsi="仿宋_GB2312" w:cs="仿宋_GB2312" w:hint="eastAsia"/>
          <w:sz w:val="28"/>
          <w:szCs w:val="28"/>
        </w:rPr>
        <w:t>类省二等奖</w:t>
      </w:r>
      <w:proofErr w:type="gramEnd"/>
      <w:r w:rsidRPr="002D75E3">
        <w:rPr>
          <w:rFonts w:ascii="仿宋_GB2312" w:eastAsia="仿宋_GB2312" w:hAnsi="仿宋_GB2312" w:cs="仿宋_GB2312" w:hint="eastAsia"/>
          <w:sz w:val="28"/>
          <w:szCs w:val="28"/>
        </w:rPr>
        <w:t>及以上奖项或国家三等奖及以上奖项。</w:t>
      </w:r>
    </w:p>
    <w:p w:rsidR="00D60E05" w:rsidRPr="0074008D" w:rsidRDefault="00D60E05" w:rsidP="00BE2F31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D60E05" w:rsidRDefault="00D60E05" w:rsidP="00BE2F31">
      <w:pPr>
        <w:ind w:firstLineChars="200" w:firstLine="420"/>
      </w:pPr>
    </w:p>
    <w:sectPr w:rsidR="00D60E05" w:rsidSect="00005A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6B2" w:rsidRDefault="001B06B2" w:rsidP="008E72B7">
      <w:r>
        <w:separator/>
      </w:r>
    </w:p>
  </w:endnote>
  <w:endnote w:type="continuationSeparator" w:id="0">
    <w:p w:rsidR="001B06B2" w:rsidRDefault="001B06B2" w:rsidP="008E7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2B7" w:rsidRDefault="008E72B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2B7" w:rsidRDefault="008E72B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2B7" w:rsidRDefault="008E72B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6B2" w:rsidRDefault="001B06B2" w:rsidP="008E72B7">
      <w:r>
        <w:separator/>
      </w:r>
    </w:p>
  </w:footnote>
  <w:footnote w:type="continuationSeparator" w:id="0">
    <w:p w:rsidR="001B06B2" w:rsidRDefault="001B06B2" w:rsidP="008E72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2B7" w:rsidRDefault="008E72B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2B7" w:rsidRDefault="008E72B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2B7" w:rsidRDefault="008E72B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0E05"/>
    <w:rsid w:val="00005A71"/>
    <w:rsid w:val="000262C2"/>
    <w:rsid w:val="0010056F"/>
    <w:rsid w:val="001B06B2"/>
    <w:rsid w:val="001B27D4"/>
    <w:rsid w:val="001E3E0C"/>
    <w:rsid w:val="002B4565"/>
    <w:rsid w:val="002D75E3"/>
    <w:rsid w:val="003520B0"/>
    <w:rsid w:val="00422D92"/>
    <w:rsid w:val="00432E33"/>
    <w:rsid w:val="00453762"/>
    <w:rsid w:val="004A1CA3"/>
    <w:rsid w:val="004C0DA6"/>
    <w:rsid w:val="00526FDC"/>
    <w:rsid w:val="005B1354"/>
    <w:rsid w:val="005E0EAD"/>
    <w:rsid w:val="0074008D"/>
    <w:rsid w:val="00743C26"/>
    <w:rsid w:val="007C5D19"/>
    <w:rsid w:val="008E72B7"/>
    <w:rsid w:val="00AD0D3E"/>
    <w:rsid w:val="00B03C9A"/>
    <w:rsid w:val="00BD703F"/>
    <w:rsid w:val="00BE2F31"/>
    <w:rsid w:val="00C037C4"/>
    <w:rsid w:val="00C04ECF"/>
    <w:rsid w:val="00C05813"/>
    <w:rsid w:val="00CA28E2"/>
    <w:rsid w:val="00D13F8C"/>
    <w:rsid w:val="00D60E05"/>
    <w:rsid w:val="00D90B1C"/>
    <w:rsid w:val="00D977AE"/>
    <w:rsid w:val="00DB5FA5"/>
    <w:rsid w:val="00E552C7"/>
    <w:rsid w:val="00E76E16"/>
    <w:rsid w:val="00FA5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E05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文件样式1"/>
    <w:basedOn w:val="a"/>
    <w:rsid w:val="00D60E05"/>
    <w:pPr>
      <w:widowControl/>
      <w:spacing w:line="480" w:lineRule="exact"/>
      <w:ind w:leftChars="200" w:left="420" w:rightChars="200" w:right="420" w:firstLineChars="200" w:firstLine="640"/>
      <w:jc w:val="left"/>
      <w:outlineLvl w:val="0"/>
    </w:pPr>
    <w:rPr>
      <w:rFonts w:ascii="黑体" w:eastAsia="黑体" w:hAnsi="黑体" w:cs="黑体"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8E72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72B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72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72B7"/>
    <w:rPr>
      <w:rFonts w:ascii="Times New Roman" w:eastAsia="宋体" w:hAnsi="Times New Roman" w:cs="Times New Roman"/>
      <w:sz w:val="18"/>
      <w:szCs w:val="18"/>
    </w:rPr>
  </w:style>
  <w:style w:type="paragraph" w:styleId="a5">
    <w:name w:val="Title"/>
    <w:basedOn w:val="a"/>
    <w:link w:val="Char1"/>
    <w:qFormat/>
    <w:rsid w:val="005E0EAD"/>
    <w:pPr>
      <w:spacing w:before="240" w:after="60"/>
      <w:jc w:val="center"/>
      <w:outlineLvl w:val="0"/>
    </w:pPr>
    <w:rPr>
      <w:rFonts w:ascii="Arial" w:hAnsi="Arial" w:cs="Arial"/>
      <w:b/>
      <w:bCs/>
      <w:kern w:val="0"/>
      <w:sz w:val="32"/>
      <w:szCs w:val="32"/>
    </w:rPr>
  </w:style>
  <w:style w:type="character" w:customStyle="1" w:styleId="Char1">
    <w:name w:val="标题 Char"/>
    <w:basedOn w:val="a0"/>
    <w:link w:val="a5"/>
    <w:rsid w:val="005E0EAD"/>
    <w:rPr>
      <w:rFonts w:ascii="Arial" w:eastAsia="宋体" w:hAnsi="Arial" w:cs="Arial"/>
      <w:b/>
      <w:bCs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黄宇宏</cp:lastModifiedBy>
  <cp:revision>7</cp:revision>
  <dcterms:created xsi:type="dcterms:W3CDTF">2018-05-08T18:34:00Z</dcterms:created>
  <dcterms:modified xsi:type="dcterms:W3CDTF">2018-07-06T07:30:00Z</dcterms:modified>
</cp:coreProperties>
</file>