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3D60A">
      <w:pPr>
        <w:keepNext w:val="0"/>
        <w:keepLines w:val="0"/>
        <w:widowControl w:val="0"/>
        <w:suppressLineNumbers w:val="0"/>
        <w:spacing w:before="0" w:beforeAutospacing="0" w:after="0" w:afterAutospacing="0" w:line="600" w:lineRule="exact"/>
        <w:ind w:left="0" w:right="0"/>
        <w:jc w:val="center"/>
        <w:rPr>
          <w:rFonts w:hint="eastAsia" w:ascii="宋体" w:hAnsi="宋体" w:eastAsia="宋体" w:cs="宋体"/>
          <w:b/>
          <w:bCs w:val="0"/>
          <w:kern w:val="2"/>
          <w:sz w:val="44"/>
          <w:szCs w:val="44"/>
          <w:lang w:val="en-US" w:eastAsia="zh-CN" w:bidi="ar"/>
        </w:rPr>
      </w:pPr>
      <w:r>
        <w:rPr>
          <w:rFonts w:hint="eastAsia" w:ascii="宋体" w:hAnsi="宋体" w:eastAsia="宋体" w:cs="宋体"/>
          <w:b/>
          <w:bCs w:val="0"/>
          <w:kern w:val="2"/>
          <w:sz w:val="44"/>
          <w:szCs w:val="44"/>
          <w:lang w:val="en-US" w:eastAsia="zh-CN" w:bidi="ar"/>
        </w:rPr>
        <w:t>三明学院关于组织申报2026年度第一批省科技计划和奖补项目的通知</w:t>
      </w:r>
    </w:p>
    <w:p w14:paraId="6EFA0FF0">
      <w:pPr>
        <w:keepNext w:val="0"/>
        <w:keepLines w:val="0"/>
        <w:widowControl w:val="0"/>
        <w:suppressLineNumbers w:val="0"/>
        <w:spacing w:before="0" w:beforeAutospacing="0" w:after="0" w:afterAutospacing="0" w:line="600" w:lineRule="exact"/>
        <w:ind w:left="0" w:right="0"/>
        <w:jc w:val="both"/>
        <w:rPr>
          <w:rFonts w:hint="eastAsia" w:ascii="仿宋_GB2312" w:hAnsi="Dotum" w:eastAsia="仿宋_GB2312" w:cs="仿宋_GB2312"/>
          <w:bCs/>
          <w:kern w:val="2"/>
          <w:sz w:val="32"/>
          <w:szCs w:val="24"/>
          <w:lang w:val="en-US" w:eastAsia="zh-CN" w:bidi="ar"/>
        </w:rPr>
      </w:pPr>
    </w:p>
    <w:p w14:paraId="778303B1">
      <w:pPr>
        <w:keepNext w:val="0"/>
        <w:keepLines w:val="0"/>
        <w:widowControl w:val="0"/>
        <w:suppressLineNumbers w:val="0"/>
        <w:spacing w:before="0" w:beforeAutospacing="0" w:after="0" w:afterAutospacing="0" w:line="600" w:lineRule="exact"/>
        <w:ind w:left="0" w:right="0"/>
        <w:jc w:val="both"/>
        <w:rPr>
          <w:rFonts w:hint="eastAsia" w:ascii="仿宋_GB2312" w:hAnsi="Dotum" w:eastAsia="仿宋_GB2312" w:cs="仿宋_GB2312"/>
          <w:sz w:val="18"/>
          <w:szCs w:val="18"/>
          <w:lang w:val="en-US"/>
        </w:rPr>
      </w:pPr>
      <w:r>
        <w:rPr>
          <w:rFonts w:hint="eastAsia" w:ascii="仿宋_GB2312" w:hAnsi="Dotum" w:eastAsia="仿宋_GB2312" w:cs="仿宋_GB2312"/>
          <w:bCs/>
          <w:kern w:val="2"/>
          <w:sz w:val="32"/>
          <w:szCs w:val="24"/>
          <w:lang w:val="en-US" w:eastAsia="zh-CN" w:bidi="ar"/>
        </w:rPr>
        <w:t>有关单位：</w:t>
      </w:r>
    </w:p>
    <w:p w14:paraId="3BFA9389">
      <w:pPr>
        <w:keepNext w:val="0"/>
        <w:keepLines w:val="0"/>
        <w:widowControl w:val="0"/>
        <w:suppressLineNumbers w:val="0"/>
        <w:spacing w:before="0" w:beforeAutospacing="0" w:after="0" w:afterAutospacing="0" w:line="540" w:lineRule="exact"/>
        <w:ind w:left="0" w:right="0" w:firstLine="640" w:firstLineChars="200"/>
        <w:jc w:val="both"/>
        <w:rPr>
          <w:rFonts w:hint="default"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根据《福建省科学技术厅关于组织申报2026年度第一批省科技计划和奖补项目的通知》（闽科资〔2025〕7号）（附件1），请相关单位认真组织研读2026年度第一批共17类省科技计划和奖补项目的申报指南，按照指南要求做好项目申报工作，鼓励产学研合作申报各类项目。</w:t>
      </w:r>
    </w:p>
    <w:p w14:paraId="078670AB">
      <w:pPr>
        <w:keepNext w:val="0"/>
        <w:keepLines w:val="0"/>
        <w:widowControl w:val="0"/>
        <w:suppressLineNumbers w:val="0"/>
        <w:spacing w:before="0" w:beforeAutospacing="0" w:after="0" w:afterAutospacing="0" w:line="540" w:lineRule="exact"/>
        <w:ind w:left="0" w:right="0" w:firstLine="640" w:firstLineChars="200"/>
        <w:jc w:val="both"/>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一、申报相关注意事项</w:t>
      </w:r>
    </w:p>
    <w:p w14:paraId="4BB85A93">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（一）申报单位不得有到期未验收的省科技计划项目。各单位承担项目</w:t>
      </w:r>
      <w:r>
        <w:rPr>
          <w:rFonts w:hint="eastAsia" w:ascii="仿宋_GB2312" w:hAnsi="Times New Roman" w:eastAsia="仿宋_GB2312" w:cs="仿宋_GB2312"/>
          <w:b/>
          <w:bCs/>
          <w:kern w:val="2"/>
          <w:sz w:val="32"/>
          <w:szCs w:val="32"/>
          <w:lang w:val="en-US" w:eastAsia="zh-CN" w:bidi="ar"/>
        </w:rPr>
        <w:t>须在任务书到期日期之前通过省科技厅验收</w:t>
      </w:r>
      <w:r>
        <w:rPr>
          <w:rFonts w:hint="eastAsia" w:ascii="仿宋_GB2312" w:hAnsi="Times New Roman" w:eastAsia="仿宋_GB2312" w:cs="仿宋_GB2312"/>
          <w:kern w:val="2"/>
          <w:sz w:val="32"/>
          <w:szCs w:val="32"/>
          <w:lang w:val="en-US" w:eastAsia="zh-CN" w:bidi="ar"/>
        </w:rPr>
        <w:t>，请各单位自查并做好即将到期项目结题或延期申请工作。如在项目申报、推荐期间有逾期未验收项目，则所在单位项目在系统中无法提交申报、推荐。</w:t>
      </w:r>
    </w:p>
    <w:p w14:paraId="3C7A9C48">
      <w:pPr>
        <w:keepNext w:val="0"/>
        <w:keepLines w:val="0"/>
        <w:widowControl w:val="0"/>
        <w:suppressLineNumbers w:val="0"/>
        <w:spacing w:before="0" w:beforeAutospacing="0" w:after="0" w:afterAutospacing="0" w:line="540" w:lineRule="exact"/>
        <w:ind w:left="0" w:right="0" w:firstLine="640" w:firstLineChars="200"/>
        <w:jc w:val="both"/>
        <w:rPr>
          <w:rFonts w:hint="default"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（二）项目负责人不得有到期未验收的省科技计划项目。科技人员作为项目负责人当年度只能申请其中1个项目（事后立项事后补助项目除外）。在研项目负责人如需申请2026年度项目，</w:t>
      </w:r>
      <w:r>
        <w:rPr>
          <w:rFonts w:hint="eastAsia" w:ascii="仿宋_GB2312" w:hAnsi="Times New Roman" w:eastAsia="仿宋_GB2312" w:cs="仿宋_GB2312"/>
          <w:b/>
          <w:bCs/>
          <w:kern w:val="2"/>
          <w:sz w:val="32"/>
          <w:szCs w:val="32"/>
          <w:lang w:val="en-US" w:eastAsia="zh-CN" w:bidi="ar"/>
        </w:rPr>
        <w:t>须在项目申报截止时间前通过省科技厅验收。</w:t>
      </w:r>
    </w:p>
    <w:p w14:paraId="51C93B7D">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（三）申报项目有合作单位的，应在附件中提交合作协议，协议内容一般包括：项目研究开发内容及分工、知识产权权属、经费筹措及资助经费分配等。以学校为推荐单位申报的项目，</w:t>
      </w:r>
      <w:r>
        <w:rPr>
          <w:rFonts w:hint="eastAsia" w:ascii="仿宋_GB2312" w:hAnsi="Times New Roman" w:eastAsia="仿宋_GB2312" w:cs="仿宋_GB2312"/>
          <w:b/>
          <w:bCs/>
          <w:kern w:val="2"/>
          <w:sz w:val="32"/>
          <w:szCs w:val="32"/>
          <w:lang w:val="en-US" w:eastAsia="zh-CN" w:bidi="ar"/>
        </w:rPr>
        <w:t>须在项目申报截止时间前完成合作协议签订，</w:t>
      </w:r>
      <w:r>
        <w:rPr>
          <w:rFonts w:hint="eastAsia" w:ascii="仿宋_GB2312" w:hAnsi="Times New Roman" w:eastAsia="仿宋_GB2312" w:cs="仿宋_GB2312"/>
          <w:kern w:val="2"/>
          <w:sz w:val="32"/>
          <w:szCs w:val="32"/>
          <w:lang w:val="en-US" w:eastAsia="zh-CN" w:bidi="ar"/>
        </w:rPr>
        <w:t>合作协议未完成签订的，在竞争性项目遴选中不予以优先考虑。</w:t>
      </w:r>
    </w:p>
    <w:p w14:paraId="471A6C73">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（四）系统填报中，以三明学院为推荐单位的申报项目，申报人</w:t>
      </w:r>
      <w:r>
        <w:rPr>
          <w:rFonts w:hint="eastAsia" w:ascii="仿宋_GB2312" w:hAnsi="Times New Roman" w:eastAsia="仿宋_GB2312" w:cs="仿宋_GB2312"/>
          <w:b/>
          <w:bCs/>
          <w:kern w:val="2"/>
          <w:sz w:val="32"/>
          <w:szCs w:val="32"/>
          <w:lang w:val="en-US" w:eastAsia="zh-CN" w:bidi="ar"/>
        </w:rPr>
        <w:t>推荐单位请务必选择“三明学院”</w:t>
      </w:r>
      <w:r>
        <w:rPr>
          <w:rFonts w:hint="eastAsia" w:ascii="仿宋_GB2312" w:hAnsi="Times New Roman" w:eastAsia="仿宋_GB2312" w:cs="仿宋_GB2312"/>
          <w:kern w:val="2"/>
          <w:sz w:val="32"/>
          <w:szCs w:val="32"/>
          <w:lang w:val="en-US" w:eastAsia="zh-CN" w:bidi="ar"/>
        </w:rPr>
        <w:t>，否则会导致学校无法推荐；申报代码务必按照指南准确填写，</w:t>
      </w:r>
      <w:r>
        <w:rPr>
          <w:rFonts w:hint="eastAsia" w:ascii="仿宋_GB2312" w:hAnsi="Times New Roman" w:eastAsia="仿宋_GB2312" w:cs="仿宋_GB2312"/>
          <w:b/>
          <w:bCs/>
          <w:kern w:val="2"/>
          <w:sz w:val="32"/>
          <w:szCs w:val="32"/>
          <w:lang w:val="en-US" w:eastAsia="zh-CN" w:bidi="ar"/>
        </w:rPr>
        <w:t>填错申报代码无法修改将导致申报失败。</w:t>
      </w:r>
    </w:p>
    <w:p w14:paraId="4270D42F">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（五）申请书中涉及验收结题各项指标（技术指标、成果指标、经济效益指标、社会效益指标等）注意要拟定在合理范围，</w:t>
      </w:r>
      <w:r>
        <w:rPr>
          <w:rFonts w:hint="eastAsia" w:ascii="仿宋_GB2312" w:hAnsi="Times New Roman" w:eastAsia="仿宋_GB2312" w:cs="仿宋_GB2312"/>
          <w:b/>
          <w:bCs/>
          <w:kern w:val="2"/>
          <w:sz w:val="32"/>
          <w:szCs w:val="32"/>
          <w:lang w:val="en-US" w:eastAsia="zh-CN" w:bidi="ar"/>
        </w:rPr>
        <w:t>立项后任务书中考核指标是由申请书中直接生成，不能修改，</w:t>
      </w:r>
      <w:r>
        <w:rPr>
          <w:rFonts w:hint="eastAsia" w:ascii="仿宋_GB2312" w:hAnsi="Times New Roman" w:eastAsia="仿宋_GB2312" w:cs="仿宋_GB2312"/>
          <w:kern w:val="2"/>
          <w:sz w:val="32"/>
          <w:szCs w:val="32"/>
          <w:lang w:val="en-US" w:eastAsia="zh-CN" w:bidi="ar"/>
        </w:rPr>
        <w:t>项目负责人需确保拟定的各项考核指标能够实现，以免影响项目结题。</w:t>
      </w:r>
    </w:p>
    <w:p w14:paraId="26E3F77B">
      <w:pPr>
        <w:keepNext w:val="0"/>
        <w:keepLines w:val="0"/>
        <w:widowControl w:val="0"/>
        <w:suppressLineNumbers w:val="0"/>
        <w:spacing w:before="0" w:beforeAutospacing="0" w:after="0" w:afterAutospacing="0" w:line="540" w:lineRule="exact"/>
        <w:ind w:left="0" w:right="0" w:firstLine="640" w:firstLineChars="200"/>
        <w:jc w:val="both"/>
        <w:rPr>
          <w:rFonts w:hint="default"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（六）其他相关注意事项按省科技厅通知要求。除本次申报的17类项目外，后续省科技厅将陆续启动其他省级科技计划和奖补项目申报推荐工作，有关申报通知另行发布。</w:t>
      </w:r>
    </w:p>
    <w:p w14:paraId="18211926">
      <w:pPr>
        <w:keepNext w:val="0"/>
        <w:keepLines w:val="0"/>
        <w:widowControl w:val="0"/>
        <w:suppressLineNumbers w:val="0"/>
        <w:spacing w:before="0" w:beforeAutospacing="0" w:after="0" w:afterAutospacing="0" w:line="540" w:lineRule="exact"/>
        <w:ind w:left="0" w:right="0" w:firstLine="640" w:firstLineChars="200"/>
        <w:jc w:val="both"/>
        <w:rPr>
          <w:rFonts w:hint="default" w:ascii="黑体" w:hAnsi="Times New Roman" w:eastAsia="黑体" w:cs="黑体"/>
          <w:szCs w:val="32"/>
          <w:lang w:val="en-US"/>
        </w:rPr>
      </w:pPr>
      <w:r>
        <w:rPr>
          <w:rFonts w:hint="eastAsia" w:ascii="黑体" w:hAnsi="Times New Roman" w:eastAsia="黑体" w:cs="黑体"/>
          <w:kern w:val="2"/>
          <w:sz w:val="32"/>
          <w:szCs w:val="32"/>
          <w:lang w:val="en-US" w:eastAsia="zh-CN" w:bidi="ar"/>
        </w:rPr>
        <w:t>二、申报推荐数</w:t>
      </w:r>
    </w:p>
    <w:p w14:paraId="365210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各单位申报指标</w:t>
      </w:r>
      <w:r>
        <w:rPr>
          <w:rFonts w:hint="eastAsia" w:ascii="仿宋_GB2312" w:hAnsi="Times New Roman" w:eastAsia="仿宋_GB2312" w:cs="仿宋_GB2312"/>
          <w:b w:val="0"/>
          <w:bCs w:val="0"/>
          <w:kern w:val="2"/>
          <w:sz w:val="32"/>
          <w:szCs w:val="32"/>
          <w:lang w:val="en-US" w:eastAsia="zh-CN" w:bidi="ar"/>
        </w:rPr>
        <w:t>见附件2，</w:t>
      </w:r>
      <w:r>
        <w:rPr>
          <w:rFonts w:hint="eastAsia" w:ascii="仿宋_GB2312" w:hAnsi="Times New Roman" w:eastAsia="仿宋_GB2312" w:cs="仿宋_GB2312"/>
          <w:kern w:val="2"/>
          <w:sz w:val="32"/>
          <w:szCs w:val="32"/>
          <w:lang w:val="en-US" w:eastAsia="zh-CN" w:bidi="ar"/>
        </w:rPr>
        <w:t>教辅、行政人员需挂靠二级学院进行申报，学校组织遴选、择优推荐。</w:t>
      </w:r>
    </w:p>
    <w:p w14:paraId="5320AD81">
      <w:pPr>
        <w:keepNext w:val="0"/>
        <w:keepLines w:val="0"/>
        <w:widowControl w:val="0"/>
        <w:suppressLineNumbers w:val="0"/>
        <w:spacing w:before="0" w:beforeAutospacing="0" w:after="0" w:afterAutospacing="0" w:line="540" w:lineRule="exact"/>
        <w:ind w:left="0" w:right="0" w:firstLine="640" w:firstLineChars="200"/>
        <w:jc w:val="both"/>
        <w:rPr>
          <w:rFonts w:hint="eastAsia" w:ascii="黑体" w:hAnsi="Times New Roman" w:eastAsia="黑体" w:cs="黑体"/>
          <w:kern w:val="2"/>
          <w:sz w:val="32"/>
          <w:szCs w:val="32"/>
          <w:lang w:val="en-US" w:eastAsia="zh-CN" w:bidi="ar"/>
        </w:rPr>
      </w:pPr>
      <w:r>
        <w:rPr>
          <w:rFonts w:hint="eastAsia" w:ascii="黑体" w:hAnsi="Times New Roman" w:eastAsia="黑体" w:cs="黑体"/>
          <w:kern w:val="2"/>
          <w:sz w:val="32"/>
          <w:szCs w:val="32"/>
          <w:lang w:val="en-US" w:eastAsia="zh-CN" w:bidi="ar"/>
        </w:rPr>
        <w:t>三、申报、推荐时间安排</w:t>
      </w:r>
    </w:p>
    <w:p w14:paraId="35278665">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（一）没有省科技项目管理系统账号的申请人，首先登录福建省科技计划项目管理信息系统</w:t>
      </w:r>
      <w:r>
        <w:rPr>
          <w:rFonts w:hint="eastAsia" w:ascii="仿宋_GB2312" w:hAnsi="Times New Roman" w:eastAsia="仿宋_GB2312" w:cs="仿宋_GB2312"/>
          <w:b/>
          <w:bCs/>
          <w:kern w:val="2"/>
          <w:sz w:val="32"/>
          <w:szCs w:val="32"/>
          <w:lang w:val="en-US" w:eastAsia="zh-CN" w:bidi="ar"/>
        </w:rPr>
        <w:t>注册专家用户</w:t>
      </w:r>
      <w:r>
        <w:rPr>
          <w:rFonts w:hint="eastAsia" w:ascii="仿宋_GB2312" w:hAnsi="Times New Roman" w:eastAsia="仿宋_GB2312" w:cs="仿宋_GB2312"/>
          <w:kern w:val="2"/>
          <w:sz w:val="32"/>
          <w:szCs w:val="32"/>
          <w:lang w:val="en-US" w:eastAsia="zh-CN" w:bidi="ar"/>
        </w:rPr>
        <w:t>（网址：http://xmgl.kjt.fujian.gov.cn），省科技厅审核通过后，</w:t>
      </w:r>
      <w:r>
        <w:rPr>
          <w:rFonts w:hint="eastAsia" w:ascii="仿宋_GB2312" w:hAnsi="Times New Roman" w:eastAsia="仿宋_GB2312" w:cs="仿宋_GB2312"/>
          <w:b/>
          <w:bCs/>
          <w:kern w:val="2"/>
          <w:sz w:val="32"/>
          <w:szCs w:val="32"/>
          <w:lang w:val="en-US" w:eastAsia="zh-CN" w:bidi="ar"/>
        </w:rPr>
        <w:t>再向所在二级学院科研秘书申请开通申报用户</w:t>
      </w:r>
      <w:r>
        <w:rPr>
          <w:rFonts w:hint="eastAsia" w:ascii="仿宋_GB2312" w:hAnsi="Times New Roman" w:eastAsia="仿宋_GB2312" w:cs="仿宋_GB2312"/>
          <w:kern w:val="2"/>
          <w:sz w:val="32"/>
          <w:szCs w:val="32"/>
          <w:lang w:val="en-US" w:eastAsia="zh-CN" w:bidi="ar"/>
        </w:rPr>
        <w:t>。每位申请人拥有专家用户、申报用户两个账户，项目申报、任务书填报、年度执行报告、验收结项需用申报用户登录，专家用户登录可修改个人信息及填写科技报告。</w:t>
      </w:r>
    </w:p>
    <w:p w14:paraId="23E3794E">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二）2025年12月10日前，各学院积极动员组织项目申报，申报单位系统提交申报项目，有合作单位申报的项目应完成合作协议签订。二级学院系统导出申报材料，并推荐申报项目汇总表（附件3），报科技处（社科处）组织专家评审遴选。</w:t>
      </w:r>
    </w:p>
    <w:p w14:paraId="74781FCC">
      <w:pPr>
        <w:keepNext w:val="0"/>
        <w:keepLines w:val="0"/>
        <w:widowControl w:val="0"/>
        <w:suppressLineNumbers w:val="0"/>
        <w:spacing w:before="0" w:beforeAutospacing="0" w:after="0" w:afterAutospacing="0" w:line="540" w:lineRule="exact"/>
        <w:ind w:left="0" w:right="0" w:firstLine="645"/>
        <w:jc w:val="both"/>
        <w:rPr>
          <w:rFonts w:hint="default"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（三）2025年12月24日前，申请人提交修改完善后的申请书至申报单位审核。</w:t>
      </w:r>
    </w:p>
    <w:p w14:paraId="20FF4E5D">
      <w:pPr>
        <w:keepNext w:val="0"/>
        <w:keepLines w:val="0"/>
        <w:widowControl w:val="0"/>
        <w:suppressLineNumbers w:val="0"/>
        <w:spacing w:before="0" w:beforeAutospacing="0" w:after="0" w:afterAutospacing="0" w:line="540" w:lineRule="exact"/>
        <w:ind w:left="0" w:right="0" w:firstLine="645"/>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（四）2025年12月31日前，申报单位审核后定稿提交、学校完成系统推荐程序。</w:t>
      </w:r>
      <w:bookmarkStart w:id="0" w:name="_GoBack"/>
      <w:bookmarkEnd w:id="0"/>
    </w:p>
    <w:p w14:paraId="03CC525B">
      <w:pPr>
        <w:keepNext w:val="0"/>
        <w:keepLines w:val="0"/>
        <w:widowControl w:val="0"/>
        <w:suppressLineNumbers w:val="0"/>
        <w:spacing w:before="0" w:beforeAutospacing="0" w:after="0" w:afterAutospacing="0" w:line="540" w:lineRule="exact"/>
        <w:ind w:left="0" w:right="0" w:firstLine="645"/>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 xml:space="preserve">（五）由学校作为推荐单位推荐的项目，二级学院如未按时间节点完成相应流程，推荐名额可动态调整给其他学院。   </w:t>
      </w:r>
    </w:p>
    <w:p w14:paraId="109FEBAD">
      <w:pPr>
        <w:keepNext w:val="0"/>
        <w:keepLines w:val="0"/>
        <w:widowControl w:val="0"/>
        <w:numPr>
          <w:ilvl w:val="0"/>
          <w:numId w:val="0"/>
        </w:numPr>
        <w:suppressLineNumbers w:val="0"/>
        <w:spacing w:before="0" w:beforeAutospacing="0" w:after="0" w:afterAutospacing="0" w:line="540" w:lineRule="exact"/>
        <w:ind w:left="640" w:leftChars="0" w:right="0" w:rightChars="0"/>
        <w:jc w:val="both"/>
        <w:rPr>
          <w:rFonts w:hint="eastAsia" w:ascii="黑体" w:hAnsi="Times New Roman" w:eastAsia="黑体" w:cs="黑体"/>
          <w:kern w:val="2"/>
          <w:sz w:val="32"/>
          <w:szCs w:val="32"/>
          <w:lang w:val="en-US" w:eastAsia="zh-CN" w:bidi="ar"/>
        </w:rPr>
      </w:pPr>
      <w:r>
        <w:rPr>
          <w:rFonts w:hint="eastAsia" w:ascii="黑体" w:hAnsi="Times New Roman" w:eastAsia="黑体" w:cs="黑体"/>
          <w:kern w:val="2"/>
          <w:sz w:val="32"/>
          <w:szCs w:val="32"/>
          <w:lang w:val="en-US" w:eastAsia="zh-CN" w:bidi="ar"/>
        </w:rPr>
        <w:t>四、其他事项</w:t>
      </w:r>
    </w:p>
    <w:p w14:paraId="539C3BA8">
      <w:pPr>
        <w:keepNext w:val="0"/>
        <w:keepLines w:val="0"/>
        <w:widowControl w:val="0"/>
        <w:suppressLineNumbers w:val="0"/>
        <w:spacing w:before="0" w:beforeAutospacing="0" w:after="0" w:afterAutospacing="0" w:line="540" w:lineRule="exact"/>
        <w:ind w:left="0" w:right="0" w:firstLine="645"/>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科技厅项目管理系统使用可参阅相关下载中的“用户操作手册”，以及页面上的“常见问题”，在系统使用过程中，有任何系统异常或技术上的问题（包括单位注册、科技人员注册出现异常）都可联系技术支持部门：福建省海峡信息技术有限公司，联系电话：0591-87882011、0591-87862982。邮箱：reset@kjt.fujian.gov.cn。</w:t>
      </w:r>
    </w:p>
    <w:p w14:paraId="6F85824B">
      <w:pPr>
        <w:keepNext w:val="0"/>
        <w:keepLines w:val="0"/>
        <w:widowControl w:val="0"/>
        <w:suppressLineNumbers w:val="0"/>
        <w:spacing w:before="0" w:beforeAutospacing="0" w:after="0" w:afterAutospacing="0" w:line="540" w:lineRule="exact"/>
        <w:ind w:left="0" w:right="0" w:firstLine="640" w:firstLineChars="200"/>
        <w:jc w:val="both"/>
        <w:rPr>
          <w:rFonts w:hint="eastAsia" w:ascii="黑体" w:hAnsi="Times New Roman" w:eastAsia="黑体" w:cs="黑体"/>
          <w:szCs w:val="32"/>
          <w:lang w:val="en-US"/>
        </w:rPr>
      </w:pPr>
      <w:r>
        <w:rPr>
          <w:rFonts w:hint="eastAsia" w:ascii="黑体" w:hAnsi="Times New Roman" w:eastAsia="黑体" w:cs="黑体"/>
          <w:kern w:val="2"/>
          <w:sz w:val="32"/>
          <w:szCs w:val="32"/>
          <w:lang w:val="en-US" w:eastAsia="zh-CN" w:bidi="ar"/>
        </w:rPr>
        <w:t>五、联系人</w:t>
      </w:r>
    </w:p>
    <w:p w14:paraId="71BA264B">
      <w:pPr>
        <w:keepNext w:val="0"/>
        <w:keepLines w:val="0"/>
        <w:widowControl w:val="0"/>
        <w:suppressLineNumbers w:val="0"/>
        <w:spacing w:before="0" w:beforeAutospacing="0" w:after="0" w:afterAutospacing="0" w:line="540" w:lineRule="exact"/>
        <w:ind w:left="0" w:right="0" w:firstLine="645"/>
        <w:jc w:val="both"/>
        <w:rPr>
          <w:rFonts w:hint="default"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
        </w:rPr>
        <w:t>科技处（社科处）自科项目管理科：李萍、雷慧</w:t>
      </w:r>
    </w:p>
    <w:p w14:paraId="228772FB">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Times New Roman" w:eastAsia="仿宋_GB2312" w:cs="仿宋_GB2312"/>
          <w:kern w:val="2"/>
          <w:sz w:val="32"/>
          <w:szCs w:val="32"/>
          <w:lang w:val="en-US" w:eastAsia="zh-CN" w:bidi="ar"/>
        </w:rPr>
      </w:pPr>
    </w:p>
    <w:p w14:paraId="1B73E4A4">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附件：</w:t>
      </w:r>
    </w:p>
    <w:p w14:paraId="02F56616">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
        </w:rPr>
        <w:t>1.福建省科学技术厅关于组织申报2026年度第一批省科技计划和奖补项目的通知</w:t>
      </w:r>
    </w:p>
    <w:p w14:paraId="4CD4E9F3">
      <w:pPr>
        <w:keepNext w:val="0"/>
        <w:keepLines w:val="0"/>
        <w:widowControl w:val="0"/>
        <w:suppressLineNumbers w:val="0"/>
        <w:spacing w:before="0" w:beforeAutospacing="0" w:after="0" w:afterAutospacing="0" w:line="540" w:lineRule="exact"/>
        <w:ind w:right="0" w:firstLine="640" w:firstLineChars="20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2.2026年度第一批省科技计划和奖补项目申报推荐数</w:t>
      </w:r>
    </w:p>
    <w:p w14:paraId="48F82641">
      <w:pPr>
        <w:keepNext w:val="0"/>
        <w:keepLines w:val="0"/>
        <w:widowControl w:val="0"/>
        <w:suppressLineNumbers w:val="0"/>
        <w:spacing w:before="0" w:beforeAutospacing="0" w:after="0" w:afterAutospacing="0" w:line="540" w:lineRule="exact"/>
        <w:ind w:right="0" w:firstLine="640" w:firstLineChars="200"/>
        <w:jc w:val="both"/>
        <w:rPr>
          <w:rFonts w:hint="default"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3.2026年度第一批省科技计划和奖补项目申报清单</w:t>
      </w:r>
    </w:p>
    <w:p w14:paraId="2FACAAEB">
      <w:pPr>
        <w:keepNext w:val="0"/>
        <w:keepLines w:val="0"/>
        <w:widowControl w:val="0"/>
        <w:suppressLineNumbers w:val="0"/>
        <w:spacing w:before="0" w:beforeAutospacing="0" w:after="0" w:afterAutospacing="0" w:line="540" w:lineRule="exact"/>
        <w:ind w:right="0" w:firstLine="640" w:firstLineChars="200"/>
        <w:jc w:val="both"/>
        <w:rPr>
          <w:rFonts w:hint="default"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4.福建省级科技计划项目经费管理办法</w:t>
      </w:r>
    </w:p>
    <w:p w14:paraId="75338CDB">
      <w:pPr>
        <w:keepNext w:val="0"/>
        <w:keepLines w:val="0"/>
        <w:widowControl w:val="0"/>
        <w:suppressLineNumbers w:val="0"/>
        <w:spacing w:before="0" w:beforeAutospacing="0" w:after="0" w:afterAutospacing="0" w:line="600" w:lineRule="exact"/>
        <w:ind w:left="0" w:right="0"/>
        <w:jc w:val="both"/>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 xml:space="preserve">                                 </w:t>
      </w:r>
    </w:p>
    <w:p w14:paraId="6DCA1915">
      <w:pPr>
        <w:keepNext w:val="0"/>
        <w:keepLines w:val="0"/>
        <w:widowControl w:val="0"/>
        <w:suppressLineNumbers w:val="0"/>
        <w:spacing w:before="0" w:beforeAutospacing="0" w:after="0" w:afterAutospacing="0" w:line="600" w:lineRule="exact"/>
        <w:ind w:right="0"/>
        <w:jc w:val="right"/>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
        </w:rPr>
        <w:t>三明学院科技处（社科处）</w:t>
      </w:r>
    </w:p>
    <w:p w14:paraId="550CD2C4">
      <w:pPr>
        <w:keepNext w:val="0"/>
        <w:keepLines w:val="0"/>
        <w:widowControl w:val="0"/>
        <w:suppressLineNumbers w:val="0"/>
        <w:spacing w:before="0" w:beforeAutospacing="0" w:after="0" w:afterAutospacing="0" w:line="600" w:lineRule="exact"/>
        <w:ind w:left="0" w:right="0"/>
        <w:jc w:val="both"/>
        <w:rPr>
          <w:rFonts w:hint="eastAsia" w:ascii="仿宋_GB2312" w:eastAsia="仿宋_GB2312" w:cs="仿宋_GB2312"/>
          <w:szCs w:val="32"/>
          <w:lang w:val="en-US"/>
        </w:rPr>
      </w:pPr>
      <w:r>
        <w:rPr>
          <w:rFonts w:hint="eastAsia" w:ascii="仿宋_GB2312" w:hAnsi="Times New Roman" w:eastAsia="仿宋_GB2312" w:cs="仿宋_GB2312"/>
          <w:kern w:val="2"/>
          <w:sz w:val="32"/>
          <w:szCs w:val="32"/>
          <w:lang w:val="en-US" w:eastAsia="zh-CN" w:bidi="ar"/>
        </w:rPr>
        <w:t xml:space="preserve">                                  2025年11月10日</w:t>
      </w:r>
    </w:p>
    <w:p w14:paraId="0937AA07"/>
    <w:p w14:paraId="2310E69E"/>
    <w:p w14:paraId="1A77ECB9"/>
    <w:p w14:paraId="16B6C496"/>
    <w:p w14:paraId="59D46471"/>
    <w:p w14:paraId="6907C571"/>
    <w:p w14:paraId="5CE1A174"/>
    <w:sectPr>
      <w:headerReference r:id="rId3" w:type="default"/>
      <w:footerReference r:id="rId4" w:type="default"/>
      <w:pgSz w:w="11906" w:h="16838"/>
      <w:pgMar w:top="1803" w:right="1440" w:bottom="1803"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otum">
    <w:altName w:val="方正书宋_GBK"/>
    <w:panose1 w:val="020B0600000101010101"/>
    <w:charset w:val="81"/>
    <w:family w:val="auto"/>
    <w:pitch w:val="default"/>
    <w:sig w:usb0="00000000" w:usb1="00000000" w:usb2="00000030" w:usb3="00000000" w:csb0="4008009F" w:csb1="DFD7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AC5A4">
    <w:pPr>
      <w:pStyle w:val="7"/>
      <w:keepNext w:val="0"/>
      <w:keepLines w:val="0"/>
      <w:widowControl w:val="0"/>
      <w:suppressLineNumbers w:val="0"/>
      <w:tabs>
        <w:tab w:val="center" w:pos="4153"/>
        <w:tab w:val="right" w:pos="8306"/>
      </w:tabs>
      <w:snapToGrid w:val="0"/>
      <w:spacing w:before="0" w:beforeAutospacing="0" w:after="0" w:afterAutospacing="0"/>
      <w:ind w:left="0" w:right="0"/>
      <w:jc w:val="center"/>
      <w:rPr>
        <w:sz w:val="28"/>
        <w:szCs w:val="18"/>
        <w:lang w:val="en-US"/>
      </w:rPr>
    </w:pPr>
    <w:r>
      <w:rPr>
        <w:rStyle w:val="11"/>
        <w:rFonts w:hint="default" w:ascii="Times New Roman" w:hAnsi="Times New Roman" w:eastAsia="仿宋_GB2312" w:cs="Times New Roman"/>
        <w:kern w:val="2"/>
        <w:sz w:val="28"/>
        <w:szCs w:val="18"/>
        <w:lang w:val="en-US" w:eastAsia="zh-CN" w:bidi="ar"/>
      </w:rPr>
      <w:fldChar w:fldCharType="begin"/>
    </w:r>
    <w:r>
      <w:rPr>
        <w:rStyle w:val="11"/>
        <w:rFonts w:hint="default" w:ascii="Times New Roman" w:hAnsi="Times New Roman" w:eastAsia="仿宋_GB2312" w:cs="Times New Roman"/>
        <w:kern w:val="2"/>
        <w:sz w:val="28"/>
        <w:szCs w:val="18"/>
        <w:lang w:val="en-US" w:eastAsia="zh-CN" w:bidi="ar"/>
      </w:rPr>
      <w:instrText xml:space="preserve"> PAGE </w:instrText>
    </w:r>
    <w:r>
      <w:rPr>
        <w:rStyle w:val="11"/>
        <w:rFonts w:hint="default" w:ascii="Times New Roman" w:hAnsi="Times New Roman" w:eastAsia="仿宋_GB2312" w:cs="Times New Roman"/>
        <w:kern w:val="2"/>
        <w:sz w:val="28"/>
        <w:szCs w:val="18"/>
        <w:lang w:val="en-US" w:eastAsia="zh-CN" w:bidi="ar"/>
      </w:rPr>
      <w:fldChar w:fldCharType="separate"/>
    </w:r>
    <w:r>
      <w:rPr>
        <w:rStyle w:val="11"/>
        <w:rFonts w:hint="default" w:ascii="Times New Roman" w:hAnsi="Times New Roman" w:eastAsia="仿宋_GB2312" w:cs="Times New Roman"/>
        <w:kern w:val="2"/>
        <w:sz w:val="28"/>
        <w:szCs w:val="18"/>
        <w:lang w:val="en-US" w:eastAsia="zh-CN" w:bidi="ar"/>
      </w:rPr>
      <w:t>54</w:t>
    </w:r>
    <w:r>
      <w:rPr>
        <w:rStyle w:val="11"/>
        <w:rFonts w:hint="default" w:ascii="Times New Roman" w:hAnsi="Times New Roman" w:eastAsia="仿宋_GB2312" w:cs="Times New Roman"/>
        <w:kern w:val="2"/>
        <w:sz w:val="28"/>
        <w:szCs w:val="18"/>
        <w:lang w:val="en-US" w:eastAsia="zh-CN" w:bidi="ar"/>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7ADDA">
    <w:pPr>
      <w:pStyle w:val="7"/>
      <w:keepNext w:val="0"/>
      <w:keepLines w:val="0"/>
      <w:widowControl w:val="0"/>
      <w:suppressLineNumbers w:val="0"/>
      <w:pBdr>
        <w:top w:val="none" w:color="auto" w:sz="0" w:space="0"/>
        <w:left w:val="none" w:color="auto" w:sz="0" w:space="0"/>
        <w:bottom w:val="none" w:color="auto" w:sz="0" w:space="0"/>
        <w:right w:val="none" w:color="auto" w:sz="0" w:space="0"/>
      </w:pBdr>
      <w:tabs>
        <w:tab w:val="center" w:pos="4153"/>
        <w:tab w:val="right" w:pos="8306"/>
      </w:tabs>
      <w:snapToGrid w:val="0"/>
      <w:spacing w:before="0" w:beforeAutospacing="0" w:after="0" w:afterAutospacing="0"/>
      <w:ind w:left="0" w:right="0"/>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NTM4ZWMyZTY2NjNiMzA5ZjcwMTgwYzZhMzYzMmEifQ=="/>
  </w:docVars>
  <w:rsids>
    <w:rsidRoot w:val="00000000"/>
    <w:rsid w:val="00245594"/>
    <w:rsid w:val="009D01FD"/>
    <w:rsid w:val="00AB582F"/>
    <w:rsid w:val="01016771"/>
    <w:rsid w:val="014726DD"/>
    <w:rsid w:val="01621268"/>
    <w:rsid w:val="01DC562B"/>
    <w:rsid w:val="02961E2D"/>
    <w:rsid w:val="0328714A"/>
    <w:rsid w:val="03BC1B0A"/>
    <w:rsid w:val="03F92894"/>
    <w:rsid w:val="04893C18"/>
    <w:rsid w:val="04D56E5D"/>
    <w:rsid w:val="051E0804"/>
    <w:rsid w:val="058E3AD8"/>
    <w:rsid w:val="05F37148"/>
    <w:rsid w:val="061137A1"/>
    <w:rsid w:val="06206B70"/>
    <w:rsid w:val="0621779F"/>
    <w:rsid w:val="072440CC"/>
    <w:rsid w:val="073D0469"/>
    <w:rsid w:val="0744651C"/>
    <w:rsid w:val="075F6EB2"/>
    <w:rsid w:val="079218AE"/>
    <w:rsid w:val="079F3753"/>
    <w:rsid w:val="07E12AA0"/>
    <w:rsid w:val="08332819"/>
    <w:rsid w:val="086246A7"/>
    <w:rsid w:val="089358C8"/>
    <w:rsid w:val="089F1C5C"/>
    <w:rsid w:val="08B17BE1"/>
    <w:rsid w:val="08C16076"/>
    <w:rsid w:val="08FF26FB"/>
    <w:rsid w:val="09300B06"/>
    <w:rsid w:val="09B74D83"/>
    <w:rsid w:val="0A382368"/>
    <w:rsid w:val="0A605D42"/>
    <w:rsid w:val="0A8530D4"/>
    <w:rsid w:val="0AE93662"/>
    <w:rsid w:val="0B792E43"/>
    <w:rsid w:val="0B914D1D"/>
    <w:rsid w:val="0BD84388"/>
    <w:rsid w:val="0BFC73C5"/>
    <w:rsid w:val="0C3B6140"/>
    <w:rsid w:val="0C4D7C21"/>
    <w:rsid w:val="0C605BA6"/>
    <w:rsid w:val="0C653F5B"/>
    <w:rsid w:val="0C6F5DE9"/>
    <w:rsid w:val="0CAFDA77"/>
    <w:rsid w:val="0CB83925"/>
    <w:rsid w:val="0D7A67F4"/>
    <w:rsid w:val="0D945E4A"/>
    <w:rsid w:val="0DB241E0"/>
    <w:rsid w:val="0DCB704F"/>
    <w:rsid w:val="0E286250"/>
    <w:rsid w:val="0E2A38C2"/>
    <w:rsid w:val="0E405A1C"/>
    <w:rsid w:val="0E7476E7"/>
    <w:rsid w:val="0EB36461"/>
    <w:rsid w:val="0EC15B5A"/>
    <w:rsid w:val="0F0A68D8"/>
    <w:rsid w:val="0F117569"/>
    <w:rsid w:val="0F4144F7"/>
    <w:rsid w:val="0F5D63CD"/>
    <w:rsid w:val="0FA20284"/>
    <w:rsid w:val="0FFC5BE6"/>
    <w:rsid w:val="10101691"/>
    <w:rsid w:val="103E1470"/>
    <w:rsid w:val="10401D41"/>
    <w:rsid w:val="1065378B"/>
    <w:rsid w:val="10A76168"/>
    <w:rsid w:val="10D27CCB"/>
    <w:rsid w:val="10F62635"/>
    <w:rsid w:val="10F777D9"/>
    <w:rsid w:val="1167648A"/>
    <w:rsid w:val="116F45E2"/>
    <w:rsid w:val="1186718F"/>
    <w:rsid w:val="11BD6D24"/>
    <w:rsid w:val="11C72224"/>
    <w:rsid w:val="11D5049D"/>
    <w:rsid w:val="12042B30"/>
    <w:rsid w:val="12765336"/>
    <w:rsid w:val="12D350E0"/>
    <w:rsid w:val="131D2B0F"/>
    <w:rsid w:val="1349772C"/>
    <w:rsid w:val="134F66D1"/>
    <w:rsid w:val="14404146"/>
    <w:rsid w:val="144731A8"/>
    <w:rsid w:val="14634486"/>
    <w:rsid w:val="14B93522"/>
    <w:rsid w:val="14C152F4"/>
    <w:rsid w:val="14E8498B"/>
    <w:rsid w:val="15152890"/>
    <w:rsid w:val="15724254"/>
    <w:rsid w:val="157E0E4B"/>
    <w:rsid w:val="15CF16A7"/>
    <w:rsid w:val="15E6711C"/>
    <w:rsid w:val="16455853"/>
    <w:rsid w:val="168801D3"/>
    <w:rsid w:val="16B27213"/>
    <w:rsid w:val="16DA0006"/>
    <w:rsid w:val="178C5234"/>
    <w:rsid w:val="18117D55"/>
    <w:rsid w:val="189270E7"/>
    <w:rsid w:val="189C7F66"/>
    <w:rsid w:val="19550115"/>
    <w:rsid w:val="195E16BF"/>
    <w:rsid w:val="19B32CD8"/>
    <w:rsid w:val="19D379B8"/>
    <w:rsid w:val="1A021851"/>
    <w:rsid w:val="1A530AF8"/>
    <w:rsid w:val="1ADF2CC6"/>
    <w:rsid w:val="1B2A0BAE"/>
    <w:rsid w:val="1B4C7068"/>
    <w:rsid w:val="1B620771"/>
    <w:rsid w:val="1B8D003A"/>
    <w:rsid w:val="1B966EEF"/>
    <w:rsid w:val="1BD815B9"/>
    <w:rsid w:val="1BEE6A30"/>
    <w:rsid w:val="1C243378"/>
    <w:rsid w:val="1C6A2447"/>
    <w:rsid w:val="1C73F37F"/>
    <w:rsid w:val="1C9675CC"/>
    <w:rsid w:val="1C9F0025"/>
    <w:rsid w:val="1CB06799"/>
    <w:rsid w:val="1CD53A47"/>
    <w:rsid w:val="1D13544E"/>
    <w:rsid w:val="1D863C82"/>
    <w:rsid w:val="1DBEAD60"/>
    <w:rsid w:val="1DE32193"/>
    <w:rsid w:val="1E641526"/>
    <w:rsid w:val="1E7D7EF2"/>
    <w:rsid w:val="1EA47B74"/>
    <w:rsid w:val="1EBC3110"/>
    <w:rsid w:val="1ED63AA6"/>
    <w:rsid w:val="1F562158"/>
    <w:rsid w:val="1FAA11BB"/>
    <w:rsid w:val="1FAA3A1D"/>
    <w:rsid w:val="1FD224BF"/>
    <w:rsid w:val="1FFF9F21"/>
    <w:rsid w:val="201908D7"/>
    <w:rsid w:val="20397E0D"/>
    <w:rsid w:val="20B16579"/>
    <w:rsid w:val="20C4733A"/>
    <w:rsid w:val="21344DBE"/>
    <w:rsid w:val="215B8E89"/>
    <w:rsid w:val="216830DB"/>
    <w:rsid w:val="21BE7113"/>
    <w:rsid w:val="21F42BC1"/>
    <w:rsid w:val="22042F37"/>
    <w:rsid w:val="22511DC1"/>
    <w:rsid w:val="228259BC"/>
    <w:rsid w:val="22CC31F6"/>
    <w:rsid w:val="23490CEA"/>
    <w:rsid w:val="236E24FF"/>
    <w:rsid w:val="23711E0E"/>
    <w:rsid w:val="2383244E"/>
    <w:rsid w:val="23A00951"/>
    <w:rsid w:val="23A32E6F"/>
    <w:rsid w:val="23D05966"/>
    <w:rsid w:val="23DD4DE1"/>
    <w:rsid w:val="23E469B0"/>
    <w:rsid w:val="23F549CE"/>
    <w:rsid w:val="23FE59FF"/>
    <w:rsid w:val="241035B6"/>
    <w:rsid w:val="24373239"/>
    <w:rsid w:val="24800452"/>
    <w:rsid w:val="24BE74B6"/>
    <w:rsid w:val="24C0322E"/>
    <w:rsid w:val="24DE7A25"/>
    <w:rsid w:val="24F37160"/>
    <w:rsid w:val="250F386E"/>
    <w:rsid w:val="25471196"/>
    <w:rsid w:val="2587DA88"/>
    <w:rsid w:val="25AF3DFF"/>
    <w:rsid w:val="268B6D35"/>
    <w:rsid w:val="272F10DD"/>
    <w:rsid w:val="273E043A"/>
    <w:rsid w:val="27B70919"/>
    <w:rsid w:val="27F708A2"/>
    <w:rsid w:val="280920A6"/>
    <w:rsid w:val="28902E1F"/>
    <w:rsid w:val="28F74D45"/>
    <w:rsid w:val="28FB42E2"/>
    <w:rsid w:val="294217CD"/>
    <w:rsid w:val="294E236B"/>
    <w:rsid w:val="295B4B0D"/>
    <w:rsid w:val="29AA1DB7"/>
    <w:rsid w:val="29E81FFB"/>
    <w:rsid w:val="2A4710CD"/>
    <w:rsid w:val="2AE74DD9"/>
    <w:rsid w:val="2AEB08D9"/>
    <w:rsid w:val="2AF7727E"/>
    <w:rsid w:val="2B061C3E"/>
    <w:rsid w:val="2B2CE2C4"/>
    <w:rsid w:val="2B817B69"/>
    <w:rsid w:val="2BA74800"/>
    <w:rsid w:val="2BBB474F"/>
    <w:rsid w:val="2BC03067"/>
    <w:rsid w:val="2BD6042B"/>
    <w:rsid w:val="2BFFEC1F"/>
    <w:rsid w:val="2C2B3683"/>
    <w:rsid w:val="2C9962D7"/>
    <w:rsid w:val="2CDF5A08"/>
    <w:rsid w:val="2D55028C"/>
    <w:rsid w:val="2D713318"/>
    <w:rsid w:val="2D746964"/>
    <w:rsid w:val="2D7B7CF2"/>
    <w:rsid w:val="2D88240F"/>
    <w:rsid w:val="2D9E1C33"/>
    <w:rsid w:val="2DAE7AA0"/>
    <w:rsid w:val="2DBE22D5"/>
    <w:rsid w:val="2DD7761E"/>
    <w:rsid w:val="2DEC299E"/>
    <w:rsid w:val="2DF65C9F"/>
    <w:rsid w:val="2E02750A"/>
    <w:rsid w:val="2E1D6FFC"/>
    <w:rsid w:val="2E4B3B69"/>
    <w:rsid w:val="2E4B459C"/>
    <w:rsid w:val="2E7D4239"/>
    <w:rsid w:val="2E8C5F2F"/>
    <w:rsid w:val="2EAE2349"/>
    <w:rsid w:val="2EDB7B1A"/>
    <w:rsid w:val="2EF819CE"/>
    <w:rsid w:val="2F3C7955"/>
    <w:rsid w:val="2F725125"/>
    <w:rsid w:val="2F760CDD"/>
    <w:rsid w:val="2FC81293"/>
    <w:rsid w:val="2FD45DE0"/>
    <w:rsid w:val="2FDCA771"/>
    <w:rsid w:val="2FF721CD"/>
    <w:rsid w:val="307355F9"/>
    <w:rsid w:val="307E40A6"/>
    <w:rsid w:val="30FD59CE"/>
    <w:rsid w:val="310E0E7D"/>
    <w:rsid w:val="31271CF0"/>
    <w:rsid w:val="31C51E84"/>
    <w:rsid w:val="31D10829"/>
    <w:rsid w:val="31D75713"/>
    <w:rsid w:val="322B3315"/>
    <w:rsid w:val="327B2543"/>
    <w:rsid w:val="32951856"/>
    <w:rsid w:val="32EC7A48"/>
    <w:rsid w:val="33051D95"/>
    <w:rsid w:val="333948D8"/>
    <w:rsid w:val="335F23E7"/>
    <w:rsid w:val="33EE32C2"/>
    <w:rsid w:val="345C0152"/>
    <w:rsid w:val="34B14942"/>
    <w:rsid w:val="34B9DC6B"/>
    <w:rsid w:val="34EC3BCC"/>
    <w:rsid w:val="34EE51E1"/>
    <w:rsid w:val="35117E3D"/>
    <w:rsid w:val="354B6B44"/>
    <w:rsid w:val="35F50D12"/>
    <w:rsid w:val="361F280B"/>
    <w:rsid w:val="362D6CC4"/>
    <w:rsid w:val="36362C6B"/>
    <w:rsid w:val="3665453D"/>
    <w:rsid w:val="36897924"/>
    <w:rsid w:val="36CFAB89"/>
    <w:rsid w:val="37060C38"/>
    <w:rsid w:val="37182A56"/>
    <w:rsid w:val="37227D0E"/>
    <w:rsid w:val="379F6CD3"/>
    <w:rsid w:val="37AB41C4"/>
    <w:rsid w:val="37AFAAC1"/>
    <w:rsid w:val="37FFF2FB"/>
    <w:rsid w:val="388E7474"/>
    <w:rsid w:val="38BDFCF8"/>
    <w:rsid w:val="38EF373C"/>
    <w:rsid w:val="38FA7695"/>
    <w:rsid w:val="3977290B"/>
    <w:rsid w:val="39BF2BE7"/>
    <w:rsid w:val="39C9382A"/>
    <w:rsid w:val="3A3657F8"/>
    <w:rsid w:val="3A505CE5"/>
    <w:rsid w:val="3B4B2B28"/>
    <w:rsid w:val="3B5A188F"/>
    <w:rsid w:val="3BE850ED"/>
    <w:rsid w:val="3C3E9EAA"/>
    <w:rsid w:val="3C44609B"/>
    <w:rsid w:val="3C6D3462"/>
    <w:rsid w:val="3CCF3BB7"/>
    <w:rsid w:val="3D494DEF"/>
    <w:rsid w:val="3D6B17C7"/>
    <w:rsid w:val="3D8E7392"/>
    <w:rsid w:val="3D956BAE"/>
    <w:rsid w:val="3DB53E55"/>
    <w:rsid w:val="3E021D6A"/>
    <w:rsid w:val="3E1877DF"/>
    <w:rsid w:val="3E4800C5"/>
    <w:rsid w:val="3F4E170B"/>
    <w:rsid w:val="3F5517B3"/>
    <w:rsid w:val="3F6E7161"/>
    <w:rsid w:val="3F73185F"/>
    <w:rsid w:val="3FC0685F"/>
    <w:rsid w:val="3FDFAE4B"/>
    <w:rsid w:val="3FF77E48"/>
    <w:rsid w:val="3FFD679B"/>
    <w:rsid w:val="3FFFA5FD"/>
    <w:rsid w:val="3FFFD3BF"/>
    <w:rsid w:val="3FFFDBE3"/>
    <w:rsid w:val="40175FA1"/>
    <w:rsid w:val="40B031B4"/>
    <w:rsid w:val="40CB28E7"/>
    <w:rsid w:val="41110C42"/>
    <w:rsid w:val="417DC14C"/>
    <w:rsid w:val="41FF4F3E"/>
    <w:rsid w:val="42336996"/>
    <w:rsid w:val="424B0183"/>
    <w:rsid w:val="42A67168"/>
    <w:rsid w:val="42BA70B7"/>
    <w:rsid w:val="42D9578F"/>
    <w:rsid w:val="439B6BBB"/>
    <w:rsid w:val="43DD4E0B"/>
    <w:rsid w:val="43DF5027"/>
    <w:rsid w:val="441427F7"/>
    <w:rsid w:val="44574220"/>
    <w:rsid w:val="44767C95"/>
    <w:rsid w:val="44E17B86"/>
    <w:rsid w:val="4504461A"/>
    <w:rsid w:val="453B44DF"/>
    <w:rsid w:val="4565330A"/>
    <w:rsid w:val="456719CE"/>
    <w:rsid w:val="45A007E6"/>
    <w:rsid w:val="45E37B52"/>
    <w:rsid w:val="45EC34C3"/>
    <w:rsid w:val="45EE77A4"/>
    <w:rsid w:val="46094A05"/>
    <w:rsid w:val="461D1E37"/>
    <w:rsid w:val="4651263A"/>
    <w:rsid w:val="4674757D"/>
    <w:rsid w:val="46BA1434"/>
    <w:rsid w:val="46C71DA3"/>
    <w:rsid w:val="46E716EC"/>
    <w:rsid w:val="46ECCC4E"/>
    <w:rsid w:val="473F7B8B"/>
    <w:rsid w:val="474B29D4"/>
    <w:rsid w:val="476D0EFE"/>
    <w:rsid w:val="477912EF"/>
    <w:rsid w:val="478A684B"/>
    <w:rsid w:val="47946129"/>
    <w:rsid w:val="47E606CB"/>
    <w:rsid w:val="48030BB8"/>
    <w:rsid w:val="482C45B3"/>
    <w:rsid w:val="483D231C"/>
    <w:rsid w:val="4876285F"/>
    <w:rsid w:val="48D16F09"/>
    <w:rsid w:val="490B4941"/>
    <w:rsid w:val="49870369"/>
    <w:rsid w:val="49E56FDF"/>
    <w:rsid w:val="49F41101"/>
    <w:rsid w:val="4A511C1F"/>
    <w:rsid w:val="4A740D0E"/>
    <w:rsid w:val="4ADF4A45"/>
    <w:rsid w:val="4AE01685"/>
    <w:rsid w:val="4AE439D3"/>
    <w:rsid w:val="4B013AD5"/>
    <w:rsid w:val="4B3C4356"/>
    <w:rsid w:val="4B555BCF"/>
    <w:rsid w:val="4B77043A"/>
    <w:rsid w:val="4B7E05C6"/>
    <w:rsid w:val="4BFF44B5"/>
    <w:rsid w:val="4C0078EB"/>
    <w:rsid w:val="4C5C4D3B"/>
    <w:rsid w:val="4C94580F"/>
    <w:rsid w:val="4C982277"/>
    <w:rsid w:val="4D0553D3"/>
    <w:rsid w:val="4D18235E"/>
    <w:rsid w:val="4D357A66"/>
    <w:rsid w:val="4D4F7463"/>
    <w:rsid w:val="4D716071"/>
    <w:rsid w:val="4DA22C22"/>
    <w:rsid w:val="4DFE1447"/>
    <w:rsid w:val="4E4077C0"/>
    <w:rsid w:val="4E5F3499"/>
    <w:rsid w:val="4EB1136E"/>
    <w:rsid w:val="4EB726FD"/>
    <w:rsid w:val="4F2E6E63"/>
    <w:rsid w:val="4F7B2A26"/>
    <w:rsid w:val="4F860C7F"/>
    <w:rsid w:val="4F933857"/>
    <w:rsid w:val="4FA964E9"/>
    <w:rsid w:val="4FC5397C"/>
    <w:rsid w:val="4FD74E04"/>
    <w:rsid w:val="4FD90DEE"/>
    <w:rsid w:val="4FE20F64"/>
    <w:rsid w:val="4FFF46CF"/>
    <w:rsid w:val="504134E1"/>
    <w:rsid w:val="50483F54"/>
    <w:rsid w:val="50C65A30"/>
    <w:rsid w:val="50F815B1"/>
    <w:rsid w:val="50F9653F"/>
    <w:rsid w:val="510E0CFA"/>
    <w:rsid w:val="5130578E"/>
    <w:rsid w:val="513E2C61"/>
    <w:rsid w:val="5156444F"/>
    <w:rsid w:val="519D5BDA"/>
    <w:rsid w:val="51A27694"/>
    <w:rsid w:val="51B37B0C"/>
    <w:rsid w:val="51DF857F"/>
    <w:rsid w:val="52293911"/>
    <w:rsid w:val="52862B12"/>
    <w:rsid w:val="53144E64"/>
    <w:rsid w:val="532C4989"/>
    <w:rsid w:val="5354676C"/>
    <w:rsid w:val="536966BB"/>
    <w:rsid w:val="539F5598"/>
    <w:rsid w:val="53AC47FA"/>
    <w:rsid w:val="53B67427"/>
    <w:rsid w:val="540E1011"/>
    <w:rsid w:val="545F7B5F"/>
    <w:rsid w:val="54BC0A6D"/>
    <w:rsid w:val="553910E8"/>
    <w:rsid w:val="5590012A"/>
    <w:rsid w:val="55A559A5"/>
    <w:rsid w:val="55B02667"/>
    <w:rsid w:val="55EB5831"/>
    <w:rsid w:val="564231F4"/>
    <w:rsid w:val="56551179"/>
    <w:rsid w:val="56837A94"/>
    <w:rsid w:val="572578F3"/>
    <w:rsid w:val="573A07E5"/>
    <w:rsid w:val="574D1E50"/>
    <w:rsid w:val="575255FF"/>
    <w:rsid w:val="57E83927"/>
    <w:rsid w:val="58355F36"/>
    <w:rsid w:val="583A1383"/>
    <w:rsid w:val="585C67EF"/>
    <w:rsid w:val="58816255"/>
    <w:rsid w:val="58953AAF"/>
    <w:rsid w:val="58B303D9"/>
    <w:rsid w:val="58BA3B31"/>
    <w:rsid w:val="58C425E6"/>
    <w:rsid w:val="592F3F03"/>
    <w:rsid w:val="597D993A"/>
    <w:rsid w:val="59EB5EDE"/>
    <w:rsid w:val="5A1924BD"/>
    <w:rsid w:val="5AD3266C"/>
    <w:rsid w:val="5B57329D"/>
    <w:rsid w:val="5B5F673B"/>
    <w:rsid w:val="5B6E1D27"/>
    <w:rsid w:val="5B70610D"/>
    <w:rsid w:val="5B7840F2"/>
    <w:rsid w:val="5BB84CAE"/>
    <w:rsid w:val="5C1949F7"/>
    <w:rsid w:val="5C2B7D75"/>
    <w:rsid w:val="5C3711C2"/>
    <w:rsid w:val="5C6914DA"/>
    <w:rsid w:val="5C6B304E"/>
    <w:rsid w:val="5C6F7676"/>
    <w:rsid w:val="5C9D73D6"/>
    <w:rsid w:val="5CBF8FBB"/>
    <w:rsid w:val="5CD821BC"/>
    <w:rsid w:val="5CDF354A"/>
    <w:rsid w:val="5D0E2082"/>
    <w:rsid w:val="5D0E5BDE"/>
    <w:rsid w:val="5D72120C"/>
    <w:rsid w:val="5D7C6FEB"/>
    <w:rsid w:val="5DE208DC"/>
    <w:rsid w:val="5DE9DF40"/>
    <w:rsid w:val="5DED1C97"/>
    <w:rsid w:val="5DF61D90"/>
    <w:rsid w:val="5DF73095"/>
    <w:rsid w:val="5E0C7497"/>
    <w:rsid w:val="5E385608"/>
    <w:rsid w:val="5E4D2736"/>
    <w:rsid w:val="5E5B12F6"/>
    <w:rsid w:val="5E5D452D"/>
    <w:rsid w:val="5EDE1831"/>
    <w:rsid w:val="5EFD3B2B"/>
    <w:rsid w:val="5F3A715E"/>
    <w:rsid w:val="5F557AF4"/>
    <w:rsid w:val="5F7D6190"/>
    <w:rsid w:val="5F7F9C62"/>
    <w:rsid w:val="5F9B2F38"/>
    <w:rsid w:val="5F9FA722"/>
    <w:rsid w:val="5FAD5B82"/>
    <w:rsid w:val="5FEF7B9C"/>
    <w:rsid w:val="5FF3702C"/>
    <w:rsid w:val="5FFBFA16"/>
    <w:rsid w:val="60245D3B"/>
    <w:rsid w:val="60477D84"/>
    <w:rsid w:val="605F0B03"/>
    <w:rsid w:val="6181639F"/>
    <w:rsid w:val="620A72BB"/>
    <w:rsid w:val="621F43E9"/>
    <w:rsid w:val="62701BA3"/>
    <w:rsid w:val="62816E52"/>
    <w:rsid w:val="628C1A7E"/>
    <w:rsid w:val="63716EC6"/>
    <w:rsid w:val="6381765A"/>
    <w:rsid w:val="638C5AAE"/>
    <w:rsid w:val="638E7A78"/>
    <w:rsid w:val="63D336DD"/>
    <w:rsid w:val="64095351"/>
    <w:rsid w:val="643176B9"/>
    <w:rsid w:val="644C3411"/>
    <w:rsid w:val="64790728"/>
    <w:rsid w:val="64860D11"/>
    <w:rsid w:val="64A61F5D"/>
    <w:rsid w:val="64ED07CF"/>
    <w:rsid w:val="65407F40"/>
    <w:rsid w:val="65536348"/>
    <w:rsid w:val="65BFC597"/>
    <w:rsid w:val="65D24D18"/>
    <w:rsid w:val="661F2C0A"/>
    <w:rsid w:val="66287D10"/>
    <w:rsid w:val="665D2DDB"/>
    <w:rsid w:val="66682803"/>
    <w:rsid w:val="667733B8"/>
    <w:rsid w:val="66AD290B"/>
    <w:rsid w:val="66B10303"/>
    <w:rsid w:val="670474D1"/>
    <w:rsid w:val="673D0B13"/>
    <w:rsid w:val="674B324D"/>
    <w:rsid w:val="676C6322"/>
    <w:rsid w:val="679D472E"/>
    <w:rsid w:val="67F745FC"/>
    <w:rsid w:val="68351D0F"/>
    <w:rsid w:val="68501773"/>
    <w:rsid w:val="689E42BA"/>
    <w:rsid w:val="691C78D4"/>
    <w:rsid w:val="69407A67"/>
    <w:rsid w:val="69663A49"/>
    <w:rsid w:val="69935DE8"/>
    <w:rsid w:val="69A2602B"/>
    <w:rsid w:val="6A6B0B13"/>
    <w:rsid w:val="6A7C687C"/>
    <w:rsid w:val="6A825F94"/>
    <w:rsid w:val="6A955B90"/>
    <w:rsid w:val="6B77E2BF"/>
    <w:rsid w:val="6B7834E8"/>
    <w:rsid w:val="6B8B25C3"/>
    <w:rsid w:val="6BC02799"/>
    <w:rsid w:val="6BEB2E20"/>
    <w:rsid w:val="6BF15048"/>
    <w:rsid w:val="6C2C6080"/>
    <w:rsid w:val="6C5A2BED"/>
    <w:rsid w:val="6C8934D3"/>
    <w:rsid w:val="6C8A426E"/>
    <w:rsid w:val="6C963F34"/>
    <w:rsid w:val="6CCB5899"/>
    <w:rsid w:val="6CDA3D2E"/>
    <w:rsid w:val="6D072FD5"/>
    <w:rsid w:val="6D604A0C"/>
    <w:rsid w:val="6D7799CF"/>
    <w:rsid w:val="6D8262AE"/>
    <w:rsid w:val="6D9C3CB2"/>
    <w:rsid w:val="6DFAA31F"/>
    <w:rsid w:val="6E494CC8"/>
    <w:rsid w:val="6E571ACB"/>
    <w:rsid w:val="6E74A587"/>
    <w:rsid w:val="6EDB060E"/>
    <w:rsid w:val="6EDF9ECE"/>
    <w:rsid w:val="6F0E7CBF"/>
    <w:rsid w:val="6F13784F"/>
    <w:rsid w:val="6F634AAC"/>
    <w:rsid w:val="6F73009D"/>
    <w:rsid w:val="6FA4084F"/>
    <w:rsid w:val="6FB75F8E"/>
    <w:rsid w:val="6FBE6C9C"/>
    <w:rsid w:val="6FBF7515"/>
    <w:rsid w:val="6FCBD477"/>
    <w:rsid w:val="6FCC6F6D"/>
    <w:rsid w:val="6FD827A7"/>
    <w:rsid w:val="6FDC7658"/>
    <w:rsid w:val="6FE31103"/>
    <w:rsid w:val="6FE90F50"/>
    <w:rsid w:val="6FFBCB2E"/>
    <w:rsid w:val="6FFD3EB5"/>
    <w:rsid w:val="6FFFE4A5"/>
    <w:rsid w:val="7002425C"/>
    <w:rsid w:val="70455963"/>
    <w:rsid w:val="704F233D"/>
    <w:rsid w:val="705838E8"/>
    <w:rsid w:val="708C311A"/>
    <w:rsid w:val="70C525FF"/>
    <w:rsid w:val="70C90C59"/>
    <w:rsid w:val="711A6DEF"/>
    <w:rsid w:val="716A68FD"/>
    <w:rsid w:val="71A16A8A"/>
    <w:rsid w:val="71AC3EEB"/>
    <w:rsid w:val="729D3834"/>
    <w:rsid w:val="72B862FF"/>
    <w:rsid w:val="72C57F8B"/>
    <w:rsid w:val="72FF90CA"/>
    <w:rsid w:val="737F365B"/>
    <w:rsid w:val="73880040"/>
    <w:rsid w:val="73B961C0"/>
    <w:rsid w:val="73FB6A64"/>
    <w:rsid w:val="73FFDB91"/>
    <w:rsid w:val="74195E35"/>
    <w:rsid w:val="74546174"/>
    <w:rsid w:val="74950943"/>
    <w:rsid w:val="74E474F8"/>
    <w:rsid w:val="74F636CF"/>
    <w:rsid w:val="750C70AA"/>
    <w:rsid w:val="758828A5"/>
    <w:rsid w:val="759224FF"/>
    <w:rsid w:val="75A66EA3"/>
    <w:rsid w:val="75AF23A6"/>
    <w:rsid w:val="765E3984"/>
    <w:rsid w:val="766703E1"/>
    <w:rsid w:val="766F3097"/>
    <w:rsid w:val="7675485E"/>
    <w:rsid w:val="767F1F37"/>
    <w:rsid w:val="76876CD5"/>
    <w:rsid w:val="76C45C30"/>
    <w:rsid w:val="76FF3FD6"/>
    <w:rsid w:val="771340C5"/>
    <w:rsid w:val="77146F85"/>
    <w:rsid w:val="771B0434"/>
    <w:rsid w:val="773F135E"/>
    <w:rsid w:val="77737259"/>
    <w:rsid w:val="77B05DB7"/>
    <w:rsid w:val="77CE055A"/>
    <w:rsid w:val="77DF89A1"/>
    <w:rsid w:val="77F4039A"/>
    <w:rsid w:val="77FEF0CE"/>
    <w:rsid w:val="7820118F"/>
    <w:rsid w:val="786B1CDE"/>
    <w:rsid w:val="78FB1205"/>
    <w:rsid w:val="7931708C"/>
    <w:rsid w:val="79363444"/>
    <w:rsid w:val="79654980"/>
    <w:rsid w:val="79674B9C"/>
    <w:rsid w:val="798968C0"/>
    <w:rsid w:val="79BBF73E"/>
    <w:rsid w:val="79FB3F6B"/>
    <w:rsid w:val="7A1545F8"/>
    <w:rsid w:val="7A3D6AB2"/>
    <w:rsid w:val="7A9D6AC7"/>
    <w:rsid w:val="7AAD2A82"/>
    <w:rsid w:val="7AD85D51"/>
    <w:rsid w:val="7ADD7835"/>
    <w:rsid w:val="7AE7F191"/>
    <w:rsid w:val="7AF39504"/>
    <w:rsid w:val="7AF83CFD"/>
    <w:rsid w:val="7AFE613E"/>
    <w:rsid w:val="7B710708"/>
    <w:rsid w:val="7BB4685B"/>
    <w:rsid w:val="7BE91898"/>
    <w:rsid w:val="7BED2FDD"/>
    <w:rsid w:val="7BEF5461"/>
    <w:rsid w:val="7BFDB390"/>
    <w:rsid w:val="7BFF73F2"/>
    <w:rsid w:val="7C6F41FD"/>
    <w:rsid w:val="7CCB3C91"/>
    <w:rsid w:val="7CD75B94"/>
    <w:rsid w:val="7CDF2122"/>
    <w:rsid w:val="7D146DE8"/>
    <w:rsid w:val="7D3837B1"/>
    <w:rsid w:val="7D7D04EA"/>
    <w:rsid w:val="7DBF0B02"/>
    <w:rsid w:val="7DCFC7FF"/>
    <w:rsid w:val="7DFBC87B"/>
    <w:rsid w:val="7E7C1441"/>
    <w:rsid w:val="7E9B4A1D"/>
    <w:rsid w:val="7E9CF0C0"/>
    <w:rsid w:val="7E9F91D2"/>
    <w:rsid w:val="7EBDAC10"/>
    <w:rsid w:val="7EED9AE9"/>
    <w:rsid w:val="7EEF5417"/>
    <w:rsid w:val="7EFFD423"/>
    <w:rsid w:val="7F3821C1"/>
    <w:rsid w:val="7F531E4A"/>
    <w:rsid w:val="7F5E7156"/>
    <w:rsid w:val="7F733B61"/>
    <w:rsid w:val="7F77D60E"/>
    <w:rsid w:val="7F7F0F88"/>
    <w:rsid w:val="7FA77B29"/>
    <w:rsid w:val="7FAE8BBA"/>
    <w:rsid w:val="7FBD4844"/>
    <w:rsid w:val="7FEFA97A"/>
    <w:rsid w:val="7FF391CA"/>
    <w:rsid w:val="7FFF55A7"/>
    <w:rsid w:val="8BBFE075"/>
    <w:rsid w:val="8BF93814"/>
    <w:rsid w:val="96B589C5"/>
    <w:rsid w:val="98FDDB6A"/>
    <w:rsid w:val="9B7F5F1A"/>
    <w:rsid w:val="9BBFD279"/>
    <w:rsid w:val="9BCA7A71"/>
    <w:rsid w:val="9DDFEADA"/>
    <w:rsid w:val="9FEE3497"/>
    <w:rsid w:val="A56FD220"/>
    <w:rsid w:val="A579050F"/>
    <w:rsid w:val="AF364FF2"/>
    <w:rsid w:val="B0FEDB04"/>
    <w:rsid w:val="B1FDDB66"/>
    <w:rsid w:val="B3FFC3B2"/>
    <w:rsid w:val="B77C965C"/>
    <w:rsid w:val="B7EBECF5"/>
    <w:rsid w:val="BB7F95AD"/>
    <w:rsid w:val="BBACAA8E"/>
    <w:rsid w:val="BBBFCD39"/>
    <w:rsid w:val="BBC6333A"/>
    <w:rsid w:val="BF7F0CA2"/>
    <w:rsid w:val="BFEA0963"/>
    <w:rsid w:val="BFFFAEA1"/>
    <w:rsid w:val="C378C6E9"/>
    <w:rsid w:val="CF45C3C7"/>
    <w:rsid w:val="CFB2F7AD"/>
    <w:rsid w:val="D1FF3090"/>
    <w:rsid w:val="D2FD8A47"/>
    <w:rsid w:val="D6759DA6"/>
    <w:rsid w:val="D7FF194D"/>
    <w:rsid w:val="D8BF9AD4"/>
    <w:rsid w:val="D8F91608"/>
    <w:rsid w:val="DBAF31B8"/>
    <w:rsid w:val="DEFB08F9"/>
    <w:rsid w:val="DF870CD5"/>
    <w:rsid w:val="DFD6D169"/>
    <w:rsid w:val="DFFCBFCB"/>
    <w:rsid w:val="DFFF3744"/>
    <w:rsid w:val="E3EF1241"/>
    <w:rsid w:val="E4D78BF6"/>
    <w:rsid w:val="E5778504"/>
    <w:rsid w:val="E6EF9905"/>
    <w:rsid w:val="E7B7F5FB"/>
    <w:rsid w:val="EB6FE8EF"/>
    <w:rsid w:val="EB7F57C0"/>
    <w:rsid w:val="ED5F4510"/>
    <w:rsid w:val="ED6D0B8E"/>
    <w:rsid w:val="EEE1C2B2"/>
    <w:rsid w:val="EEFF9051"/>
    <w:rsid w:val="EEFFF1DF"/>
    <w:rsid w:val="EFFB9886"/>
    <w:rsid w:val="EFFF14B5"/>
    <w:rsid w:val="F035A29E"/>
    <w:rsid w:val="F2636A25"/>
    <w:rsid w:val="F36FDB2B"/>
    <w:rsid w:val="F3F571DF"/>
    <w:rsid w:val="F4FFA9B8"/>
    <w:rsid w:val="F57B2874"/>
    <w:rsid w:val="F5E7969C"/>
    <w:rsid w:val="F76F84AB"/>
    <w:rsid w:val="F7731A8D"/>
    <w:rsid w:val="F79B763D"/>
    <w:rsid w:val="F7BFBB35"/>
    <w:rsid w:val="F7CDB926"/>
    <w:rsid w:val="F7DE9E2A"/>
    <w:rsid w:val="F7FE73C7"/>
    <w:rsid w:val="F8BE7038"/>
    <w:rsid w:val="F936BECA"/>
    <w:rsid w:val="FAFD7E7C"/>
    <w:rsid w:val="FB55AB9E"/>
    <w:rsid w:val="FBBD8010"/>
    <w:rsid w:val="FBEF0F49"/>
    <w:rsid w:val="FBFCC973"/>
    <w:rsid w:val="FBFF1D71"/>
    <w:rsid w:val="FD2FBD4F"/>
    <w:rsid w:val="FD9C6EA4"/>
    <w:rsid w:val="FDBAF302"/>
    <w:rsid w:val="FDD347AB"/>
    <w:rsid w:val="FDEFC431"/>
    <w:rsid w:val="FEFC4734"/>
    <w:rsid w:val="FF9FAF99"/>
    <w:rsid w:val="FFBB824D"/>
    <w:rsid w:val="FFBF3E50"/>
    <w:rsid w:val="FFEABE31"/>
    <w:rsid w:val="FFED4E85"/>
    <w:rsid w:val="FFF4F1CD"/>
    <w:rsid w:val="FFF71FE2"/>
    <w:rsid w:val="FFFA7371"/>
    <w:rsid w:val="FFFB4EA8"/>
    <w:rsid w:val="FFFBFBF0"/>
    <w:rsid w:val="FFFD0EAA"/>
    <w:rsid w:val="FFFE14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unhideWhenUsed/>
    <w:qFormat/>
    <w:uiPriority w:val="0"/>
    <w:pPr>
      <w:keepNext/>
      <w:keepLines/>
      <w:widowControl w:val="0"/>
      <w:suppressLineNumbers w:val="0"/>
      <w:spacing w:before="260" w:beforeAutospacing="0" w:after="260" w:afterAutospacing="0" w:line="412" w:lineRule="auto"/>
      <w:ind w:left="0" w:right="0"/>
      <w:jc w:val="both"/>
      <w:outlineLvl w:val="2"/>
    </w:pPr>
    <w:rPr>
      <w:rFonts w:hint="eastAsia" w:ascii="仿宋_GB2312" w:hAnsi="宋体" w:eastAsia="宋体" w:cs="仿宋_GB2312"/>
      <w:b/>
      <w:spacing w:val="-4"/>
      <w:kern w:val="2"/>
      <w:sz w:val="30"/>
      <w:szCs w:val="20"/>
      <w:lang w:val="en-US" w:eastAsia="zh-CN" w:bidi="ar"/>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Date"/>
    <w:basedOn w:val="1"/>
    <w:next w:val="1"/>
    <w:link w:val="14"/>
    <w:autoRedefine/>
    <w:qFormat/>
    <w:uiPriority w:val="0"/>
    <w:pPr>
      <w:ind w:left="100" w:leftChars="2500"/>
    </w:pPr>
  </w:style>
  <w:style w:type="paragraph" w:styleId="4">
    <w:name w:val="Balloon Text"/>
    <w:basedOn w:val="1"/>
    <w:link w:val="15"/>
    <w:autoRedefine/>
    <w:qFormat/>
    <w:uiPriority w:val="0"/>
    <w:rPr>
      <w:sz w:val="18"/>
    </w:rPr>
  </w:style>
  <w:style w:type="paragraph" w:styleId="5">
    <w:name w:val="footer"/>
    <w:basedOn w:val="1"/>
    <w:autoRedefine/>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仿宋_GB2312" w:cs="Times New Roman"/>
      <w:kern w:val="2"/>
      <w:sz w:val="18"/>
      <w:szCs w:val="18"/>
      <w:lang w:val="en-US" w:eastAsia="zh-CN" w:bidi="ar"/>
    </w:rPr>
  </w:style>
  <w:style w:type="paragraph" w:styleId="6">
    <w:name w:val="header"/>
    <w:basedOn w:val="1"/>
    <w:link w:val="16"/>
    <w:autoRedefine/>
    <w:qFormat/>
    <w:uiPriority w:val="0"/>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Times New Roman" w:hAnsi="Times New Roman" w:eastAsia="仿宋_GB2312" w:cs="Times New Roman"/>
      <w:kern w:val="2"/>
      <w:sz w:val="18"/>
      <w:szCs w:val="18"/>
      <w:lang w:val="en-US" w:eastAsia="zh-CN" w:bidi="ar"/>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styleId="12">
    <w:name w:val="FollowedHyperlink"/>
    <w:basedOn w:val="10"/>
    <w:autoRedefine/>
    <w:qFormat/>
    <w:uiPriority w:val="0"/>
    <w:rPr>
      <w:color w:val="800080"/>
      <w:u w:val="single"/>
    </w:rPr>
  </w:style>
  <w:style w:type="character" w:styleId="13">
    <w:name w:val="Hyperlink"/>
    <w:basedOn w:val="10"/>
    <w:autoRedefine/>
    <w:qFormat/>
    <w:uiPriority w:val="0"/>
    <w:rPr>
      <w:color w:val="0000FF"/>
      <w:u w:val="single"/>
    </w:rPr>
  </w:style>
  <w:style w:type="character" w:customStyle="1" w:styleId="14">
    <w:name w:val=" Char Char2"/>
    <w:basedOn w:val="10"/>
    <w:link w:val="3"/>
    <w:autoRedefine/>
    <w:qFormat/>
    <w:uiPriority w:val="0"/>
    <w:rPr>
      <w:rFonts w:hint="eastAsia" w:ascii="仿宋_GB2312" w:eastAsia="仿宋_GB2312" w:cs="仿宋_GB2312"/>
      <w:kern w:val="2"/>
      <w:sz w:val="32"/>
      <w:szCs w:val="24"/>
      <w:lang w:val="en-US" w:eastAsia="zh-CN" w:bidi="ar"/>
    </w:rPr>
  </w:style>
  <w:style w:type="character" w:customStyle="1" w:styleId="15">
    <w:name w:val=" Char Char"/>
    <w:basedOn w:val="10"/>
    <w:link w:val="4"/>
    <w:autoRedefine/>
    <w:qFormat/>
    <w:uiPriority w:val="0"/>
    <w:rPr>
      <w:rFonts w:hint="eastAsia" w:ascii="仿宋_GB2312" w:eastAsia="仿宋_GB2312" w:cs="仿宋_GB2312"/>
      <w:kern w:val="2"/>
      <w:sz w:val="18"/>
      <w:szCs w:val="18"/>
      <w:lang w:val="en-US" w:eastAsia="zh-CN" w:bidi="ar"/>
    </w:rPr>
  </w:style>
  <w:style w:type="character" w:customStyle="1" w:styleId="16">
    <w:name w:val=" Char Char1"/>
    <w:basedOn w:val="10"/>
    <w:link w:val="6"/>
    <w:autoRedefine/>
    <w:qFormat/>
    <w:uiPriority w:val="0"/>
    <w:rPr>
      <w:rFonts w:hint="eastAsia" w:ascii="仿宋_GB2312" w:eastAsia="仿宋_GB2312" w:cs="仿宋_GB2312"/>
      <w:kern w:val="2"/>
      <w:sz w:val="18"/>
      <w:szCs w:val="18"/>
      <w:lang w:val="en-US" w:eastAsia="zh-CN" w:bidi="ar"/>
    </w:rPr>
  </w:style>
  <w:style w:type="character" w:customStyle="1" w:styleId="17">
    <w:name w:val="text1"/>
    <w:basedOn w:val="10"/>
    <w:autoRedefine/>
    <w:qFormat/>
    <w:uiPriority w:val="0"/>
    <w:rPr>
      <w:rFonts w:hint="eastAsia" w:ascii="宋体" w:hAnsi="宋体" w:eastAsia="宋体" w:cs="宋体"/>
      <w:color w:val="000000"/>
      <w:spacing w:val="15"/>
      <w:sz w:val="21"/>
      <w:szCs w:val="21"/>
    </w:rPr>
  </w:style>
  <w:style w:type="character" w:customStyle="1" w:styleId="18">
    <w:name w:val="标1 Char"/>
    <w:basedOn w:val="10"/>
    <w:autoRedefine/>
    <w:qFormat/>
    <w:uiPriority w:val="0"/>
    <w:rPr>
      <w:rFonts w:hint="eastAsia" w:ascii="方正小标宋简体" w:hAnsi="方正小标宋简体" w:eastAsia="方正小标宋简体" w:cs="方正小标宋简体"/>
      <w:sz w:val="32"/>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1703</Words>
  <Characters>1846</Characters>
  <Lines>0</Lines>
  <Paragraphs>0</Paragraphs>
  <TotalTime>76</TotalTime>
  <ScaleCrop>false</ScaleCrop>
  <LinksUpToDate>false</LinksUpToDate>
  <CharactersWithSpaces>1922</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H3C</cp:lastModifiedBy>
  <cp:lastPrinted>2025-01-11T17:39:00Z</cp:lastPrinted>
  <dcterms:modified xsi:type="dcterms:W3CDTF">2025-11-12T09:38:05Z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F910CA27037B46B6A6B025F8C276673F</vt:lpwstr>
  </property>
  <property fmtid="{D5CDD505-2E9C-101B-9397-08002B2CF9AE}" pid="4" name="KSOTemplateDocerSaveRecord">
    <vt:lpwstr>eyJoZGlkIjoiODM0ZTRhNzU2YWY3ODIwNmJmZWY4NzcwYjc0NTQzOTcifQ==</vt:lpwstr>
  </property>
</Properties>
</file>