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9A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马克思主义学院2025-2026学年第二学期</w:t>
      </w:r>
    </w:p>
    <w:p w14:paraId="05C29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宋体" w:hAnsi="宋体" w:eastAsia="宋体" w:cs="宋体"/>
          <w:i w:val="0"/>
          <w:caps w:val="0"/>
          <w:color w:val="000000"/>
          <w:spacing w:val="0"/>
          <w:kern w:val="0"/>
          <w:sz w:val="28"/>
          <w:szCs w:val="28"/>
          <w:shd w:val="clear"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转专业工作方案</w:t>
      </w:r>
    </w:p>
    <w:p w14:paraId="78287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p>
    <w:p w14:paraId="4B89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依据《三明学院普通全日制本科生学籍管理办法》(明院办发〔2024〕8号)、《三明学院普通全日制本科生转专业管理办法》(明院办发〔2024〕58号)和《关于开展2025-2026学年第二学期转专业工作的通知》相关要求，结合学院实际情况，现制定工作方案，具体安排如下：</w:t>
      </w:r>
    </w:p>
    <w:p w14:paraId="29250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一、基本原则</w:t>
      </w:r>
    </w:p>
    <w:p w14:paraId="3FEEE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转专业工作遵循学校教学资源允许、学生自愿、双向选择、公平考核、择优录取的原则。</w:t>
      </w:r>
    </w:p>
    <w:p w14:paraId="1A01C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二、基本条件</w:t>
      </w:r>
    </w:p>
    <w:p w14:paraId="48085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（一）入学已满一学期且处于非毕业学年的学生符合下列条件之一的，可申请转专业：  </w:t>
      </w:r>
    </w:p>
    <w:p w14:paraId="3C80B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1.入学后发现某种疾病或生理缺陷，经学校指定的医院检查，证明不能在原专业学习，但尚能在其他专业学习的； </w:t>
      </w:r>
    </w:p>
    <w:p w14:paraId="221567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2.非闽台合作项目或非国际课程项目学生可转入到闽台合作项目或国际课程项目专业；</w:t>
      </w:r>
    </w:p>
    <w:p w14:paraId="10B8C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3.休学、保留学籍或保留入学资格期满，复学或重新入学时，因学校专业调整，无法安排在原专业学习的； </w:t>
      </w:r>
    </w:p>
    <w:p w14:paraId="1C92D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4.休学创业或退役后复学的，因自身情况需要转专业的学生，予以优先考虑；</w:t>
      </w:r>
    </w:p>
    <w:p w14:paraId="26C65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5.身体条件及学习成绩符合转入专业学习要求；</w:t>
      </w:r>
    </w:p>
    <w:p w14:paraId="464F6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6.上级主管部门规定可以转专业的。</w:t>
      </w:r>
    </w:p>
    <w:p w14:paraId="7D80D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（二）学生有下列情形之一的，不得转专业：</w:t>
      </w:r>
    </w:p>
    <w:p w14:paraId="2E7B2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1.处于毕业学年的；</w:t>
      </w:r>
    </w:p>
    <w:p w14:paraId="70AB6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2.已有一次转专业经历的；</w:t>
      </w:r>
    </w:p>
    <w:p w14:paraId="210D7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3.经转学进入我校学习的；</w:t>
      </w:r>
    </w:p>
    <w:p w14:paraId="5C7CB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4.体育、艺术类专业与普通专业互转的；</w:t>
      </w:r>
    </w:p>
    <w:p w14:paraId="3B124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5.由低学历层次转入高学历层次的；</w:t>
      </w:r>
    </w:p>
    <w:p w14:paraId="29C78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6.受退学处理或开除学籍处分的；</w:t>
      </w:r>
    </w:p>
    <w:p w14:paraId="51DDE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7.保留入学资格、保留学籍、休学期间的；</w:t>
      </w:r>
    </w:p>
    <w:p w14:paraId="756D5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8.公费师范生等招生录取时有特殊要求的；</w:t>
      </w:r>
    </w:p>
    <w:p w14:paraId="30852A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9.其他无正当理由或不符合上级主管部门规定的。</w:t>
      </w:r>
    </w:p>
    <w:p w14:paraId="6053A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(三)非一年级学生获批转专业后，应编到转入专业一年级学习。</w:t>
      </w:r>
    </w:p>
    <w:p w14:paraId="3D9B7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三、转专业计划数</w:t>
      </w:r>
    </w:p>
    <w:p w14:paraId="70E84B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（一）拟转出计划数</w:t>
      </w:r>
    </w:p>
    <w:p w14:paraId="21747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按照学校规定，在不改变我院现有班级数的前提下，转出人数控制在该专业当年级在校生数的25%以内。具体转出计划数如下表所示：</w:t>
      </w:r>
    </w:p>
    <w:tbl>
      <w:tblPr>
        <w:tblStyle w:val="4"/>
        <w:tblW w:w="7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93"/>
        <w:gridCol w:w="2065"/>
        <w:gridCol w:w="1636"/>
        <w:gridCol w:w="1635"/>
      </w:tblGrid>
      <w:tr w14:paraId="3708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E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专业</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C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现有人数（非公费师范生）</w:t>
            </w:r>
          </w:p>
        </w:tc>
        <w:tc>
          <w:tcPr>
            <w:tcW w:w="1636" w:type="dxa"/>
            <w:tcBorders>
              <w:top w:val="single" w:color="000000" w:sz="4" w:space="0"/>
              <w:left w:val="single" w:color="000000" w:sz="4" w:space="0"/>
              <w:right w:val="single" w:color="000000" w:sz="4" w:space="0"/>
            </w:tcBorders>
            <w:shd w:val="clear" w:color="auto" w:fill="auto"/>
            <w:vAlign w:val="center"/>
          </w:tcPr>
          <w:p w14:paraId="6E5B17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1班可转出</w:t>
            </w:r>
          </w:p>
          <w:p w14:paraId="1DA448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0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2班可转出人数</w:t>
            </w:r>
          </w:p>
        </w:tc>
      </w:tr>
      <w:tr w14:paraId="0A83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3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i w:val="0"/>
                <w:color w:val="auto"/>
                <w:kern w:val="0"/>
                <w:sz w:val="32"/>
                <w:szCs w:val="32"/>
                <w:u w:val="none"/>
                <w:lang w:val="en-US" w:eastAsia="zh-CN" w:bidi="ar"/>
              </w:rPr>
              <w:t>23思想政治教育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BD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33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2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7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r>
      <w:tr w14:paraId="694F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4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24思想政治教育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F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83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C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A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r>
      <w:tr w14:paraId="7538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02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25思想政治教育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34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82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BE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4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r>
    </w:tbl>
    <w:p w14:paraId="525E473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拟转入专业人数</w:t>
      </w:r>
    </w:p>
    <w:p w14:paraId="3E73FB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default"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2025级思想政治教育专业拟转入0人（因2025级思想政治教育专业班级人数饱和，不再接收学生。）</w:t>
      </w:r>
    </w:p>
    <w:p w14:paraId="11BEC8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四、转出专业原则及考核办法</w:t>
      </w:r>
    </w:p>
    <w:p w14:paraId="3E279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（一）根据上级要求和协议约定,公费师范生不得转专业。</w:t>
      </w:r>
    </w:p>
    <w:p w14:paraId="361C9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（二）为最大程度尊重学生转专业意愿，学院原则同意符合转出申请条件的学生申请转专业，各班级若报名人数超过转出限制人数，由学院在4月27日前组织面试，按面试分数确定最终转出名单</w:t>
      </w:r>
      <w:r>
        <w:rPr>
          <w:rFonts w:hint="eastAsia" w:ascii="仿宋" w:hAnsi="仿宋" w:eastAsia="仿宋" w:cs="仿宋"/>
          <w:i w:val="0"/>
          <w:iCs w:val="0"/>
          <w:caps w:val="0"/>
          <w:color w:val="333333"/>
          <w:spacing w:val="0"/>
          <w:sz w:val="28"/>
          <w:szCs w:val="28"/>
          <w:shd w:val="clear" w:fill="FFFFFF"/>
        </w:rPr>
        <w:t>。</w:t>
      </w:r>
    </w:p>
    <w:p w14:paraId="12DA52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五、学院转专业工作程序</w:t>
      </w:r>
    </w:p>
    <w:p w14:paraId="3C308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申请转出学生须在4月24日之前提交转出申请说明书和证明材料，分别由班级辅导员、教学科研科和学院逐级审核，审核结果报学院党政联席（扩大）会审议通过，拟转出学生名单在学院网站主页对外公布，接收监督，公示期后将无异议名单报教务处。</w:t>
      </w:r>
    </w:p>
    <w:p w14:paraId="34169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p>
    <w:p w14:paraId="406A7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i w:val="0"/>
          <w:caps w:val="0"/>
          <w:color w:val="000000"/>
          <w:spacing w:val="0"/>
          <w:kern w:val="0"/>
          <w:sz w:val="32"/>
          <w:szCs w:val="32"/>
          <w:shd w:val="clear" w:fill="FFFFFF"/>
          <w:lang w:val="en-US" w:eastAsia="zh-CN" w:bidi="ar"/>
        </w:rPr>
        <w:t>附件：1.三明学院学生转专业申请表</w:t>
      </w:r>
    </w:p>
    <w:p w14:paraId="31DE5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0ECBE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10F4C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马克思主义学院</w:t>
      </w:r>
    </w:p>
    <w:p w14:paraId="689C8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2026年4月22日</w:t>
      </w:r>
    </w:p>
    <w:p w14:paraId="32B732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58E92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bookmarkStart w:id="0" w:name="_GoBack"/>
      <w:bookmarkEnd w:id="0"/>
    </w:p>
    <w:p w14:paraId="22527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01D4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18157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3EEA2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C550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BDB0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3462F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both"/>
        <w:rPr>
          <w:rFonts w:hint="eastAsia" w:ascii="仿宋" w:hAnsi="仿宋" w:eastAsia="仿宋" w:cs="仿宋"/>
          <w:i w:val="0"/>
          <w:caps w:val="0"/>
          <w:color w:val="000000"/>
          <w:spacing w:val="0"/>
          <w:kern w:val="0"/>
          <w:sz w:val="32"/>
          <w:szCs w:val="32"/>
          <w:shd w:val="clear" w:fill="FFFFFF"/>
          <w:lang w:val="en-US" w:eastAsia="zh-CN" w:bidi="ar"/>
        </w:rPr>
      </w:pPr>
    </w:p>
    <w:p w14:paraId="23EBE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6624782">
      <w:pPr>
        <w:rPr>
          <w:rFonts w:hint="eastAsia" w:ascii="宋体" w:hAnsi="宋体" w:cs="宋体"/>
          <w:b/>
          <w:bCs/>
          <w:sz w:val="28"/>
          <w:szCs w:val="28"/>
        </w:rPr>
      </w:pPr>
      <w:r>
        <w:rPr>
          <w:rFonts w:hint="eastAsia" w:ascii="宋体" w:hAnsi="宋体" w:cs="宋体"/>
          <w:b/>
          <w:sz w:val="28"/>
          <w:szCs w:val="28"/>
        </w:rPr>
        <w:t>附件1：</w:t>
      </w:r>
      <w:r>
        <w:rPr>
          <w:rFonts w:hint="eastAsia" w:ascii="宋体" w:hAnsi="宋体" w:cs="宋体"/>
          <w:b/>
          <w:bCs/>
          <w:sz w:val="28"/>
          <w:szCs w:val="28"/>
        </w:rPr>
        <w:t xml:space="preserve">         </w:t>
      </w:r>
      <w:r>
        <w:rPr>
          <w:rFonts w:hint="eastAsia" w:ascii="方正小标宋简体" w:hAnsi="方正小标宋简体" w:eastAsia="方正小标宋简体" w:cs="方正小标宋简体"/>
          <w:b w:val="0"/>
          <w:bCs w:val="0"/>
          <w:sz w:val="30"/>
          <w:szCs w:val="30"/>
        </w:rPr>
        <w:t>三明学院学生转专业申请表</w:t>
      </w:r>
    </w:p>
    <w:tbl>
      <w:tblPr>
        <w:tblStyle w:val="4"/>
        <w:tblpPr w:leftFromText="180" w:rightFromText="180" w:vertAnchor="text" w:horzAnchor="page" w:tblpX="1545" w:tblpY="228"/>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383"/>
        <w:gridCol w:w="975"/>
        <w:gridCol w:w="1860"/>
        <w:gridCol w:w="810"/>
        <w:gridCol w:w="1827"/>
      </w:tblGrid>
      <w:tr w14:paraId="0F9F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49" w:type="dxa"/>
            <w:noWrap w:val="0"/>
            <w:vAlign w:val="center"/>
          </w:tcPr>
          <w:p w14:paraId="6B432A58">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1383" w:type="dxa"/>
            <w:noWrap w:val="0"/>
            <w:vAlign w:val="center"/>
          </w:tcPr>
          <w:p w14:paraId="4951D2F7">
            <w:pPr>
              <w:spacing w:line="400" w:lineRule="exact"/>
              <w:jc w:val="center"/>
              <w:rPr>
                <w:rFonts w:hint="eastAsia" w:ascii="仿宋" w:hAnsi="仿宋" w:eastAsia="仿宋" w:cs="仿宋"/>
                <w:b/>
                <w:sz w:val="24"/>
                <w:szCs w:val="24"/>
              </w:rPr>
            </w:pPr>
          </w:p>
        </w:tc>
        <w:tc>
          <w:tcPr>
            <w:tcW w:w="975" w:type="dxa"/>
            <w:noWrap w:val="0"/>
            <w:vAlign w:val="center"/>
          </w:tcPr>
          <w:p w14:paraId="1C848B7D">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学号</w:t>
            </w:r>
          </w:p>
        </w:tc>
        <w:tc>
          <w:tcPr>
            <w:tcW w:w="1860" w:type="dxa"/>
            <w:noWrap w:val="0"/>
            <w:vAlign w:val="center"/>
          </w:tcPr>
          <w:p w14:paraId="1F3A8F35">
            <w:pPr>
              <w:spacing w:line="400" w:lineRule="exact"/>
              <w:jc w:val="center"/>
              <w:rPr>
                <w:rFonts w:hint="eastAsia" w:ascii="仿宋" w:hAnsi="仿宋" w:eastAsia="仿宋" w:cs="仿宋"/>
                <w:b/>
                <w:sz w:val="24"/>
                <w:szCs w:val="24"/>
              </w:rPr>
            </w:pPr>
          </w:p>
        </w:tc>
        <w:tc>
          <w:tcPr>
            <w:tcW w:w="810" w:type="dxa"/>
            <w:noWrap w:val="0"/>
            <w:vAlign w:val="center"/>
          </w:tcPr>
          <w:p w14:paraId="62D81D39">
            <w:pPr>
              <w:spacing w:line="400" w:lineRule="exact"/>
              <w:jc w:val="center"/>
              <w:rPr>
                <w:rFonts w:hint="eastAsia" w:ascii="仿宋" w:hAnsi="仿宋" w:eastAsia="仿宋" w:cs="仿宋"/>
                <w:b/>
                <w:spacing w:val="-12"/>
                <w:sz w:val="24"/>
                <w:szCs w:val="24"/>
              </w:rPr>
            </w:pPr>
            <w:r>
              <w:rPr>
                <w:rFonts w:hint="eastAsia" w:ascii="仿宋" w:hAnsi="仿宋" w:eastAsia="仿宋" w:cs="仿宋"/>
                <w:b/>
                <w:sz w:val="24"/>
                <w:szCs w:val="24"/>
              </w:rPr>
              <w:t>班级</w:t>
            </w:r>
          </w:p>
        </w:tc>
        <w:tc>
          <w:tcPr>
            <w:tcW w:w="1827" w:type="dxa"/>
            <w:noWrap w:val="0"/>
            <w:vAlign w:val="center"/>
          </w:tcPr>
          <w:p w14:paraId="52B74497">
            <w:pPr>
              <w:spacing w:line="400" w:lineRule="exact"/>
              <w:jc w:val="center"/>
              <w:rPr>
                <w:rFonts w:hint="eastAsia" w:ascii="仿宋" w:hAnsi="仿宋" w:eastAsia="仿宋" w:cs="仿宋"/>
                <w:b/>
                <w:sz w:val="24"/>
                <w:szCs w:val="24"/>
              </w:rPr>
            </w:pPr>
          </w:p>
        </w:tc>
      </w:tr>
      <w:tr w14:paraId="412F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49" w:type="dxa"/>
            <w:noWrap w:val="0"/>
            <w:vAlign w:val="center"/>
          </w:tcPr>
          <w:p w14:paraId="7F808AA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所在学院</w:t>
            </w:r>
          </w:p>
        </w:tc>
        <w:tc>
          <w:tcPr>
            <w:tcW w:w="1383" w:type="dxa"/>
            <w:noWrap w:val="0"/>
            <w:vAlign w:val="center"/>
          </w:tcPr>
          <w:p w14:paraId="227E5F63">
            <w:pPr>
              <w:spacing w:line="400" w:lineRule="exact"/>
              <w:jc w:val="center"/>
              <w:rPr>
                <w:rFonts w:hint="eastAsia" w:ascii="仿宋" w:hAnsi="仿宋" w:eastAsia="仿宋" w:cs="仿宋"/>
                <w:b/>
                <w:sz w:val="24"/>
                <w:szCs w:val="24"/>
              </w:rPr>
            </w:pPr>
          </w:p>
        </w:tc>
        <w:tc>
          <w:tcPr>
            <w:tcW w:w="975" w:type="dxa"/>
            <w:noWrap w:val="0"/>
            <w:vAlign w:val="center"/>
          </w:tcPr>
          <w:p w14:paraId="27E8F46E">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专业</w:t>
            </w:r>
          </w:p>
        </w:tc>
        <w:tc>
          <w:tcPr>
            <w:tcW w:w="1860" w:type="dxa"/>
            <w:noWrap w:val="0"/>
            <w:vAlign w:val="center"/>
          </w:tcPr>
          <w:p w14:paraId="5A2110BC">
            <w:pPr>
              <w:spacing w:line="400" w:lineRule="exact"/>
              <w:jc w:val="center"/>
              <w:rPr>
                <w:rFonts w:hint="eastAsia" w:ascii="仿宋" w:hAnsi="仿宋" w:eastAsia="仿宋" w:cs="仿宋"/>
                <w:b/>
                <w:sz w:val="24"/>
                <w:szCs w:val="24"/>
              </w:rPr>
            </w:pPr>
          </w:p>
        </w:tc>
        <w:tc>
          <w:tcPr>
            <w:tcW w:w="810" w:type="dxa"/>
            <w:noWrap w:val="0"/>
            <w:vAlign w:val="center"/>
          </w:tcPr>
          <w:p w14:paraId="5E00DE2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联系</w:t>
            </w:r>
          </w:p>
          <w:p w14:paraId="447CEA3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电话</w:t>
            </w:r>
          </w:p>
        </w:tc>
        <w:tc>
          <w:tcPr>
            <w:tcW w:w="1827" w:type="dxa"/>
            <w:noWrap w:val="0"/>
            <w:vAlign w:val="center"/>
          </w:tcPr>
          <w:p w14:paraId="7522E61C">
            <w:pPr>
              <w:spacing w:line="400" w:lineRule="exact"/>
              <w:jc w:val="center"/>
              <w:rPr>
                <w:rFonts w:hint="eastAsia" w:ascii="仿宋" w:hAnsi="仿宋" w:eastAsia="仿宋" w:cs="仿宋"/>
                <w:b/>
                <w:sz w:val="24"/>
                <w:szCs w:val="24"/>
              </w:rPr>
            </w:pPr>
          </w:p>
        </w:tc>
      </w:tr>
      <w:tr w14:paraId="224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149" w:type="dxa"/>
            <w:noWrap w:val="0"/>
            <w:vAlign w:val="center"/>
          </w:tcPr>
          <w:p w14:paraId="0C5BFC7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拟转入学院（一）</w:t>
            </w:r>
          </w:p>
        </w:tc>
        <w:tc>
          <w:tcPr>
            <w:tcW w:w="2358" w:type="dxa"/>
            <w:gridSpan w:val="2"/>
            <w:noWrap w:val="0"/>
            <w:vAlign w:val="center"/>
          </w:tcPr>
          <w:p w14:paraId="6E321017">
            <w:pPr>
              <w:spacing w:line="400" w:lineRule="exact"/>
              <w:jc w:val="center"/>
              <w:rPr>
                <w:rFonts w:hint="eastAsia" w:ascii="仿宋" w:hAnsi="仿宋" w:eastAsia="仿宋" w:cs="仿宋"/>
                <w:b/>
                <w:sz w:val="24"/>
                <w:szCs w:val="24"/>
              </w:rPr>
            </w:pPr>
          </w:p>
        </w:tc>
        <w:tc>
          <w:tcPr>
            <w:tcW w:w="1860" w:type="dxa"/>
            <w:noWrap w:val="0"/>
            <w:vAlign w:val="center"/>
          </w:tcPr>
          <w:p w14:paraId="6157F03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拟转入专业（一）</w:t>
            </w:r>
          </w:p>
        </w:tc>
        <w:tc>
          <w:tcPr>
            <w:tcW w:w="2637" w:type="dxa"/>
            <w:gridSpan w:val="2"/>
            <w:noWrap w:val="0"/>
            <w:vAlign w:val="center"/>
          </w:tcPr>
          <w:p w14:paraId="0711DBD8">
            <w:pPr>
              <w:spacing w:line="400" w:lineRule="exact"/>
              <w:jc w:val="center"/>
              <w:rPr>
                <w:rFonts w:hint="eastAsia" w:ascii="仿宋" w:hAnsi="仿宋" w:eastAsia="仿宋" w:cs="仿宋"/>
                <w:b/>
                <w:sz w:val="24"/>
                <w:szCs w:val="24"/>
              </w:rPr>
            </w:pPr>
          </w:p>
        </w:tc>
      </w:tr>
      <w:tr w14:paraId="038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149" w:type="dxa"/>
            <w:noWrap w:val="0"/>
            <w:vAlign w:val="center"/>
          </w:tcPr>
          <w:p w14:paraId="626D0C9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拟转入学院（二）</w:t>
            </w:r>
          </w:p>
        </w:tc>
        <w:tc>
          <w:tcPr>
            <w:tcW w:w="2358" w:type="dxa"/>
            <w:gridSpan w:val="2"/>
            <w:noWrap w:val="0"/>
            <w:vAlign w:val="center"/>
          </w:tcPr>
          <w:p w14:paraId="73ADBAAE">
            <w:pPr>
              <w:spacing w:line="400" w:lineRule="exact"/>
              <w:jc w:val="center"/>
              <w:rPr>
                <w:rFonts w:hint="eastAsia" w:ascii="仿宋" w:hAnsi="仿宋" w:eastAsia="仿宋" w:cs="仿宋"/>
                <w:b/>
                <w:sz w:val="24"/>
                <w:szCs w:val="24"/>
              </w:rPr>
            </w:pPr>
          </w:p>
        </w:tc>
        <w:tc>
          <w:tcPr>
            <w:tcW w:w="1860" w:type="dxa"/>
            <w:noWrap w:val="0"/>
            <w:vAlign w:val="center"/>
          </w:tcPr>
          <w:p w14:paraId="3D58C05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拟转入专业（二）</w:t>
            </w:r>
          </w:p>
        </w:tc>
        <w:tc>
          <w:tcPr>
            <w:tcW w:w="2637" w:type="dxa"/>
            <w:gridSpan w:val="2"/>
            <w:noWrap w:val="0"/>
            <w:vAlign w:val="center"/>
          </w:tcPr>
          <w:p w14:paraId="6D6DFEC3">
            <w:pPr>
              <w:spacing w:line="400" w:lineRule="exact"/>
              <w:jc w:val="center"/>
              <w:rPr>
                <w:rFonts w:hint="eastAsia" w:ascii="仿宋" w:hAnsi="仿宋" w:eastAsia="仿宋" w:cs="仿宋"/>
                <w:b/>
                <w:sz w:val="24"/>
                <w:szCs w:val="24"/>
              </w:rPr>
            </w:pPr>
          </w:p>
        </w:tc>
      </w:tr>
      <w:tr w14:paraId="69AA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trPr>
        <w:tc>
          <w:tcPr>
            <w:tcW w:w="2149" w:type="dxa"/>
            <w:noWrap w:val="0"/>
            <w:vAlign w:val="center"/>
          </w:tcPr>
          <w:p w14:paraId="13279F33">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申请</w:t>
            </w:r>
          </w:p>
          <w:p w14:paraId="520FE99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转专业理由</w:t>
            </w:r>
          </w:p>
        </w:tc>
        <w:tc>
          <w:tcPr>
            <w:tcW w:w="6855" w:type="dxa"/>
            <w:gridSpan w:val="5"/>
            <w:noWrap w:val="0"/>
            <w:vAlign w:val="top"/>
          </w:tcPr>
          <w:p w14:paraId="3074350E">
            <w:pPr>
              <w:rPr>
                <w:rFonts w:hint="eastAsia" w:ascii="仿宋" w:hAnsi="仿宋" w:eastAsia="仿宋" w:cs="仿宋"/>
                <w:b/>
                <w:sz w:val="24"/>
                <w:szCs w:val="24"/>
              </w:rPr>
            </w:pPr>
          </w:p>
          <w:p w14:paraId="33AE014C">
            <w:pPr>
              <w:rPr>
                <w:rFonts w:hint="eastAsia" w:ascii="仿宋" w:hAnsi="仿宋" w:eastAsia="仿宋" w:cs="仿宋"/>
                <w:b/>
                <w:sz w:val="24"/>
                <w:szCs w:val="24"/>
              </w:rPr>
            </w:pPr>
          </w:p>
          <w:p w14:paraId="6D5E50FE">
            <w:pPr>
              <w:rPr>
                <w:rFonts w:hint="eastAsia" w:ascii="仿宋" w:hAnsi="仿宋" w:eastAsia="仿宋" w:cs="仿宋"/>
                <w:b/>
                <w:sz w:val="24"/>
                <w:szCs w:val="24"/>
              </w:rPr>
            </w:pPr>
          </w:p>
          <w:p w14:paraId="7D6073EB">
            <w:pPr>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F26F3E3">
            <w:pPr>
              <w:jc w:val="center"/>
              <w:rPr>
                <w:rFonts w:hint="eastAsia" w:ascii="仿宋" w:hAnsi="仿宋" w:eastAsia="仿宋" w:cs="仿宋"/>
                <w:b/>
                <w:sz w:val="24"/>
                <w:szCs w:val="24"/>
              </w:rPr>
            </w:pPr>
          </w:p>
          <w:p w14:paraId="41052F1C">
            <w:pPr>
              <w:rPr>
                <w:rFonts w:hint="eastAsia" w:ascii="仿宋" w:hAnsi="仿宋" w:eastAsia="仿宋" w:cs="仿宋"/>
                <w:b/>
                <w:sz w:val="24"/>
                <w:szCs w:val="24"/>
              </w:rPr>
            </w:pPr>
          </w:p>
          <w:p w14:paraId="08BB94D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申请人签名：                                           </w:t>
            </w:r>
          </w:p>
          <w:p w14:paraId="6003840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tc>
      </w:tr>
      <w:tr w14:paraId="1FA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2149" w:type="dxa"/>
            <w:noWrap w:val="0"/>
            <w:vAlign w:val="center"/>
          </w:tcPr>
          <w:p w14:paraId="435C719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转出学院</w:t>
            </w:r>
          </w:p>
          <w:p w14:paraId="5A1DAA2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top"/>
          </w:tcPr>
          <w:p w14:paraId="2361281F">
            <w:pPr>
              <w:spacing w:line="400" w:lineRule="exact"/>
              <w:jc w:val="center"/>
              <w:rPr>
                <w:rFonts w:hint="eastAsia" w:ascii="仿宋" w:hAnsi="仿宋" w:eastAsia="仿宋" w:cs="仿宋"/>
                <w:b/>
                <w:sz w:val="24"/>
                <w:szCs w:val="24"/>
              </w:rPr>
            </w:pPr>
          </w:p>
          <w:p w14:paraId="0BC4D64B">
            <w:pPr>
              <w:spacing w:line="400" w:lineRule="exact"/>
              <w:rPr>
                <w:rFonts w:hint="eastAsia" w:ascii="仿宋" w:hAnsi="仿宋" w:eastAsia="仿宋" w:cs="仿宋"/>
                <w:b/>
                <w:sz w:val="24"/>
                <w:szCs w:val="24"/>
              </w:rPr>
            </w:pPr>
          </w:p>
          <w:p w14:paraId="479EF27D">
            <w:pPr>
              <w:spacing w:line="400" w:lineRule="exact"/>
              <w:jc w:val="center"/>
              <w:rPr>
                <w:rFonts w:hint="eastAsia" w:ascii="仿宋" w:hAnsi="仿宋" w:eastAsia="仿宋" w:cs="仿宋"/>
                <w:b/>
                <w:sz w:val="24"/>
                <w:szCs w:val="24"/>
              </w:rPr>
            </w:pPr>
          </w:p>
          <w:p w14:paraId="35E2E7B9">
            <w:pPr>
              <w:spacing w:line="400" w:lineRule="exact"/>
              <w:jc w:val="center"/>
              <w:rPr>
                <w:rFonts w:hint="eastAsia" w:ascii="仿宋" w:hAnsi="仿宋" w:eastAsia="仿宋" w:cs="仿宋"/>
                <w:b/>
                <w:sz w:val="24"/>
                <w:szCs w:val="24"/>
              </w:rPr>
            </w:pPr>
          </w:p>
          <w:p w14:paraId="553FE7E9">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C4C58F5">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62D00511">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r w14:paraId="25EF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trPr>
        <w:tc>
          <w:tcPr>
            <w:tcW w:w="2149" w:type="dxa"/>
            <w:noWrap w:val="0"/>
            <w:vAlign w:val="center"/>
          </w:tcPr>
          <w:p w14:paraId="6A08C00A">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接收学院</w:t>
            </w:r>
          </w:p>
          <w:p w14:paraId="10CA296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center"/>
          </w:tcPr>
          <w:p w14:paraId="23B6E4D7">
            <w:pPr>
              <w:spacing w:line="400" w:lineRule="exact"/>
              <w:jc w:val="center"/>
              <w:rPr>
                <w:rFonts w:hint="eastAsia" w:ascii="仿宋" w:hAnsi="仿宋" w:eastAsia="仿宋" w:cs="仿宋"/>
                <w:b/>
                <w:sz w:val="24"/>
                <w:szCs w:val="24"/>
              </w:rPr>
            </w:pPr>
          </w:p>
          <w:p w14:paraId="2022AE31">
            <w:pPr>
              <w:spacing w:line="400" w:lineRule="exact"/>
              <w:rPr>
                <w:rFonts w:hint="eastAsia" w:ascii="仿宋" w:hAnsi="仿宋" w:eastAsia="仿宋" w:cs="仿宋"/>
                <w:b/>
                <w:sz w:val="24"/>
                <w:szCs w:val="24"/>
              </w:rPr>
            </w:pPr>
          </w:p>
          <w:p w14:paraId="7022EEDE">
            <w:pPr>
              <w:spacing w:line="400" w:lineRule="exact"/>
              <w:rPr>
                <w:rFonts w:hint="eastAsia" w:ascii="仿宋" w:hAnsi="仿宋" w:eastAsia="仿宋" w:cs="仿宋"/>
                <w:b/>
                <w:sz w:val="24"/>
                <w:szCs w:val="24"/>
              </w:rPr>
            </w:pPr>
          </w:p>
          <w:p w14:paraId="038F8F26">
            <w:pPr>
              <w:spacing w:line="400" w:lineRule="exact"/>
              <w:rPr>
                <w:rFonts w:hint="eastAsia" w:ascii="仿宋" w:hAnsi="仿宋" w:eastAsia="仿宋" w:cs="仿宋"/>
                <w:b/>
                <w:sz w:val="24"/>
                <w:szCs w:val="24"/>
              </w:rPr>
            </w:pPr>
          </w:p>
          <w:p w14:paraId="146E5B02">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28B33D63">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0C0EC2B3">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bl>
    <w:p w14:paraId="157FD313">
      <w:pP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注：</w:t>
      </w:r>
      <w:r>
        <w:rPr>
          <w:rFonts w:hint="eastAsia" w:ascii="仿宋_GB2312" w:hAnsi="仿宋_GB2312" w:eastAsia="仿宋_GB2312" w:cs="仿宋_GB2312"/>
          <w:bCs/>
          <w:sz w:val="21"/>
          <w:szCs w:val="21"/>
          <w:lang w:val="en-US" w:eastAsia="zh-CN"/>
        </w:rPr>
        <w:t>1.转专业</w:t>
      </w:r>
      <w:r>
        <w:rPr>
          <w:rFonts w:hint="eastAsia" w:ascii="仿宋_GB2312" w:hAnsi="仿宋_GB2312" w:eastAsia="仿宋_GB2312" w:cs="仿宋_GB2312"/>
          <w:bCs/>
          <w:sz w:val="21"/>
          <w:szCs w:val="21"/>
        </w:rPr>
        <w:t>理由须详实、充分、合理</w:t>
      </w:r>
      <w:r>
        <w:rPr>
          <w:rFonts w:hint="eastAsia" w:ascii="仿宋_GB2312" w:hAnsi="仿宋_GB2312" w:eastAsia="仿宋_GB2312" w:cs="仿宋_GB2312"/>
          <w:bCs/>
          <w:sz w:val="21"/>
          <w:szCs w:val="21"/>
          <w:lang w:eastAsia="zh-CN"/>
        </w:rPr>
        <w:t>。</w:t>
      </w:r>
    </w:p>
    <w:p w14:paraId="385332DA">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二级学院须提供同意学生转入/转出的党政联席会会议纪要。</w:t>
      </w:r>
    </w:p>
    <w:p w14:paraId="778B04E2">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学院意见须由院长/书记签署。</w:t>
      </w:r>
    </w:p>
    <w:p w14:paraId="300D36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转专业</w:t>
      </w:r>
      <w:r>
        <w:rPr>
          <w:rFonts w:hint="eastAsia" w:ascii="仿宋_GB2312" w:hAnsi="仿宋_GB2312" w:eastAsia="仿宋_GB2312" w:cs="仿宋_GB2312"/>
          <w:sz w:val="21"/>
          <w:szCs w:val="21"/>
        </w:rPr>
        <w:t>申请</w:t>
      </w:r>
      <w:r>
        <w:rPr>
          <w:rFonts w:hint="eastAsia" w:ascii="仿宋_GB2312" w:hAnsi="仿宋_GB2312" w:eastAsia="仿宋_GB2312" w:cs="仿宋_GB2312"/>
          <w:bCs/>
          <w:sz w:val="21"/>
          <w:szCs w:val="21"/>
        </w:rPr>
        <w:t>经学校审批后，二级学院须做好文件送达及相关过程材料的存档工作。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FB4B09-4EAB-47A1-8113-FA360EAC8B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E8056F4-C508-4662-993A-28CA8FF7EE40}"/>
  </w:font>
  <w:font w:name="仿宋">
    <w:panose1 w:val="02010609060101010101"/>
    <w:charset w:val="86"/>
    <w:family w:val="auto"/>
    <w:pitch w:val="default"/>
    <w:sig w:usb0="800002BF" w:usb1="38CF7CFA" w:usb2="00000016" w:usb3="00000000" w:csb0="00040001" w:csb1="00000000"/>
    <w:embedRegular r:id="rId3" w:fontKey="{343F1AA5-A379-463D-B6EB-9C3AEEBF7F6A}"/>
  </w:font>
  <w:font w:name="仿宋_GB2312">
    <w:panose1 w:val="02010609030101010101"/>
    <w:charset w:val="86"/>
    <w:family w:val="auto"/>
    <w:pitch w:val="default"/>
    <w:sig w:usb0="00000001" w:usb1="080E0000" w:usb2="00000000" w:usb3="00000000" w:csb0="00040000" w:csb1="00000000"/>
    <w:embedRegular r:id="rId4" w:fontKey="{D33B53FA-14C2-4510-B949-4FE9C74B3B1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697AF"/>
    <w:multiLevelType w:val="singleLevel"/>
    <w:tmpl w:val="F10697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TdmMzI4YmMwY2NhZWRhMjQ1NzA4Nzc0NjIzMmMifQ=="/>
  </w:docVars>
  <w:rsids>
    <w:rsidRoot w:val="33E17C28"/>
    <w:rsid w:val="015123B9"/>
    <w:rsid w:val="01F61828"/>
    <w:rsid w:val="030D0562"/>
    <w:rsid w:val="05791EDF"/>
    <w:rsid w:val="069E5369"/>
    <w:rsid w:val="07950B26"/>
    <w:rsid w:val="07A24089"/>
    <w:rsid w:val="084A7B62"/>
    <w:rsid w:val="08FD6983"/>
    <w:rsid w:val="09820DF5"/>
    <w:rsid w:val="0B996E37"/>
    <w:rsid w:val="0E721BC1"/>
    <w:rsid w:val="1045758D"/>
    <w:rsid w:val="104650B3"/>
    <w:rsid w:val="113B273E"/>
    <w:rsid w:val="12FD414F"/>
    <w:rsid w:val="134B0CE5"/>
    <w:rsid w:val="13DA56B4"/>
    <w:rsid w:val="146D70B2"/>
    <w:rsid w:val="15DF7B3C"/>
    <w:rsid w:val="180C3E16"/>
    <w:rsid w:val="1AE9709D"/>
    <w:rsid w:val="1CE27F12"/>
    <w:rsid w:val="1E892D3B"/>
    <w:rsid w:val="208714FC"/>
    <w:rsid w:val="20F60E1F"/>
    <w:rsid w:val="21134B3E"/>
    <w:rsid w:val="21A97250"/>
    <w:rsid w:val="22010E3A"/>
    <w:rsid w:val="234201A8"/>
    <w:rsid w:val="26720558"/>
    <w:rsid w:val="281505BA"/>
    <w:rsid w:val="288B3B53"/>
    <w:rsid w:val="29C56BF1"/>
    <w:rsid w:val="2BD870AF"/>
    <w:rsid w:val="2F01691D"/>
    <w:rsid w:val="2F590507"/>
    <w:rsid w:val="32E4458C"/>
    <w:rsid w:val="3325353B"/>
    <w:rsid w:val="33E17C28"/>
    <w:rsid w:val="34FA41C6"/>
    <w:rsid w:val="36C14165"/>
    <w:rsid w:val="3A5727E4"/>
    <w:rsid w:val="3BBA0580"/>
    <w:rsid w:val="3CEE0102"/>
    <w:rsid w:val="41D103D1"/>
    <w:rsid w:val="454A4722"/>
    <w:rsid w:val="4921579A"/>
    <w:rsid w:val="4AE72A13"/>
    <w:rsid w:val="4B013AD5"/>
    <w:rsid w:val="4C3A6B73"/>
    <w:rsid w:val="4C5C4D3B"/>
    <w:rsid w:val="4C9B3AB5"/>
    <w:rsid w:val="4CA54934"/>
    <w:rsid w:val="51D51818"/>
    <w:rsid w:val="54F06A84"/>
    <w:rsid w:val="56521689"/>
    <w:rsid w:val="580139E9"/>
    <w:rsid w:val="59C16CBC"/>
    <w:rsid w:val="5B631C42"/>
    <w:rsid w:val="5E4915C3"/>
    <w:rsid w:val="5FED2422"/>
    <w:rsid w:val="60545FFD"/>
    <w:rsid w:val="619A3EE4"/>
    <w:rsid w:val="63727933"/>
    <w:rsid w:val="64904662"/>
    <w:rsid w:val="66A54E5D"/>
    <w:rsid w:val="67544B35"/>
    <w:rsid w:val="67A55E99"/>
    <w:rsid w:val="67D31EFE"/>
    <w:rsid w:val="6A523161"/>
    <w:rsid w:val="6A8F3C4F"/>
    <w:rsid w:val="6AC63F9C"/>
    <w:rsid w:val="6B040620"/>
    <w:rsid w:val="6CE14B8B"/>
    <w:rsid w:val="6DC2578B"/>
    <w:rsid w:val="6EC9405A"/>
    <w:rsid w:val="71B42DA0"/>
    <w:rsid w:val="723A743A"/>
    <w:rsid w:val="73504D4A"/>
    <w:rsid w:val="740F0761"/>
    <w:rsid w:val="78084872"/>
    <w:rsid w:val="7B8E4662"/>
    <w:rsid w:val="7C5143D4"/>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默认段落字体 Para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806</Words>
  <Characters>862</Characters>
  <Lines>0</Lines>
  <Paragraphs>0</Paragraphs>
  <TotalTime>18</TotalTime>
  <ScaleCrop>false</ScaleCrop>
  <LinksUpToDate>false</LinksUpToDate>
  <CharactersWithSpaces>866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2022-11-29T02:31:00Z</dcterms:created>
  <dc:creator>a1369237693</dc:creator>
  <cp:lastModifiedBy>&amp;木木&amp;</cp:lastModifiedBy>
  <cp:lastPrinted>2022-11-29T03:01:00Z</cp:lastPrinted>
  <dcterms:modified xsi:type="dcterms:W3CDTF">2026-04-22T05:08:18Z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085BD5A570DC4B788FDE64FDEF70C191_13</vt:lpwstr>
  </property>
  <property fmtid="{D5CDD505-2E9C-101B-9397-08002B2CF9AE}" pid="4" name="KSOTemplateDocerSaveRecord">
    <vt:lpwstr>eyJoZGlkIjoiNjg1YTdmMzI4YmMwY2NhZWRhMjQ1NzA4Nzc0NjIzMmMiLCJ1c2VySWQiOiIzOTYyMTgyMTEifQ==</vt:lpwstr>
  </property>
</Properties>
</file>