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E992" w14:textId="77777777" w:rsidR="00C47159" w:rsidRPr="00954487" w:rsidRDefault="00C47159">
      <w:pPr>
        <w:adjustRightInd w:val="0"/>
        <w:snapToGrid w:val="0"/>
        <w:spacing w:line="560" w:lineRule="exact"/>
        <w:jc w:val="center"/>
        <w:rPr>
          <w:rFonts w:eastAsia="方正小标宋简体"/>
          <w:sz w:val="44"/>
          <w:szCs w:val="44"/>
        </w:rPr>
      </w:pPr>
    </w:p>
    <w:p w14:paraId="6B3F22CA" w14:textId="77777777" w:rsidR="000C26F7" w:rsidRDefault="00C47159" w:rsidP="00C47159">
      <w:pPr>
        <w:jc w:val="center"/>
        <w:rPr>
          <w:rFonts w:ascii="微软雅黑" w:eastAsia="微软雅黑" w:hAnsi="微软雅黑" w:cs="仿宋" w:hint="eastAsia"/>
          <w:b/>
          <w:bCs/>
          <w:sz w:val="52"/>
          <w:szCs w:val="52"/>
        </w:rPr>
      </w:pPr>
      <w:r w:rsidRPr="00954487">
        <w:rPr>
          <w:rFonts w:ascii="微软雅黑" w:eastAsia="微软雅黑" w:hAnsi="微软雅黑" w:cs="仿宋" w:hint="eastAsia"/>
          <w:b/>
          <w:bCs/>
          <w:sz w:val="52"/>
          <w:szCs w:val="52"/>
        </w:rPr>
        <w:t>2024-2025-2</w:t>
      </w:r>
    </w:p>
    <w:p w14:paraId="7585F839" w14:textId="79BF3DAC" w:rsidR="00C47159" w:rsidRPr="00954487" w:rsidRDefault="000C26F7" w:rsidP="00C47159">
      <w:pPr>
        <w:jc w:val="center"/>
        <w:rPr>
          <w:rFonts w:ascii="微软雅黑" w:eastAsia="微软雅黑" w:hAnsi="微软雅黑" w:cs="仿宋" w:hint="eastAsia"/>
          <w:b/>
          <w:bCs/>
          <w:sz w:val="52"/>
          <w:szCs w:val="52"/>
        </w:rPr>
      </w:pPr>
      <w:r>
        <w:rPr>
          <w:rFonts w:ascii="微软雅黑" w:eastAsia="微软雅黑" w:hAnsi="微软雅黑" w:cs="仿宋" w:hint="eastAsia"/>
          <w:b/>
          <w:bCs/>
          <w:sz w:val="52"/>
          <w:szCs w:val="52"/>
        </w:rPr>
        <w:t>师范生《</w:t>
      </w:r>
      <w:r w:rsidRPr="00954487">
        <w:rPr>
          <w:rFonts w:ascii="微软雅黑" w:eastAsia="微软雅黑" w:hAnsi="微软雅黑" w:cs="仿宋" w:hint="eastAsia"/>
          <w:b/>
          <w:bCs/>
          <w:sz w:val="52"/>
          <w:szCs w:val="52"/>
        </w:rPr>
        <w:t>教育学</w:t>
      </w:r>
      <w:r>
        <w:rPr>
          <w:rFonts w:ascii="微软雅黑" w:eastAsia="微软雅黑" w:hAnsi="微软雅黑" w:cs="仿宋" w:hint="eastAsia"/>
          <w:b/>
          <w:bCs/>
          <w:sz w:val="52"/>
          <w:szCs w:val="52"/>
        </w:rPr>
        <w:t>》</w:t>
      </w:r>
      <w:r w:rsidR="00C47159" w:rsidRPr="00954487">
        <w:rPr>
          <w:rFonts w:ascii="微软雅黑" w:eastAsia="微软雅黑" w:hAnsi="微软雅黑" w:cs="仿宋" w:hint="eastAsia"/>
          <w:b/>
          <w:bCs/>
          <w:sz w:val="52"/>
          <w:szCs w:val="52"/>
        </w:rPr>
        <w:t>教学大纲</w:t>
      </w:r>
    </w:p>
    <w:p w14:paraId="3631B389" w14:textId="77777777" w:rsidR="00C47159" w:rsidRPr="000C26F7" w:rsidRDefault="00C47159" w:rsidP="00C47159">
      <w:pPr>
        <w:jc w:val="left"/>
        <w:rPr>
          <w:rFonts w:ascii="微软雅黑" w:eastAsia="微软雅黑" w:hAnsi="微软雅黑" w:cs="仿宋" w:hint="eastAsia"/>
          <w:b/>
          <w:bCs/>
          <w:sz w:val="30"/>
          <w:szCs w:val="30"/>
        </w:rPr>
      </w:pPr>
    </w:p>
    <w:p w14:paraId="432277B6" w14:textId="1C3CDDBD" w:rsidR="00A43917" w:rsidRDefault="00A43917">
      <w:pPr>
        <w:pStyle w:val="TOC1"/>
        <w:tabs>
          <w:tab w:val="right" w:leader="dot" w:pos="8302"/>
        </w:tabs>
        <w:rPr>
          <w:rFonts w:cstheme="minorBidi" w:hint="eastAsia"/>
          <w:noProof/>
          <w:kern w:val="2"/>
          <w:szCs w:val="24"/>
          <w14:ligatures w14:val="standardContextual"/>
        </w:rPr>
      </w:pPr>
      <w:r w:rsidRPr="00A43917">
        <w:rPr>
          <w:rFonts w:ascii="微软雅黑" w:eastAsia="微软雅黑" w:hAnsi="微软雅黑" w:cs="仿宋" w:hint="eastAsia"/>
          <w:b/>
          <w:bCs/>
          <w:sz w:val="28"/>
          <w:szCs w:val="28"/>
        </w:rPr>
        <w:fldChar w:fldCharType="begin"/>
      </w:r>
      <w:r w:rsidRPr="00A43917">
        <w:rPr>
          <w:rFonts w:ascii="微软雅黑" w:eastAsia="微软雅黑" w:hAnsi="微软雅黑" w:cs="仿宋" w:hint="eastAsia"/>
          <w:b/>
          <w:bCs/>
          <w:sz w:val="28"/>
          <w:szCs w:val="28"/>
        </w:rPr>
        <w:instrText xml:space="preserve"> TOC \o "1-1" \h \z \u </w:instrText>
      </w:r>
      <w:r w:rsidRPr="00A43917">
        <w:rPr>
          <w:rFonts w:ascii="微软雅黑" w:eastAsia="微软雅黑" w:hAnsi="微软雅黑" w:cs="仿宋" w:hint="eastAsia"/>
          <w:b/>
          <w:bCs/>
          <w:sz w:val="28"/>
          <w:szCs w:val="28"/>
        </w:rPr>
        <w:fldChar w:fldCharType="separate"/>
      </w:r>
      <w:hyperlink w:anchor="_Toc191370438" w:history="1">
        <w:r w:rsidRPr="009513F2">
          <w:rPr>
            <w:rStyle w:val="afb"/>
            <w:rFonts w:ascii="微软雅黑" w:eastAsia="微软雅黑" w:hAnsi="微软雅黑" w:hint="eastAsia"/>
            <w:b/>
            <w:bCs/>
            <w:noProof/>
          </w:rPr>
          <w:t>物理学（师范）专业《教育学》课程教学大纲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_Toc191370438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1C5764ED" w14:textId="415AC407" w:rsidR="00A43917" w:rsidRDefault="00A43917">
      <w:pPr>
        <w:pStyle w:val="TOC1"/>
        <w:tabs>
          <w:tab w:val="right" w:leader="dot" w:pos="8302"/>
        </w:tabs>
        <w:rPr>
          <w:rFonts w:cstheme="minorBidi" w:hint="eastAsia"/>
          <w:noProof/>
          <w:kern w:val="2"/>
          <w:szCs w:val="24"/>
          <w14:ligatures w14:val="standardContextual"/>
        </w:rPr>
      </w:pPr>
      <w:hyperlink w:anchor="_Toc191370439" w:history="1">
        <w:r w:rsidRPr="009513F2">
          <w:rPr>
            <w:rStyle w:val="afb"/>
            <w:rFonts w:ascii="微软雅黑" w:eastAsia="微软雅黑" w:hAnsi="微软雅黑" w:hint="eastAsia"/>
            <w:b/>
            <w:bCs/>
            <w:noProof/>
          </w:rPr>
          <w:t>体育教育（师范）专业《教育学》课程教学大纲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_Toc191370439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5FC78979" w14:textId="1156B521" w:rsidR="00A43917" w:rsidRDefault="00A43917">
      <w:pPr>
        <w:pStyle w:val="TOC1"/>
        <w:tabs>
          <w:tab w:val="right" w:leader="dot" w:pos="8302"/>
        </w:tabs>
        <w:rPr>
          <w:rFonts w:cstheme="minorBidi" w:hint="eastAsia"/>
          <w:noProof/>
          <w:kern w:val="2"/>
          <w:szCs w:val="24"/>
          <w14:ligatures w14:val="standardContextual"/>
        </w:rPr>
      </w:pPr>
      <w:hyperlink w:anchor="_Toc191370440" w:history="1">
        <w:r w:rsidRPr="009513F2">
          <w:rPr>
            <w:rStyle w:val="afb"/>
            <w:rFonts w:ascii="微软雅黑" w:eastAsia="微软雅黑" w:hAnsi="微软雅黑" w:hint="eastAsia"/>
            <w:b/>
            <w:bCs/>
            <w:noProof/>
          </w:rPr>
          <w:t>美术学（师范）专业《教育学》课程教学大纲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_Toc191370440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19</w:t>
        </w:r>
        <w:r>
          <w:rPr>
            <w:rFonts w:hint="eastAsia"/>
            <w:noProof/>
            <w:webHidden/>
          </w:rPr>
          <w:fldChar w:fldCharType="end"/>
        </w:r>
      </w:hyperlink>
    </w:p>
    <w:p w14:paraId="04F1DBB3" w14:textId="7436C2D4" w:rsidR="00A43917" w:rsidRDefault="00A43917">
      <w:pPr>
        <w:pStyle w:val="TOC1"/>
        <w:tabs>
          <w:tab w:val="right" w:leader="dot" w:pos="8302"/>
        </w:tabs>
        <w:rPr>
          <w:rFonts w:cstheme="minorBidi" w:hint="eastAsia"/>
          <w:noProof/>
          <w:kern w:val="2"/>
          <w:szCs w:val="24"/>
          <w14:ligatures w14:val="standardContextual"/>
        </w:rPr>
      </w:pPr>
      <w:hyperlink w:anchor="_Toc191370441" w:history="1">
        <w:r w:rsidRPr="009513F2">
          <w:rPr>
            <w:rStyle w:val="afb"/>
            <w:rFonts w:ascii="微软雅黑" w:eastAsia="微软雅黑" w:hAnsi="微软雅黑" w:hint="eastAsia"/>
            <w:b/>
            <w:bCs/>
            <w:noProof/>
          </w:rPr>
          <w:t>数学与应用数学(师范)专业《教育学》课程教学大纲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_Toc191370441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4D86155A" w14:textId="0924404F" w:rsidR="00A43917" w:rsidRDefault="00A43917">
      <w:pPr>
        <w:pStyle w:val="TOC1"/>
        <w:tabs>
          <w:tab w:val="right" w:leader="dot" w:pos="8302"/>
        </w:tabs>
        <w:rPr>
          <w:rFonts w:cstheme="minorBidi" w:hint="eastAsia"/>
          <w:noProof/>
          <w:kern w:val="2"/>
          <w:szCs w:val="24"/>
          <w14:ligatures w14:val="standardContextual"/>
        </w:rPr>
      </w:pPr>
      <w:hyperlink w:anchor="_Toc191370442" w:history="1">
        <w:r w:rsidRPr="009513F2">
          <w:rPr>
            <w:rStyle w:val="afb"/>
            <w:rFonts w:ascii="微软雅黑" w:eastAsia="微软雅黑" w:hAnsi="微软雅黑" w:hint="eastAsia"/>
            <w:b/>
            <w:bCs/>
            <w:noProof/>
          </w:rPr>
          <w:t>音乐学（师范）专业《教育学》课程教学大纲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_Toc191370442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36</w:t>
        </w:r>
        <w:r>
          <w:rPr>
            <w:rFonts w:hint="eastAsia"/>
            <w:noProof/>
            <w:webHidden/>
          </w:rPr>
          <w:fldChar w:fldCharType="end"/>
        </w:r>
      </w:hyperlink>
    </w:p>
    <w:p w14:paraId="2BEE07CC" w14:textId="602E78AB" w:rsidR="00A43917" w:rsidRDefault="00A43917">
      <w:pPr>
        <w:pStyle w:val="TOC1"/>
        <w:tabs>
          <w:tab w:val="right" w:leader="dot" w:pos="8302"/>
        </w:tabs>
        <w:rPr>
          <w:rFonts w:cstheme="minorBidi" w:hint="eastAsia"/>
          <w:noProof/>
          <w:kern w:val="2"/>
          <w:szCs w:val="24"/>
          <w14:ligatures w14:val="standardContextual"/>
        </w:rPr>
      </w:pPr>
      <w:hyperlink w:anchor="_Toc191370443" w:history="1">
        <w:r w:rsidRPr="009513F2">
          <w:rPr>
            <w:rStyle w:val="afb"/>
            <w:rFonts w:ascii="微软雅黑" w:eastAsia="微软雅黑" w:hAnsi="微软雅黑" w:hint="eastAsia"/>
            <w:b/>
            <w:bCs/>
            <w:noProof/>
            <w:lang w:eastAsia="zh-Hans"/>
          </w:rPr>
          <w:t>思想政治教育</w:t>
        </w:r>
        <w:r w:rsidRPr="009513F2">
          <w:rPr>
            <w:rStyle w:val="afb"/>
            <w:rFonts w:ascii="微软雅黑" w:eastAsia="微软雅黑" w:hAnsi="微软雅黑" w:hint="eastAsia"/>
            <w:b/>
            <w:bCs/>
            <w:noProof/>
          </w:rPr>
          <w:t>专业（师范类）《</w:t>
        </w:r>
        <w:r w:rsidRPr="009513F2">
          <w:rPr>
            <w:rStyle w:val="afb"/>
            <w:rFonts w:ascii="微软雅黑" w:eastAsia="微软雅黑" w:hAnsi="微软雅黑" w:hint="eastAsia"/>
            <w:b/>
            <w:bCs/>
            <w:noProof/>
            <w:lang w:eastAsia="zh-Hans"/>
          </w:rPr>
          <w:t>思想政治教育学原理</w:t>
        </w:r>
        <w:r w:rsidRPr="009513F2">
          <w:rPr>
            <w:rStyle w:val="afb"/>
            <w:rFonts w:ascii="微软雅黑" w:eastAsia="微软雅黑" w:hAnsi="微软雅黑" w:hint="eastAsia"/>
            <w:b/>
            <w:bCs/>
            <w:noProof/>
          </w:rPr>
          <w:t>》课程教学大纲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_Toc191370443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43</w:t>
        </w:r>
        <w:r>
          <w:rPr>
            <w:rFonts w:hint="eastAsia"/>
            <w:noProof/>
            <w:webHidden/>
          </w:rPr>
          <w:fldChar w:fldCharType="end"/>
        </w:r>
      </w:hyperlink>
    </w:p>
    <w:p w14:paraId="65ADD860" w14:textId="38EF633F" w:rsidR="00A43917" w:rsidRDefault="00A43917">
      <w:pPr>
        <w:pStyle w:val="TOC1"/>
        <w:tabs>
          <w:tab w:val="right" w:leader="dot" w:pos="8302"/>
        </w:tabs>
        <w:rPr>
          <w:rFonts w:cstheme="minorBidi" w:hint="eastAsia"/>
          <w:noProof/>
          <w:kern w:val="2"/>
          <w:szCs w:val="24"/>
          <w14:ligatures w14:val="standardContextual"/>
        </w:rPr>
      </w:pPr>
      <w:hyperlink w:anchor="_Toc191370444" w:history="1">
        <w:r w:rsidRPr="009513F2">
          <w:rPr>
            <w:rStyle w:val="afb"/>
            <w:rFonts w:ascii="微软雅黑" w:eastAsia="微软雅黑" w:hAnsi="微软雅黑" w:hint="eastAsia"/>
            <w:b/>
            <w:bCs/>
            <w:noProof/>
          </w:rPr>
          <w:t>汉语言文学（师范）专业《教育学》课程教学大纲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_Toc191370444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51</w:t>
        </w:r>
        <w:r>
          <w:rPr>
            <w:rFonts w:hint="eastAsia"/>
            <w:noProof/>
            <w:webHidden/>
          </w:rPr>
          <w:fldChar w:fldCharType="end"/>
        </w:r>
      </w:hyperlink>
    </w:p>
    <w:p w14:paraId="37526946" w14:textId="5952CEB7" w:rsidR="00C47159" w:rsidRPr="00954487" w:rsidRDefault="00A43917" w:rsidP="00C47159">
      <w:pPr>
        <w:jc w:val="left"/>
        <w:rPr>
          <w:rFonts w:ascii="微软雅黑" w:eastAsia="微软雅黑" w:hAnsi="微软雅黑" w:cs="仿宋" w:hint="eastAsia"/>
          <w:b/>
          <w:bCs/>
          <w:sz w:val="30"/>
          <w:szCs w:val="30"/>
        </w:rPr>
      </w:pPr>
      <w:r w:rsidRPr="00A43917">
        <w:rPr>
          <w:rFonts w:ascii="微软雅黑" w:eastAsia="微软雅黑" w:hAnsi="微软雅黑" w:cs="仿宋" w:hint="eastAsia"/>
          <w:b/>
          <w:bCs/>
          <w:sz w:val="28"/>
          <w:szCs w:val="28"/>
        </w:rPr>
        <w:fldChar w:fldCharType="end"/>
      </w:r>
    </w:p>
    <w:p w14:paraId="069B816A" w14:textId="77777777" w:rsidR="00C47159" w:rsidRPr="00954487" w:rsidRDefault="00C47159" w:rsidP="00C47159">
      <w:pPr>
        <w:jc w:val="left"/>
        <w:rPr>
          <w:rFonts w:ascii="微软雅黑" w:eastAsia="微软雅黑" w:hAnsi="微软雅黑" w:cs="仿宋" w:hint="eastAsia"/>
          <w:b/>
          <w:bCs/>
          <w:sz w:val="30"/>
          <w:szCs w:val="30"/>
        </w:rPr>
      </w:pPr>
    </w:p>
    <w:p w14:paraId="72FEDD13" w14:textId="77777777" w:rsidR="00C47159" w:rsidRPr="00954487" w:rsidRDefault="00C47159" w:rsidP="00C47159">
      <w:pPr>
        <w:adjustRightInd w:val="0"/>
        <w:snapToGrid w:val="0"/>
        <w:spacing w:line="560" w:lineRule="exact"/>
        <w:rPr>
          <w:rFonts w:eastAsia="方正小标宋简体"/>
          <w:sz w:val="44"/>
          <w:szCs w:val="44"/>
        </w:rPr>
      </w:pPr>
    </w:p>
    <w:p w14:paraId="1E2B1021" w14:textId="77777777" w:rsidR="00C47159" w:rsidRPr="00954487" w:rsidRDefault="00C47159" w:rsidP="00C47159">
      <w:pPr>
        <w:adjustRightInd w:val="0"/>
        <w:snapToGrid w:val="0"/>
        <w:spacing w:line="560" w:lineRule="exact"/>
        <w:rPr>
          <w:rFonts w:eastAsia="方正小标宋简体"/>
          <w:sz w:val="44"/>
          <w:szCs w:val="44"/>
        </w:rPr>
      </w:pPr>
    </w:p>
    <w:p w14:paraId="7CFAE17D" w14:textId="77777777" w:rsidR="00C47159" w:rsidRPr="00954487" w:rsidRDefault="00C47159" w:rsidP="00C47159">
      <w:pPr>
        <w:adjustRightInd w:val="0"/>
        <w:snapToGrid w:val="0"/>
        <w:spacing w:line="560" w:lineRule="exact"/>
        <w:rPr>
          <w:rFonts w:eastAsia="方正小标宋简体"/>
          <w:sz w:val="44"/>
          <w:szCs w:val="44"/>
        </w:rPr>
      </w:pPr>
    </w:p>
    <w:p w14:paraId="2C7037DB" w14:textId="77777777" w:rsidR="00C47159" w:rsidRPr="00954487" w:rsidRDefault="00C47159" w:rsidP="00C47159">
      <w:pPr>
        <w:adjustRightInd w:val="0"/>
        <w:snapToGrid w:val="0"/>
        <w:spacing w:line="560" w:lineRule="exact"/>
        <w:rPr>
          <w:rFonts w:eastAsia="方正小标宋简体"/>
          <w:sz w:val="44"/>
          <w:szCs w:val="44"/>
        </w:rPr>
      </w:pPr>
    </w:p>
    <w:p w14:paraId="05E59E96" w14:textId="77777777" w:rsidR="00C47159" w:rsidRPr="00954487" w:rsidRDefault="00C47159" w:rsidP="00C47159">
      <w:pPr>
        <w:adjustRightInd w:val="0"/>
        <w:snapToGrid w:val="0"/>
        <w:spacing w:line="560" w:lineRule="exact"/>
        <w:rPr>
          <w:rFonts w:eastAsia="方正小标宋简体"/>
          <w:sz w:val="44"/>
          <w:szCs w:val="44"/>
        </w:rPr>
      </w:pPr>
    </w:p>
    <w:p w14:paraId="39683953" w14:textId="77777777" w:rsidR="00C47159" w:rsidRPr="00954487" w:rsidRDefault="00C47159" w:rsidP="00C47159">
      <w:pPr>
        <w:adjustRightInd w:val="0"/>
        <w:snapToGrid w:val="0"/>
        <w:spacing w:line="560" w:lineRule="exact"/>
        <w:rPr>
          <w:rFonts w:eastAsia="方正小标宋简体"/>
          <w:sz w:val="44"/>
          <w:szCs w:val="44"/>
        </w:rPr>
      </w:pPr>
    </w:p>
    <w:p w14:paraId="7DE044D2" w14:textId="77777777" w:rsidR="00C47159" w:rsidRPr="00954487" w:rsidRDefault="00C47159" w:rsidP="00C47159">
      <w:pPr>
        <w:adjustRightInd w:val="0"/>
        <w:snapToGrid w:val="0"/>
        <w:spacing w:line="560" w:lineRule="exact"/>
        <w:rPr>
          <w:rFonts w:eastAsia="方正小标宋简体"/>
          <w:sz w:val="44"/>
          <w:szCs w:val="44"/>
        </w:rPr>
        <w:sectPr w:rsidR="00C47159" w:rsidRPr="00954487" w:rsidSect="00C47159">
          <w:footerReference w:type="default" r:id="rId8"/>
          <w:pgSz w:w="11906" w:h="16838"/>
          <w:pgMar w:top="1440" w:right="1797" w:bottom="1440" w:left="1797" w:header="851" w:footer="992" w:gutter="0"/>
          <w:cols w:space="425"/>
          <w:docGrid w:type="lines" w:linePitch="312"/>
        </w:sectPr>
      </w:pPr>
    </w:p>
    <w:p w14:paraId="5A413E6F" w14:textId="697F510A" w:rsidR="00C47159" w:rsidRPr="00A43917" w:rsidRDefault="00A43917" w:rsidP="00A43917">
      <w:pPr>
        <w:pStyle w:val="1"/>
        <w:jc w:val="center"/>
        <w:rPr>
          <w:rFonts w:ascii="微软雅黑" w:eastAsia="微软雅黑" w:hAnsi="微软雅黑"/>
          <w:b/>
          <w:bCs/>
          <w:color w:val="auto"/>
          <w:sz w:val="32"/>
          <w:szCs w:val="32"/>
        </w:rPr>
      </w:pPr>
      <w:bookmarkStart w:id="0" w:name="_Toc191370438"/>
      <w:r w:rsidRPr="00A43917">
        <w:rPr>
          <w:rFonts w:ascii="微软雅黑" w:eastAsia="微软雅黑" w:hAnsi="微软雅黑" w:hint="eastAsia"/>
          <w:b/>
          <w:bCs/>
          <w:color w:val="auto"/>
          <w:sz w:val="32"/>
          <w:szCs w:val="32"/>
        </w:rPr>
        <w:lastRenderedPageBreak/>
        <w:t>物理学（师范）专业</w:t>
      </w:r>
      <w:r w:rsidR="00C47159" w:rsidRPr="00A43917">
        <w:rPr>
          <w:rFonts w:ascii="微软雅黑" w:eastAsia="微软雅黑" w:hAnsi="微软雅黑" w:hint="eastAsia"/>
          <w:b/>
          <w:bCs/>
          <w:color w:val="auto"/>
          <w:sz w:val="32"/>
          <w:szCs w:val="32"/>
        </w:rPr>
        <w:t>《教育学》课程教学大纲</w:t>
      </w:r>
      <w:bookmarkEnd w:id="0"/>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174"/>
        <w:gridCol w:w="87"/>
        <w:gridCol w:w="14"/>
        <w:gridCol w:w="1101"/>
        <w:gridCol w:w="1356"/>
        <w:gridCol w:w="137"/>
        <w:gridCol w:w="572"/>
        <w:gridCol w:w="851"/>
        <w:gridCol w:w="708"/>
        <w:gridCol w:w="183"/>
        <w:gridCol w:w="668"/>
        <w:gridCol w:w="256"/>
        <w:gridCol w:w="672"/>
      </w:tblGrid>
      <w:tr w:rsidR="00954487" w:rsidRPr="00954487" w14:paraId="074C44FF" w14:textId="77777777" w:rsidTr="00CE0EFE">
        <w:trPr>
          <w:trHeight w:val="454"/>
        </w:trPr>
        <w:tc>
          <w:tcPr>
            <w:tcW w:w="1376" w:type="dxa"/>
            <w:vAlign w:val="center"/>
          </w:tcPr>
          <w:p w14:paraId="140506E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4441" w:type="dxa"/>
            <w:gridSpan w:val="7"/>
            <w:vAlign w:val="center"/>
          </w:tcPr>
          <w:p w14:paraId="1FE5EEC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《教育学》</w:t>
            </w:r>
          </w:p>
        </w:tc>
        <w:tc>
          <w:tcPr>
            <w:tcW w:w="1559" w:type="dxa"/>
            <w:gridSpan w:val="2"/>
            <w:vAlign w:val="center"/>
          </w:tcPr>
          <w:p w14:paraId="530650F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345CD33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1779" w:type="dxa"/>
            <w:gridSpan w:val="4"/>
            <w:vAlign w:val="center"/>
          </w:tcPr>
          <w:p w14:paraId="681EF93B"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sz w:val="24"/>
              </w:rPr>
              <w:t>1211330004</w:t>
            </w:r>
          </w:p>
        </w:tc>
      </w:tr>
      <w:tr w:rsidR="00954487" w:rsidRPr="00954487" w14:paraId="523EA522" w14:textId="77777777">
        <w:trPr>
          <w:trHeight w:val="454"/>
        </w:trPr>
        <w:tc>
          <w:tcPr>
            <w:tcW w:w="1376" w:type="dxa"/>
            <w:vAlign w:val="center"/>
          </w:tcPr>
          <w:p w14:paraId="13FFA81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7779" w:type="dxa"/>
            <w:gridSpan w:val="13"/>
            <w:vAlign w:val="center"/>
          </w:tcPr>
          <w:p w14:paraId="51DFDF02"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专业必修 </w:t>
            </w:r>
          </w:p>
          <w:p w14:paraId="147B1E1B"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30E861D9" w14:textId="77777777" w:rsidTr="00CE0EFE">
        <w:trPr>
          <w:trHeight w:val="406"/>
        </w:trPr>
        <w:tc>
          <w:tcPr>
            <w:tcW w:w="1376" w:type="dxa"/>
            <w:vAlign w:val="center"/>
          </w:tcPr>
          <w:p w14:paraId="4851F37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1174" w:type="dxa"/>
            <w:vAlign w:val="center"/>
          </w:tcPr>
          <w:p w14:paraId="0AF5646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第5学期</w:t>
            </w:r>
          </w:p>
        </w:tc>
        <w:tc>
          <w:tcPr>
            <w:tcW w:w="1202" w:type="dxa"/>
            <w:gridSpan w:val="3"/>
            <w:vAlign w:val="center"/>
          </w:tcPr>
          <w:p w14:paraId="0319DDA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356" w:type="dxa"/>
            <w:vAlign w:val="center"/>
          </w:tcPr>
          <w:p w14:paraId="1257EF90"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3</w:t>
            </w:r>
          </w:p>
        </w:tc>
        <w:tc>
          <w:tcPr>
            <w:tcW w:w="2268" w:type="dxa"/>
            <w:gridSpan w:val="4"/>
            <w:vAlign w:val="center"/>
          </w:tcPr>
          <w:p w14:paraId="528E0FC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课程负责人</w:t>
            </w:r>
          </w:p>
        </w:tc>
        <w:tc>
          <w:tcPr>
            <w:tcW w:w="1779" w:type="dxa"/>
            <w:gridSpan w:val="4"/>
            <w:vAlign w:val="center"/>
          </w:tcPr>
          <w:p w14:paraId="2F00131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陈仰平</w:t>
            </w:r>
          </w:p>
        </w:tc>
      </w:tr>
      <w:tr w:rsidR="00954487" w:rsidRPr="00954487" w14:paraId="35C8835C" w14:textId="77777777" w:rsidTr="00CE0EFE">
        <w:trPr>
          <w:trHeight w:val="485"/>
        </w:trPr>
        <w:tc>
          <w:tcPr>
            <w:tcW w:w="1376" w:type="dxa"/>
            <w:vAlign w:val="center"/>
          </w:tcPr>
          <w:p w14:paraId="5DFE802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1174" w:type="dxa"/>
            <w:vAlign w:val="center"/>
          </w:tcPr>
          <w:p w14:paraId="0787F69F"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1202" w:type="dxa"/>
            <w:gridSpan w:val="3"/>
            <w:vAlign w:val="center"/>
          </w:tcPr>
          <w:p w14:paraId="060CF50D"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理论学时</w:t>
            </w:r>
          </w:p>
        </w:tc>
        <w:tc>
          <w:tcPr>
            <w:tcW w:w="1356" w:type="dxa"/>
            <w:vAlign w:val="center"/>
          </w:tcPr>
          <w:p w14:paraId="3A21AB8B"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2268" w:type="dxa"/>
            <w:gridSpan w:val="4"/>
            <w:tcBorders>
              <w:right w:val="single" w:sz="4" w:space="0" w:color="000000"/>
            </w:tcBorders>
            <w:vAlign w:val="center"/>
          </w:tcPr>
          <w:p w14:paraId="38BED9B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1779" w:type="dxa"/>
            <w:gridSpan w:val="4"/>
            <w:tcBorders>
              <w:left w:val="single" w:sz="4" w:space="0" w:color="000000"/>
            </w:tcBorders>
            <w:vAlign w:val="center"/>
          </w:tcPr>
          <w:p w14:paraId="0CB2789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r>
      <w:tr w:rsidR="00954487" w:rsidRPr="00954487" w14:paraId="4758CF21" w14:textId="77777777">
        <w:trPr>
          <w:trHeight w:val="454"/>
        </w:trPr>
        <w:tc>
          <w:tcPr>
            <w:tcW w:w="1376" w:type="dxa"/>
            <w:vAlign w:val="center"/>
          </w:tcPr>
          <w:p w14:paraId="68641FB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7779" w:type="dxa"/>
            <w:gridSpan w:val="13"/>
            <w:vAlign w:val="center"/>
          </w:tcPr>
          <w:p w14:paraId="64225BCB" w14:textId="77777777" w:rsidR="00C47159" w:rsidRPr="00954487" w:rsidRDefault="00C47159">
            <w:pPr>
              <w:tabs>
                <w:tab w:val="left" w:pos="720"/>
              </w:tabs>
              <w:adjustRightInd w:val="0"/>
              <w:snapToGrid w:val="0"/>
              <w:jc w:val="left"/>
              <w:rPr>
                <w:rFonts w:ascii="仿宋" w:eastAsia="仿宋" w:hAnsi="仿宋" w:cs="仿宋" w:hint="eastAsia"/>
                <w:sz w:val="24"/>
              </w:rPr>
            </w:pPr>
            <w:r w:rsidRPr="00954487">
              <w:rPr>
                <w:rFonts w:ascii="仿宋" w:eastAsia="仿宋" w:hAnsi="仿宋" w:cs="仿宋" w:hint="eastAsia"/>
                <w:sz w:val="24"/>
              </w:rPr>
              <w:t>先修课程：心理学</w:t>
            </w:r>
          </w:p>
          <w:p w14:paraId="15285530"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rPr>
              <w:t>后续课程：学科教学论</w:t>
            </w:r>
          </w:p>
        </w:tc>
      </w:tr>
      <w:tr w:rsidR="00954487" w:rsidRPr="00954487" w14:paraId="4310721C" w14:textId="77777777">
        <w:trPr>
          <w:trHeight w:val="454"/>
        </w:trPr>
        <w:tc>
          <w:tcPr>
            <w:tcW w:w="1376" w:type="dxa"/>
            <w:vAlign w:val="center"/>
          </w:tcPr>
          <w:p w14:paraId="350F03C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7779" w:type="dxa"/>
            <w:gridSpan w:val="13"/>
            <w:vAlign w:val="center"/>
          </w:tcPr>
          <w:p w14:paraId="1C109428" w14:textId="77777777" w:rsidR="00C47159" w:rsidRPr="00954487" w:rsidRDefault="00C47159">
            <w:pPr>
              <w:tabs>
                <w:tab w:val="left" w:pos="720"/>
              </w:tabs>
              <w:adjustRightInd w:val="0"/>
              <w:snapToGrid w:val="0"/>
              <w:jc w:val="center"/>
              <w:rPr>
                <w:rFonts w:ascii="仿宋" w:eastAsia="仿宋" w:hAnsi="仿宋" w:cs="仿宋" w:hint="eastAsia"/>
                <w:sz w:val="24"/>
              </w:rPr>
            </w:pPr>
            <w:bookmarkStart w:id="1" w:name="_Hlk191365394"/>
            <w:r w:rsidRPr="00954487">
              <w:rPr>
                <w:rFonts w:ascii="仿宋" w:eastAsia="仿宋" w:hAnsi="仿宋" w:cs="仿宋" w:hint="eastAsia"/>
                <w:sz w:val="24"/>
              </w:rPr>
              <w:t>物理学（师范）专业</w:t>
            </w:r>
            <w:bookmarkEnd w:id="1"/>
          </w:p>
        </w:tc>
      </w:tr>
      <w:tr w:rsidR="00954487" w:rsidRPr="00954487" w14:paraId="18D3B525" w14:textId="77777777">
        <w:tc>
          <w:tcPr>
            <w:tcW w:w="1376" w:type="dxa"/>
            <w:tcBorders>
              <w:bottom w:val="single" w:sz="4" w:space="0" w:color="auto"/>
            </w:tcBorders>
            <w:vAlign w:val="center"/>
          </w:tcPr>
          <w:p w14:paraId="68F6831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54112C2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7779" w:type="dxa"/>
            <w:gridSpan w:val="13"/>
            <w:tcBorders>
              <w:bottom w:val="single" w:sz="4" w:space="0" w:color="auto"/>
            </w:tcBorders>
            <w:vAlign w:val="center"/>
          </w:tcPr>
          <w:p w14:paraId="31D6CF19"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项贤明等，教育学原理（马工程），高等教育出版社，2019年。</w:t>
            </w:r>
          </w:p>
        </w:tc>
      </w:tr>
      <w:tr w:rsidR="00954487" w:rsidRPr="00954487" w14:paraId="07299A58" w14:textId="77777777">
        <w:tc>
          <w:tcPr>
            <w:tcW w:w="1376" w:type="dxa"/>
            <w:tcBorders>
              <w:bottom w:val="single" w:sz="4" w:space="0" w:color="auto"/>
            </w:tcBorders>
            <w:vAlign w:val="center"/>
          </w:tcPr>
          <w:p w14:paraId="0CD915B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7F23266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7779" w:type="dxa"/>
            <w:gridSpan w:val="13"/>
            <w:tcBorders>
              <w:bottom w:val="single" w:sz="4" w:space="0" w:color="auto"/>
            </w:tcBorders>
            <w:vAlign w:val="center"/>
          </w:tcPr>
          <w:p w14:paraId="02855993"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[1]吴旭平，基于中小学教师资格考试的教育学，西安交大出版社，</w:t>
            </w:r>
          </w:p>
          <w:p w14:paraId="50C9FE32"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2017年。</w:t>
            </w:r>
          </w:p>
          <w:p w14:paraId="70299AE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[2]余文森，公共教育学教程，高等教育出版社，2004年。</w:t>
            </w:r>
          </w:p>
        </w:tc>
      </w:tr>
      <w:tr w:rsidR="00954487" w:rsidRPr="00954487" w14:paraId="441B870C" w14:textId="77777777">
        <w:tc>
          <w:tcPr>
            <w:tcW w:w="1376" w:type="dxa"/>
            <w:tcBorders>
              <w:bottom w:val="single" w:sz="4" w:space="0" w:color="auto"/>
            </w:tcBorders>
            <w:vAlign w:val="center"/>
          </w:tcPr>
          <w:p w14:paraId="6212DB7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08793DB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7779" w:type="dxa"/>
            <w:gridSpan w:val="13"/>
            <w:tcBorders>
              <w:bottom w:val="single" w:sz="4" w:space="0" w:color="auto"/>
            </w:tcBorders>
            <w:vAlign w:val="center"/>
          </w:tcPr>
          <w:p w14:paraId="2E4264A3"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rPr>
              <w:t>本课程已经</w:t>
            </w:r>
            <w:proofErr w:type="gramStart"/>
            <w:r w:rsidRPr="00954487">
              <w:rPr>
                <w:rFonts w:ascii="仿宋" w:eastAsia="仿宋" w:hAnsi="仿宋" w:cs="仿宋" w:hint="eastAsia"/>
                <w:sz w:val="24"/>
              </w:rPr>
              <w:t>建立超星平台</w:t>
            </w:r>
            <w:proofErr w:type="gramEnd"/>
            <w:r w:rsidRPr="00954487">
              <w:rPr>
                <w:rFonts w:ascii="仿宋" w:eastAsia="仿宋" w:hAnsi="仿宋" w:cs="仿宋" w:hint="eastAsia"/>
                <w:sz w:val="24"/>
              </w:rPr>
              <w:t>网络课程，同学们依据学校提供的</w:t>
            </w:r>
            <w:proofErr w:type="gramStart"/>
            <w:r w:rsidRPr="00954487">
              <w:rPr>
                <w:rFonts w:ascii="仿宋" w:eastAsia="仿宋" w:hAnsi="仿宋" w:cs="仿宋" w:hint="eastAsia"/>
                <w:sz w:val="24"/>
              </w:rPr>
              <w:t>帐号</w:t>
            </w:r>
            <w:proofErr w:type="gramEnd"/>
            <w:r w:rsidRPr="00954487">
              <w:rPr>
                <w:rFonts w:ascii="仿宋" w:eastAsia="仿宋" w:hAnsi="仿宋" w:cs="仿宋" w:hint="eastAsia"/>
                <w:sz w:val="24"/>
              </w:rPr>
              <w:t>与密码登录课程网站，可查看教学大纲、授课计划、考核方法、课程PPT、教学视频、电子教材等教学资源。</w:t>
            </w:r>
          </w:p>
        </w:tc>
      </w:tr>
      <w:tr w:rsidR="00954487" w:rsidRPr="00954487" w14:paraId="7C31D4B9" w14:textId="77777777">
        <w:trPr>
          <w:trHeight w:val="90"/>
        </w:trPr>
        <w:tc>
          <w:tcPr>
            <w:tcW w:w="1376" w:type="dxa"/>
            <w:shd w:val="clear" w:color="auto" w:fill="FFFFFF"/>
            <w:vAlign w:val="center"/>
          </w:tcPr>
          <w:p w14:paraId="6F18BC4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22FC301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3FCC8CE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7779" w:type="dxa"/>
            <w:gridSpan w:val="13"/>
            <w:tcBorders>
              <w:bottom w:val="single" w:sz="4" w:space="0" w:color="auto"/>
            </w:tcBorders>
            <w:shd w:val="clear" w:color="auto" w:fill="FFFFFF"/>
            <w:vAlign w:val="center"/>
          </w:tcPr>
          <w:p w14:paraId="2545A759" w14:textId="77777777" w:rsidR="00C47159" w:rsidRPr="00954487" w:rsidRDefault="00C47159" w:rsidP="00864374">
            <w:pPr>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rsidR="00954487" w:rsidRPr="00954487" w14:paraId="5E0404C6" w14:textId="77777777">
        <w:trPr>
          <w:trHeight w:val="780"/>
        </w:trPr>
        <w:tc>
          <w:tcPr>
            <w:tcW w:w="1376" w:type="dxa"/>
            <w:vMerge w:val="restart"/>
            <w:shd w:val="clear" w:color="auto" w:fill="FFFFFF"/>
            <w:vAlign w:val="center"/>
          </w:tcPr>
          <w:p w14:paraId="1EBAC3C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E</w:t>
            </w:r>
          </w:p>
          <w:p w14:paraId="7DF58BD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7779" w:type="dxa"/>
            <w:gridSpan w:val="13"/>
            <w:tcBorders>
              <w:bottom w:val="single" w:sz="4" w:space="0" w:color="auto"/>
            </w:tcBorders>
            <w:shd w:val="clear" w:color="auto" w:fill="FFFFFF"/>
            <w:vAlign w:val="center"/>
          </w:tcPr>
          <w:p w14:paraId="5001F205"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通过本课程的学习，学生具备如下知识、能力及情感态度价值观：</w:t>
            </w:r>
          </w:p>
          <w:p w14:paraId="75AE9808"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2）</w:t>
            </w:r>
          </w:p>
          <w:p w14:paraId="460B7287"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课程目标2：</w:t>
            </w:r>
            <w:r w:rsidRPr="00954487">
              <w:rPr>
                <w:rFonts w:ascii="仿宋" w:eastAsia="仿宋" w:cs="仿宋" w:hint="eastAsia"/>
                <w:kern w:val="0"/>
                <w:sz w:val="24"/>
                <w:szCs w:val="24"/>
              </w:rPr>
              <w:t>掌握课程理论；掌握教学规律、教学原则、教学方法、教学组织形式、教学工作基本环节、教学评价、课堂管理等教学理论，为提高学生的教学</w:t>
            </w:r>
            <w:r w:rsidRPr="00954487">
              <w:rPr>
                <w:rFonts w:ascii="仿宋" w:eastAsia="仿宋" w:hAnsi="仿宋" w:cs="仿宋" w:hint="eastAsia"/>
                <w:sz w:val="24"/>
              </w:rPr>
              <w:t>能力奠定理论基础。学会运用相关理论分析、解决基础教育实践中的具体问题，能够开展课程与教学设计、实施、评价等相关工作。（支撑毕业要求4、6）</w:t>
            </w:r>
          </w:p>
          <w:p w14:paraId="40357631"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课程目标3：掌握德育概念、德育任务、德育内容、德育过程的规律、德育原则、德育方法与途径，</w:t>
            </w:r>
            <w:r w:rsidRPr="00954487">
              <w:rPr>
                <w:rFonts w:ascii="仿宋" w:eastAsia="仿宋" w:cs="仿宋" w:hint="eastAsia"/>
                <w:kern w:val="0"/>
                <w:sz w:val="24"/>
                <w:szCs w:val="24"/>
              </w:rPr>
              <w:t>学会</w:t>
            </w:r>
            <w:r w:rsidRPr="00954487">
              <w:rPr>
                <w:rFonts w:ascii="仿宋" w:eastAsia="仿宋" w:hAnsi="仿宋" w:cs="仿宋" w:hint="eastAsia"/>
                <w:sz w:val="24"/>
              </w:rPr>
              <w:t>运用德育规律、德育原则、德育方法分析德育的现象与问题。掌握班主任的基本职责与任务、班主任工作的具体内容与</w:t>
            </w:r>
            <w:r w:rsidRPr="00954487">
              <w:rPr>
                <w:rFonts w:ascii="仿宋" w:eastAsia="仿宋" w:hAnsi="仿宋" w:cs="仿宋" w:hint="eastAsia"/>
                <w:sz w:val="24"/>
              </w:rPr>
              <w:lastRenderedPageBreak/>
              <w:t>策略、班级管理的内容与方法、课外活动的含义及特点，</w:t>
            </w:r>
            <w:r w:rsidRPr="00954487">
              <w:rPr>
                <w:rFonts w:ascii="仿宋" w:eastAsia="仿宋" w:cs="仿宋" w:hint="eastAsia"/>
                <w:kern w:val="0"/>
                <w:sz w:val="24"/>
                <w:szCs w:val="24"/>
              </w:rPr>
              <w:t>学会</w:t>
            </w:r>
            <w:r w:rsidRPr="00954487">
              <w:rPr>
                <w:rFonts w:ascii="仿宋" w:eastAsia="仿宋" w:hAnsi="仿宋" w:cs="仿宋" w:hint="eastAsia"/>
                <w:sz w:val="24"/>
              </w:rPr>
              <w:t>运用班主任工作的内容与策略，处理班级管理中的各类现象与问题。（支撑毕业要求5）</w:t>
            </w:r>
          </w:p>
        </w:tc>
      </w:tr>
      <w:tr w:rsidR="00954487" w:rsidRPr="00954487" w14:paraId="2626FA67" w14:textId="77777777">
        <w:trPr>
          <w:trHeight w:val="642"/>
        </w:trPr>
        <w:tc>
          <w:tcPr>
            <w:tcW w:w="1376" w:type="dxa"/>
            <w:vMerge/>
            <w:shd w:val="clear" w:color="auto" w:fill="FFFFFF"/>
            <w:vAlign w:val="center"/>
          </w:tcPr>
          <w:p w14:paraId="5B380B0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tcBorders>
              <w:bottom w:val="single" w:sz="4" w:space="0" w:color="auto"/>
            </w:tcBorders>
            <w:shd w:val="clear" w:color="auto" w:fill="FFFFFF"/>
            <w:vAlign w:val="center"/>
          </w:tcPr>
          <w:p w14:paraId="100AEE7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908" w:type="dxa"/>
            <w:gridSpan w:val="7"/>
            <w:tcBorders>
              <w:bottom w:val="single" w:sz="4" w:space="0" w:color="auto"/>
            </w:tcBorders>
            <w:shd w:val="clear" w:color="auto" w:fill="FFFFFF"/>
            <w:vAlign w:val="center"/>
          </w:tcPr>
          <w:p w14:paraId="0E6C3C6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1596" w:type="dxa"/>
            <w:gridSpan w:val="3"/>
            <w:tcBorders>
              <w:bottom w:val="single" w:sz="4" w:space="0" w:color="auto"/>
            </w:tcBorders>
            <w:shd w:val="clear" w:color="auto" w:fill="FFFFFF"/>
            <w:vAlign w:val="center"/>
          </w:tcPr>
          <w:p w14:paraId="6956131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5CD034AF" w14:textId="77777777">
        <w:trPr>
          <w:trHeight w:val="817"/>
        </w:trPr>
        <w:tc>
          <w:tcPr>
            <w:tcW w:w="1376" w:type="dxa"/>
            <w:vMerge/>
            <w:shd w:val="clear" w:color="auto" w:fill="FFFFFF"/>
            <w:vAlign w:val="center"/>
          </w:tcPr>
          <w:p w14:paraId="4060F8D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tcBorders>
              <w:bottom w:val="single" w:sz="4" w:space="0" w:color="auto"/>
            </w:tcBorders>
            <w:shd w:val="clear" w:color="auto" w:fill="FFFFFF"/>
            <w:vAlign w:val="center"/>
          </w:tcPr>
          <w:p w14:paraId="63382002"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课程目标1</w:t>
            </w:r>
          </w:p>
          <w:p w14:paraId="7B30D1E0"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（H中支撑）</w:t>
            </w:r>
          </w:p>
        </w:tc>
        <w:tc>
          <w:tcPr>
            <w:tcW w:w="4908" w:type="dxa"/>
            <w:gridSpan w:val="7"/>
            <w:shd w:val="clear" w:color="auto" w:fill="FFFFFF"/>
            <w:vAlign w:val="center"/>
          </w:tcPr>
          <w:p w14:paraId="1AF086D2"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2.1 具有良好的职业认同感：具有正确的教师观和积极的从教意愿，认同教师工作的价值和意义，爱岗爱生，热爱教育事业，认可学生为本理念，关爱学生、尊重学生，立志将物理教师职业当成事业，做学生锤炼品格、学习知识、创新思维、健康成长、奉献祖国的引路人。</w:t>
            </w:r>
          </w:p>
          <w:p w14:paraId="1870F74A" w14:textId="77777777" w:rsidR="00C47159" w:rsidRPr="00954487" w:rsidRDefault="00C47159" w:rsidP="00610FBA">
            <w:pPr>
              <w:adjustRightInd w:val="0"/>
              <w:snapToGrid w:val="0"/>
              <w:rPr>
                <w:rFonts w:ascii="仿宋" w:eastAsia="仿宋" w:hAnsi="仿宋" w:cs="仿宋" w:hint="eastAsia"/>
                <w:sz w:val="24"/>
              </w:rPr>
            </w:pPr>
            <w:r w:rsidRPr="00954487">
              <w:rPr>
                <w:rFonts w:ascii="仿宋" w:eastAsia="仿宋" w:hAnsi="仿宋" w:cs="仿宋"/>
                <w:sz w:val="24"/>
              </w:rPr>
              <w:t xml:space="preserve">2.2 </w:t>
            </w:r>
            <w:r w:rsidRPr="00954487">
              <w:rPr>
                <w:rFonts w:ascii="仿宋" w:eastAsia="仿宋" w:hAnsi="仿宋" w:cs="仿宋" w:hint="eastAsia"/>
                <w:sz w:val="24"/>
              </w:rPr>
              <w:t>具有良好的个人品质：具有从教所需的人文底蕴和科学精神，人格健全，乐观向上，热情开朗，健康生活，具备勤学进取、认真负责、开拓创新、无私奉献的专业精神，对学生富有爱心和责任心，对工作耐心和细心，尊重、理解、平等对待学生。</w:t>
            </w:r>
          </w:p>
        </w:tc>
        <w:tc>
          <w:tcPr>
            <w:tcW w:w="1596" w:type="dxa"/>
            <w:gridSpan w:val="3"/>
            <w:shd w:val="clear" w:color="auto" w:fill="FFFFFF"/>
            <w:vAlign w:val="center"/>
          </w:tcPr>
          <w:p w14:paraId="40CB92E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教育情怀（</w:t>
            </w:r>
            <w:r w:rsidRPr="00954487">
              <w:rPr>
                <w:rFonts w:ascii="仿宋" w:eastAsia="仿宋" w:hAnsi="仿宋" w:cs="仿宋"/>
                <w:kern w:val="0"/>
                <w:sz w:val="24"/>
                <w:szCs w:val="24"/>
                <w:lang w:bidi="ar"/>
              </w:rPr>
              <w:t>2</w:t>
            </w:r>
            <w:r w:rsidRPr="00954487">
              <w:rPr>
                <w:rFonts w:ascii="仿宋" w:eastAsia="仿宋" w:hAnsi="仿宋" w:cs="仿宋" w:hint="eastAsia"/>
                <w:kern w:val="0"/>
                <w:sz w:val="24"/>
                <w:szCs w:val="24"/>
              </w:rPr>
              <w:t>）</w:t>
            </w:r>
          </w:p>
        </w:tc>
      </w:tr>
      <w:tr w:rsidR="00954487" w:rsidRPr="00954487" w14:paraId="40C630AD" w14:textId="77777777">
        <w:trPr>
          <w:trHeight w:val="2684"/>
        </w:trPr>
        <w:tc>
          <w:tcPr>
            <w:tcW w:w="1376" w:type="dxa"/>
            <w:vMerge/>
            <w:shd w:val="clear" w:color="auto" w:fill="FFFFFF"/>
            <w:vAlign w:val="center"/>
          </w:tcPr>
          <w:p w14:paraId="3A820C5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shd w:val="clear" w:color="auto" w:fill="FFFFFF"/>
            <w:vAlign w:val="center"/>
          </w:tcPr>
          <w:p w14:paraId="2A1F6B19"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课程目标2</w:t>
            </w:r>
          </w:p>
          <w:p w14:paraId="125C7899"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Cs w:val="21"/>
              </w:rPr>
              <w:t>(H高支撑)</w:t>
            </w:r>
          </w:p>
        </w:tc>
        <w:tc>
          <w:tcPr>
            <w:tcW w:w="4908" w:type="dxa"/>
            <w:gridSpan w:val="7"/>
            <w:shd w:val="clear" w:color="auto" w:fill="FFFFFF"/>
            <w:vAlign w:val="center"/>
          </w:tcPr>
          <w:p w14:paraId="008B493F" w14:textId="77777777" w:rsidR="00C47159" w:rsidRPr="00954487" w:rsidRDefault="00C47159" w:rsidP="00920124">
            <w:pPr>
              <w:adjustRightInd w:val="0"/>
              <w:snapToGrid w:val="0"/>
              <w:rPr>
                <w:rFonts w:ascii="仿宋" w:eastAsia="仿宋" w:hAnsi="仿宋" w:cs="仿宋" w:hint="eastAsia"/>
                <w:sz w:val="24"/>
              </w:rPr>
            </w:pPr>
            <w:r w:rsidRPr="00954487">
              <w:rPr>
                <w:rFonts w:ascii="仿宋" w:eastAsia="仿宋" w:hAnsi="仿宋" w:cs="仿宋" w:hint="eastAsia"/>
                <w:sz w:val="24"/>
              </w:rPr>
              <w:t>4.1 具备教学设计、实施、评价及研究能力：能运用教育学、心理学、学科教学论等基本理论和信息技术，依据课程标准、中学生学生身心发展和认知特点，合理利用教学资源，选择恰当教学方法，设计并编写教学方案；能根据所设计的教学方案，运用准确、规范的教学语言实施有效的教学，并能实时进行恰当的教学评价，获得积极的教学体验；能够借助信息技术整合和开发教学资源、优化物理课堂教学，能结合教学实践情况，不断改进教学方法，具备一定的教育教学研究能力。</w:t>
            </w:r>
          </w:p>
          <w:p w14:paraId="7A85AA2F" w14:textId="77777777" w:rsidR="00C47159" w:rsidRPr="00954487" w:rsidRDefault="00C47159" w:rsidP="009B03F9">
            <w:pPr>
              <w:adjustRightInd w:val="0"/>
              <w:snapToGrid w:val="0"/>
              <w:rPr>
                <w:rFonts w:ascii="仿宋" w:eastAsia="仿宋" w:hAnsi="仿宋" w:cs="仿宋" w:hint="eastAsia"/>
                <w:sz w:val="24"/>
              </w:rPr>
            </w:pPr>
            <w:r w:rsidRPr="00954487">
              <w:rPr>
                <w:rFonts w:ascii="仿宋" w:eastAsia="仿宋" w:hAnsi="仿宋" w:cs="仿宋"/>
                <w:sz w:val="24"/>
              </w:rPr>
              <w:t xml:space="preserve">6.1 </w:t>
            </w:r>
            <w:r w:rsidRPr="00954487">
              <w:rPr>
                <w:rFonts w:ascii="仿宋" w:eastAsia="仿宋" w:hAnsi="仿宋" w:cs="仿宋" w:hint="eastAsia"/>
                <w:sz w:val="24"/>
              </w:rPr>
              <w:t>具有较强的学科育人能力：了解中学生身心发展的规律和养成教育的方法，熟悉教育原理和规律，理解物理学科的育人价值，能在课程教学中</w:t>
            </w:r>
            <w:proofErr w:type="gramStart"/>
            <w:r w:rsidRPr="00954487">
              <w:rPr>
                <w:rFonts w:ascii="仿宋" w:eastAsia="仿宋" w:hAnsi="仿宋" w:cs="仿宋" w:hint="eastAsia"/>
                <w:sz w:val="24"/>
              </w:rPr>
              <w:t>融入思政内容</w:t>
            </w:r>
            <w:proofErr w:type="gramEnd"/>
            <w:r w:rsidRPr="00954487">
              <w:rPr>
                <w:rFonts w:ascii="仿宋" w:eastAsia="仿宋" w:hAnsi="仿宋" w:cs="仿宋" w:hint="eastAsia"/>
                <w:sz w:val="24"/>
              </w:rPr>
              <w:t>；初步掌握在校园文化活动中开展主题育德和社团育人的原则与策略，具备较强的学科育人能力。</w:t>
            </w:r>
          </w:p>
        </w:tc>
        <w:tc>
          <w:tcPr>
            <w:tcW w:w="1596" w:type="dxa"/>
            <w:gridSpan w:val="3"/>
            <w:shd w:val="clear" w:color="auto" w:fill="FFFFFF"/>
            <w:vAlign w:val="center"/>
          </w:tcPr>
          <w:p w14:paraId="74DEC508"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教学能力（</w:t>
            </w:r>
            <w:r w:rsidRPr="00954487">
              <w:rPr>
                <w:rFonts w:ascii="仿宋" w:eastAsia="仿宋" w:hAnsi="仿宋" w:cs="仿宋" w:hint="eastAsia"/>
                <w:kern w:val="0"/>
                <w:sz w:val="24"/>
                <w:szCs w:val="24"/>
                <w:lang w:bidi="ar"/>
              </w:rPr>
              <w:t>4</w:t>
            </w:r>
            <w:r w:rsidRPr="00954487">
              <w:rPr>
                <w:rFonts w:ascii="仿宋" w:eastAsia="仿宋" w:hAnsi="仿宋" w:cs="仿宋" w:hint="eastAsia"/>
                <w:kern w:val="0"/>
                <w:sz w:val="24"/>
                <w:szCs w:val="24"/>
              </w:rPr>
              <w:t>）</w:t>
            </w:r>
          </w:p>
          <w:p w14:paraId="2139C84F"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综合育人（6）</w:t>
            </w:r>
          </w:p>
        </w:tc>
      </w:tr>
      <w:tr w:rsidR="00954487" w:rsidRPr="00954487" w14:paraId="310782CD" w14:textId="77777777">
        <w:trPr>
          <w:trHeight w:val="2780"/>
        </w:trPr>
        <w:tc>
          <w:tcPr>
            <w:tcW w:w="1376" w:type="dxa"/>
            <w:vMerge/>
            <w:shd w:val="clear" w:color="auto" w:fill="FFFFFF"/>
            <w:vAlign w:val="center"/>
          </w:tcPr>
          <w:p w14:paraId="0E463C9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shd w:val="clear" w:color="auto" w:fill="FFFFFF"/>
            <w:vAlign w:val="center"/>
          </w:tcPr>
          <w:p w14:paraId="378FE565"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课程目标3</w:t>
            </w:r>
          </w:p>
          <w:p w14:paraId="26601A6D"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(H高支撑)</w:t>
            </w:r>
          </w:p>
        </w:tc>
        <w:tc>
          <w:tcPr>
            <w:tcW w:w="4908" w:type="dxa"/>
            <w:gridSpan w:val="7"/>
            <w:shd w:val="clear" w:color="auto" w:fill="FFFFFF"/>
            <w:vAlign w:val="center"/>
          </w:tcPr>
          <w:p w14:paraId="4FE28D0E"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t>5.1 具有较强的班级管理能力：了解班级管理的规律，具备班级管理的知识与能力。能够</w:t>
            </w:r>
          </w:p>
          <w:p w14:paraId="414A3A89"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t>运用班级建设、组织的工作规律和基本方法，开展班级集体建设、教育活动组织、学生发</w:t>
            </w:r>
          </w:p>
          <w:p w14:paraId="57B47B8D"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t>展指导、综合素质评价等工作。</w:t>
            </w:r>
          </w:p>
          <w:p w14:paraId="41F4ABA3"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t>5.2 具有有效开展班级德育工作的能力：树立德育为先理念，了解学生身心发展的特点，</w:t>
            </w:r>
          </w:p>
          <w:p w14:paraId="626956C4"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t>掌握德育与心理健康教育工作的基本原理和方法，积极参与德育和心理健康教育等教</w:t>
            </w:r>
          </w:p>
          <w:p w14:paraId="7E329323"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t>育活动的组织与指导；善于掌握和调控学生思想和行为动向，对学生在成长过程中的烦</w:t>
            </w:r>
          </w:p>
          <w:p w14:paraId="7543A22B" w14:textId="77777777" w:rsidR="00C47159" w:rsidRPr="00954487" w:rsidRDefault="00C47159" w:rsidP="00EF145C">
            <w:pPr>
              <w:adjustRightInd w:val="0"/>
              <w:snapToGrid w:val="0"/>
              <w:rPr>
                <w:rFonts w:ascii="仿宋" w:eastAsia="仿宋" w:hAnsi="仿宋" w:hint="eastAsia"/>
                <w:sz w:val="24"/>
              </w:rPr>
            </w:pPr>
            <w:r w:rsidRPr="00954487">
              <w:rPr>
                <w:rFonts w:ascii="仿宋" w:eastAsia="仿宋" w:hAnsi="仿宋" w:hint="eastAsia"/>
                <w:sz w:val="24"/>
              </w:rPr>
              <w:lastRenderedPageBreak/>
              <w:t>恼、困惑、挫折，能通过较科学合理的方法，加以疏导和扶助。</w:t>
            </w:r>
          </w:p>
        </w:tc>
        <w:tc>
          <w:tcPr>
            <w:tcW w:w="1596" w:type="dxa"/>
            <w:gridSpan w:val="3"/>
            <w:shd w:val="clear" w:color="auto" w:fill="FFFFFF"/>
            <w:vAlign w:val="center"/>
          </w:tcPr>
          <w:p w14:paraId="3EB1409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lastRenderedPageBreak/>
              <w:t>班级指导（</w:t>
            </w:r>
            <w:r w:rsidRPr="00954487">
              <w:rPr>
                <w:rFonts w:ascii="仿宋" w:eastAsia="仿宋" w:hAnsi="仿宋" w:cs="仿宋" w:hint="eastAsia"/>
                <w:sz w:val="24"/>
              </w:rPr>
              <w:t>5</w:t>
            </w:r>
            <w:r w:rsidRPr="00954487">
              <w:rPr>
                <w:rFonts w:ascii="仿宋" w:eastAsia="仿宋" w:hAnsi="仿宋" w:cs="仿宋" w:hint="eastAsia"/>
                <w:kern w:val="0"/>
                <w:sz w:val="24"/>
                <w:szCs w:val="24"/>
              </w:rPr>
              <w:t>）</w:t>
            </w:r>
          </w:p>
        </w:tc>
      </w:tr>
      <w:tr w:rsidR="00954487" w:rsidRPr="00954487" w14:paraId="56608DAB" w14:textId="77777777">
        <w:trPr>
          <w:trHeight w:val="582"/>
        </w:trPr>
        <w:tc>
          <w:tcPr>
            <w:tcW w:w="1376" w:type="dxa"/>
            <w:vMerge w:val="restart"/>
            <w:shd w:val="clear" w:color="auto" w:fill="FFFFFF"/>
            <w:vAlign w:val="center"/>
          </w:tcPr>
          <w:p w14:paraId="0831B0D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7558FA3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理论学习内容</w:t>
            </w:r>
          </w:p>
        </w:tc>
        <w:tc>
          <w:tcPr>
            <w:tcW w:w="6183" w:type="dxa"/>
            <w:gridSpan w:val="10"/>
            <w:shd w:val="clear" w:color="auto" w:fill="FFFFFF"/>
            <w:vAlign w:val="center"/>
          </w:tcPr>
          <w:p w14:paraId="718339CF"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章节学习内容与学习要求</w:t>
            </w:r>
          </w:p>
        </w:tc>
        <w:tc>
          <w:tcPr>
            <w:tcW w:w="924" w:type="dxa"/>
            <w:gridSpan w:val="2"/>
            <w:shd w:val="clear" w:color="auto" w:fill="FFFFFF"/>
            <w:vAlign w:val="center"/>
          </w:tcPr>
          <w:p w14:paraId="524DBEE5"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w:t>
            </w:r>
          </w:p>
        </w:tc>
        <w:tc>
          <w:tcPr>
            <w:tcW w:w="672" w:type="dxa"/>
            <w:shd w:val="clear" w:color="auto" w:fill="FFFFFF"/>
            <w:vAlign w:val="center"/>
          </w:tcPr>
          <w:p w14:paraId="0BA14B69"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45D6A40E"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6BE71004" w14:textId="77777777">
        <w:trPr>
          <w:trHeight w:val="454"/>
        </w:trPr>
        <w:tc>
          <w:tcPr>
            <w:tcW w:w="1376" w:type="dxa"/>
            <w:vMerge/>
            <w:shd w:val="clear" w:color="auto" w:fill="FFFFFF"/>
            <w:vAlign w:val="center"/>
          </w:tcPr>
          <w:p w14:paraId="5127B821"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7BCFB01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第一章  教育与教育学</w:t>
            </w:r>
          </w:p>
          <w:p w14:paraId="69A4387A"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知道：描述</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的研究对象和任务</w:t>
            </w:r>
          </w:p>
          <w:p w14:paraId="5C17888B"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领会：归纳</w:t>
            </w:r>
            <w:r w:rsidRPr="00954487">
              <w:rPr>
                <w:rFonts w:ascii="仿宋" w:eastAsia="仿宋" w:hAnsi="仿宋" w:cs="仿宋"/>
                <w:kern w:val="0"/>
                <w:sz w:val="24"/>
                <w:szCs w:val="24"/>
              </w:rPr>
              <w:t>教育的</w:t>
            </w:r>
            <w:r w:rsidRPr="00954487">
              <w:rPr>
                <w:rFonts w:ascii="仿宋" w:eastAsia="仿宋" w:hAnsi="仿宋" w:cs="仿宋" w:hint="eastAsia"/>
                <w:kern w:val="0"/>
                <w:sz w:val="24"/>
                <w:szCs w:val="24"/>
              </w:rPr>
              <w:t>产生与发展简史</w:t>
            </w:r>
          </w:p>
          <w:p w14:paraId="0DDE2FBD"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应用：运用</w:t>
            </w:r>
            <w:r w:rsidRPr="00954487">
              <w:rPr>
                <w:rFonts w:ascii="仿宋" w:eastAsia="仿宋" w:hAnsi="仿宋" w:cs="仿宋"/>
                <w:kern w:val="0"/>
                <w:sz w:val="24"/>
                <w:szCs w:val="24"/>
              </w:rPr>
              <w:t>学习教育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的意义和方法</w:t>
            </w:r>
            <w:r w:rsidRPr="00954487">
              <w:rPr>
                <w:rFonts w:ascii="仿宋" w:eastAsia="仿宋" w:hAnsi="仿宋" w:cs="仿宋" w:hint="eastAsia"/>
                <w:kern w:val="0"/>
                <w:sz w:val="24"/>
                <w:szCs w:val="24"/>
              </w:rPr>
              <w:t xml:space="preserve">   </w:t>
            </w:r>
            <w:r w:rsidRPr="00954487">
              <w:rPr>
                <w:rFonts w:ascii="仿宋" w:eastAsia="仿宋" w:hAnsi="仿宋" w:cs="仿宋" w:hint="eastAsia"/>
                <w:bCs/>
                <w:sz w:val="24"/>
                <w:szCs w:val="24"/>
              </w:rPr>
              <w:t xml:space="preserve">  </w:t>
            </w:r>
          </w:p>
        </w:tc>
        <w:tc>
          <w:tcPr>
            <w:tcW w:w="924" w:type="dxa"/>
            <w:gridSpan w:val="2"/>
            <w:shd w:val="clear" w:color="auto" w:fill="auto"/>
            <w:vAlign w:val="center"/>
          </w:tcPr>
          <w:p w14:paraId="1FDA2713"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672" w:type="dxa"/>
            <w:shd w:val="clear" w:color="auto" w:fill="FFFFFF"/>
            <w:vAlign w:val="center"/>
          </w:tcPr>
          <w:p w14:paraId="0F19CD5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2</w:t>
            </w:r>
          </w:p>
        </w:tc>
      </w:tr>
      <w:tr w:rsidR="00954487" w:rsidRPr="00954487" w14:paraId="3EC90E30" w14:textId="77777777">
        <w:trPr>
          <w:trHeight w:val="454"/>
        </w:trPr>
        <w:tc>
          <w:tcPr>
            <w:tcW w:w="1376" w:type="dxa"/>
            <w:vMerge/>
            <w:shd w:val="clear" w:color="auto" w:fill="FFFFFF"/>
            <w:vAlign w:val="center"/>
          </w:tcPr>
          <w:p w14:paraId="1A5E5700"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303C640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第二章  教育与社会发展</w:t>
            </w:r>
          </w:p>
          <w:p w14:paraId="17D74AC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w:t>
            </w:r>
            <w:r w:rsidRPr="00954487">
              <w:rPr>
                <w:rFonts w:ascii="仿宋" w:eastAsia="仿宋" w:hAnsi="仿宋" w:cs="仿宋"/>
                <w:kern w:val="0"/>
                <w:sz w:val="24"/>
                <w:szCs w:val="24"/>
              </w:rPr>
              <w:t>教育的政治功能</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教育的经济功能</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教育的文化功能</w:t>
            </w:r>
            <w:r w:rsidRPr="00954487">
              <w:rPr>
                <w:rFonts w:ascii="仿宋" w:eastAsia="仿宋" w:hAnsi="仿宋" w:cs="仿宋" w:hint="eastAsia"/>
                <w:kern w:val="0"/>
                <w:sz w:val="24"/>
                <w:szCs w:val="24"/>
              </w:rPr>
              <w:t>；⑷</w:t>
            </w:r>
            <w:r w:rsidRPr="00954487">
              <w:rPr>
                <w:rFonts w:ascii="仿宋" w:eastAsia="仿宋" w:hAnsi="仿宋" w:cs="仿宋"/>
                <w:kern w:val="0"/>
                <w:sz w:val="24"/>
                <w:szCs w:val="24"/>
              </w:rPr>
              <w:t>教育的相对独立性</w:t>
            </w:r>
            <w:r w:rsidRPr="00954487">
              <w:rPr>
                <w:rFonts w:ascii="仿宋" w:eastAsia="仿宋" w:hAnsi="仿宋" w:cs="仿宋" w:hint="eastAsia"/>
                <w:kern w:val="0"/>
                <w:sz w:val="24"/>
                <w:szCs w:val="24"/>
              </w:rPr>
              <w:t>。</w:t>
            </w:r>
          </w:p>
          <w:p w14:paraId="395B5D2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领会：⑴教育与生产力的关系；⑵教育与政治经济的关系；⑶教育与文化的关系。</w:t>
            </w:r>
          </w:p>
          <w:p w14:paraId="01124E6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应用：运用教育与社会的关系规律分析教育的社会问题。</w:t>
            </w:r>
          </w:p>
          <w:p w14:paraId="3655C09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联系学校实际分析教育的相对独立性</w:t>
            </w: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“教育先行”的</w:t>
            </w:r>
            <w:r w:rsidRPr="00954487">
              <w:rPr>
                <w:rFonts w:ascii="仿宋" w:eastAsia="仿宋" w:hAnsi="仿宋" w:cs="仿宋" w:hint="eastAsia"/>
                <w:kern w:val="0"/>
                <w:sz w:val="24"/>
                <w:szCs w:val="24"/>
              </w:rPr>
              <w:t xml:space="preserve">必要性。 </w:t>
            </w:r>
          </w:p>
        </w:tc>
        <w:tc>
          <w:tcPr>
            <w:tcW w:w="924" w:type="dxa"/>
            <w:gridSpan w:val="2"/>
            <w:shd w:val="clear" w:color="auto" w:fill="auto"/>
            <w:vAlign w:val="center"/>
          </w:tcPr>
          <w:p w14:paraId="12C97902" w14:textId="77777777" w:rsidR="00C47159" w:rsidRPr="00954487" w:rsidRDefault="00C47159">
            <w:pPr>
              <w:adjustRightInd w:val="0"/>
              <w:snapToGrid w:val="0"/>
              <w:jc w:val="center"/>
              <w:rPr>
                <w:rFonts w:ascii="仿宋" w:eastAsia="仿宋" w:hAnsi="仿宋" w:cs="仿宋" w:hint="eastAsia"/>
                <w:kern w:val="0"/>
                <w:sz w:val="24"/>
                <w:szCs w:val="24"/>
              </w:rPr>
            </w:pPr>
          </w:p>
          <w:p w14:paraId="56340A1B" w14:textId="77777777" w:rsidR="00C47159" w:rsidRPr="00954487" w:rsidRDefault="00C47159">
            <w:pPr>
              <w:widowControl/>
              <w:adjustRightInd w:val="0"/>
              <w:snapToGrid w:val="0"/>
              <w:jc w:val="center"/>
              <w:rPr>
                <w:rFonts w:ascii="仿宋" w:eastAsia="仿宋" w:hAnsi="仿宋" w:cs="仿宋" w:hint="eastAsia"/>
                <w:kern w:val="0"/>
                <w:sz w:val="24"/>
                <w:szCs w:val="24"/>
              </w:rPr>
            </w:pPr>
          </w:p>
          <w:p w14:paraId="2574997C"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672" w:type="dxa"/>
            <w:shd w:val="clear" w:color="auto" w:fill="FFFFFF"/>
            <w:vAlign w:val="center"/>
          </w:tcPr>
          <w:p w14:paraId="0530DE33"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p>
        </w:tc>
      </w:tr>
      <w:tr w:rsidR="00954487" w:rsidRPr="00954487" w14:paraId="125279DB" w14:textId="77777777">
        <w:trPr>
          <w:trHeight w:val="454"/>
        </w:trPr>
        <w:tc>
          <w:tcPr>
            <w:tcW w:w="1376" w:type="dxa"/>
            <w:vMerge/>
            <w:shd w:val="clear" w:color="auto" w:fill="FFFFFF"/>
            <w:vAlign w:val="center"/>
          </w:tcPr>
          <w:p w14:paraId="4232221A"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1853110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第三章  教育与个体发展</w:t>
            </w:r>
          </w:p>
          <w:p w14:paraId="45C1A56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知道：⑴个体发展的含义；⑵遗传、环境、教育、人的主观能动性的含义；</w:t>
            </w:r>
          </w:p>
          <w:p w14:paraId="30F3CC3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影响人的发展的主要因素</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发挥教育主导作用的条件</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教育要适应人的发展的规律</w:t>
            </w:r>
            <w:r w:rsidRPr="00954487">
              <w:rPr>
                <w:rFonts w:ascii="仿宋" w:eastAsia="仿宋" w:hAnsi="仿宋" w:cs="仿宋" w:hint="eastAsia"/>
                <w:kern w:val="0"/>
                <w:sz w:val="24"/>
                <w:szCs w:val="24"/>
              </w:rPr>
              <w:t>；⑷教育的个体功能。</w:t>
            </w:r>
          </w:p>
          <w:p w14:paraId="13EE4BB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w:t>
            </w:r>
            <w:r w:rsidRPr="00954487">
              <w:rPr>
                <w:rFonts w:ascii="仿宋" w:eastAsia="仿宋" w:hAnsi="仿宋" w:cs="仿宋"/>
                <w:kern w:val="0"/>
                <w:sz w:val="24"/>
                <w:szCs w:val="24"/>
              </w:rPr>
              <w:t>应用</w:t>
            </w:r>
            <w:r w:rsidRPr="00954487">
              <w:rPr>
                <w:rFonts w:ascii="仿宋" w:eastAsia="仿宋" w:hAnsi="仿宋" w:cs="仿宋" w:hint="eastAsia"/>
                <w:kern w:val="0"/>
                <w:sz w:val="24"/>
                <w:szCs w:val="24"/>
              </w:rPr>
              <w:t>教育与个体发展的规律</w:t>
            </w:r>
            <w:r w:rsidRPr="00954487">
              <w:rPr>
                <w:rFonts w:ascii="仿宋" w:eastAsia="仿宋" w:hAnsi="仿宋" w:cs="仿宋"/>
                <w:kern w:val="0"/>
                <w:sz w:val="24"/>
                <w:szCs w:val="24"/>
              </w:rPr>
              <w:t>，结合本校实际，探讨如何发挥教育对人的发展的主导作用</w:t>
            </w:r>
            <w:r w:rsidRPr="00954487">
              <w:rPr>
                <w:rFonts w:ascii="仿宋" w:eastAsia="仿宋" w:hAnsi="仿宋" w:cs="仿宋" w:hint="eastAsia"/>
                <w:kern w:val="0"/>
                <w:sz w:val="24"/>
                <w:szCs w:val="24"/>
              </w:rPr>
              <w:t>。</w:t>
            </w:r>
          </w:p>
          <w:p w14:paraId="37DBC7B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遗传决定论、环境决定论、教育万能论，分析</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如何</w:t>
            </w:r>
            <w:r w:rsidRPr="00954487">
              <w:rPr>
                <w:rFonts w:ascii="仿宋" w:eastAsia="仿宋" w:hAnsi="仿宋" w:cs="仿宋"/>
                <w:kern w:val="0"/>
                <w:sz w:val="24"/>
                <w:szCs w:val="24"/>
              </w:rPr>
              <w:t>适应人的</w:t>
            </w:r>
            <w:r w:rsidRPr="00954487">
              <w:rPr>
                <w:rFonts w:ascii="仿宋" w:eastAsia="仿宋" w:hAnsi="仿宋" w:cs="仿宋" w:hint="eastAsia"/>
                <w:kern w:val="0"/>
                <w:sz w:val="24"/>
                <w:szCs w:val="24"/>
              </w:rPr>
              <w:t>身心</w:t>
            </w:r>
            <w:r w:rsidRPr="00954487">
              <w:rPr>
                <w:rFonts w:ascii="仿宋" w:eastAsia="仿宋" w:hAnsi="仿宋" w:cs="仿宋"/>
                <w:kern w:val="0"/>
                <w:sz w:val="24"/>
                <w:szCs w:val="24"/>
              </w:rPr>
              <w:t>发展规律</w:t>
            </w:r>
            <w:r w:rsidRPr="00954487">
              <w:rPr>
                <w:rFonts w:ascii="仿宋" w:eastAsia="仿宋" w:hAnsi="仿宋" w:cs="仿宋" w:hint="eastAsia"/>
                <w:kern w:val="0"/>
                <w:sz w:val="24"/>
                <w:szCs w:val="24"/>
              </w:rPr>
              <w:t>。</w:t>
            </w:r>
          </w:p>
        </w:tc>
        <w:tc>
          <w:tcPr>
            <w:tcW w:w="924" w:type="dxa"/>
            <w:gridSpan w:val="2"/>
            <w:shd w:val="clear" w:color="auto" w:fill="auto"/>
            <w:vAlign w:val="center"/>
          </w:tcPr>
          <w:p w14:paraId="058939E2"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672" w:type="dxa"/>
            <w:shd w:val="clear" w:color="auto" w:fill="FFFFFF"/>
            <w:vAlign w:val="center"/>
          </w:tcPr>
          <w:p w14:paraId="7C7E3F6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3</w:t>
            </w:r>
          </w:p>
        </w:tc>
      </w:tr>
      <w:tr w:rsidR="00954487" w:rsidRPr="00954487" w14:paraId="4683F8C0" w14:textId="77777777">
        <w:trPr>
          <w:trHeight w:val="454"/>
        </w:trPr>
        <w:tc>
          <w:tcPr>
            <w:tcW w:w="1376" w:type="dxa"/>
            <w:vMerge/>
            <w:shd w:val="clear" w:color="auto" w:fill="FFFFFF"/>
            <w:vAlign w:val="center"/>
          </w:tcPr>
          <w:p w14:paraId="011985BA"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4B2BE8C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第四章  教育目的</w:t>
            </w:r>
          </w:p>
          <w:p w14:paraId="6E8D89E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rPr>
              <w:t>教育目的、培养目标、教学目标、教育目的的结构、教育目的的价值取向</w:t>
            </w:r>
            <w:r w:rsidRPr="00954487">
              <w:rPr>
                <w:rFonts w:ascii="仿宋" w:eastAsia="仿宋" w:hAnsi="仿宋" w:cs="仿宋" w:hint="eastAsia"/>
                <w:kern w:val="0"/>
                <w:sz w:val="24"/>
                <w:szCs w:val="24"/>
              </w:rPr>
              <w:t>；全面发展教育的组成部分。</w:t>
            </w:r>
          </w:p>
          <w:p w14:paraId="46EF90D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理解教育目的的意义和教育目的的社会制约性</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掌握我国新时期的教育目的的精神实质及实现途径</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明确普通中小学的任务和培养目标</w:t>
            </w:r>
            <w:r w:rsidRPr="00954487">
              <w:rPr>
                <w:rFonts w:ascii="仿宋" w:eastAsia="仿宋" w:hAnsi="仿宋" w:cs="仿宋" w:hint="eastAsia"/>
                <w:kern w:val="0"/>
                <w:sz w:val="24"/>
                <w:szCs w:val="24"/>
              </w:rPr>
              <w:t>。</w:t>
            </w:r>
          </w:p>
          <w:p w14:paraId="6F9598E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应用：运用全面发展教育观、</w:t>
            </w:r>
            <w:r w:rsidRPr="00954487">
              <w:rPr>
                <w:rFonts w:ascii="仿宋" w:eastAsia="仿宋" w:hAnsi="仿宋" w:cs="仿宋"/>
                <w:kern w:val="0"/>
                <w:sz w:val="24"/>
                <w:szCs w:val="24"/>
              </w:rPr>
              <w:t>素质教育</w:t>
            </w:r>
            <w:r w:rsidRPr="00954487">
              <w:rPr>
                <w:rFonts w:ascii="仿宋" w:eastAsia="仿宋" w:hAnsi="仿宋" w:cs="仿宋" w:hint="eastAsia"/>
                <w:kern w:val="0"/>
                <w:sz w:val="24"/>
                <w:szCs w:val="24"/>
              </w:rPr>
              <w:t>观分析教育的社会问题。</w:t>
            </w:r>
          </w:p>
          <w:p w14:paraId="591779E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分析个人本位论和社会本位论的优点和局限性</w:t>
            </w:r>
            <w:r w:rsidRPr="00954487">
              <w:rPr>
                <w:rFonts w:ascii="仿宋" w:eastAsia="仿宋" w:hAnsi="仿宋" w:cs="仿宋" w:hint="eastAsia"/>
                <w:kern w:val="0"/>
                <w:sz w:val="24"/>
                <w:szCs w:val="24"/>
              </w:rPr>
              <w:t>。</w:t>
            </w:r>
          </w:p>
        </w:tc>
        <w:tc>
          <w:tcPr>
            <w:tcW w:w="924" w:type="dxa"/>
            <w:gridSpan w:val="2"/>
            <w:shd w:val="clear" w:color="auto" w:fill="auto"/>
            <w:vAlign w:val="center"/>
          </w:tcPr>
          <w:p w14:paraId="74ABB421"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672" w:type="dxa"/>
            <w:shd w:val="clear" w:color="auto" w:fill="FFFFFF"/>
            <w:vAlign w:val="center"/>
          </w:tcPr>
          <w:p w14:paraId="7A2A5EC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57F9AD29" w14:textId="77777777">
        <w:trPr>
          <w:trHeight w:val="454"/>
        </w:trPr>
        <w:tc>
          <w:tcPr>
            <w:tcW w:w="1376" w:type="dxa"/>
            <w:vMerge/>
            <w:shd w:val="clear" w:color="auto" w:fill="FFFFFF"/>
            <w:vAlign w:val="center"/>
          </w:tcPr>
          <w:p w14:paraId="4FEAB797"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7A91ED8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学校教育制度</w:t>
            </w:r>
          </w:p>
          <w:p w14:paraId="4B522D6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知道：学校教育制度、双轨学制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单轨学制、分支型学制、义务教育。</w:t>
            </w:r>
          </w:p>
          <w:p w14:paraId="2AA5C9A0" w14:textId="77777777" w:rsidR="00C47159" w:rsidRPr="00954487" w:rsidRDefault="00C47159">
            <w:pPr>
              <w:widowControl/>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领会：⑴</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现代学校教育制度的发展趋势；⑵</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普及九年义务教育在学校系统中的地位；⑶</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旧中国的学校教育制度、新中国的学校教育制度。</w:t>
            </w:r>
          </w:p>
          <w:p w14:paraId="3534D1D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分析：建立学校教育制度的依据。</w:t>
            </w:r>
          </w:p>
        </w:tc>
        <w:tc>
          <w:tcPr>
            <w:tcW w:w="924" w:type="dxa"/>
            <w:gridSpan w:val="2"/>
            <w:shd w:val="clear" w:color="auto" w:fill="auto"/>
            <w:vAlign w:val="center"/>
          </w:tcPr>
          <w:p w14:paraId="466339B0"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支撑课程目标1、2</w:t>
            </w:r>
          </w:p>
        </w:tc>
        <w:tc>
          <w:tcPr>
            <w:tcW w:w="672" w:type="dxa"/>
            <w:shd w:val="clear" w:color="auto" w:fill="FFFFFF"/>
            <w:vAlign w:val="center"/>
          </w:tcPr>
          <w:p w14:paraId="67A8F63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6B978B10" w14:textId="77777777">
        <w:trPr>
          <w:trHeight w:val="454"/>
        </w:trPr>
        <w:tc>
          <w:tcPr>
            <w:tcW w:w="1376" w:type="dxa"/>
            <w:vMerge/>
            <w:shd w:val="clear" w:color="auto" w:fill="FFFFFF"/>
            <w:vAlign w:val="center"/>
          </w:tcPr>
          <w:p w14:paraId="2074E54C"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3F8D619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教师与学生</w:t>
            </w:r>
          </w:p>
          <w:p w14:paraId="2DE499B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知道：教师</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学生</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师生关系、教师的专业成长。</w:t>
            </w:r>
          </w:p>
          <w:p w14:paraId="35E906F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教师劳动的意义和任务</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教师的权利和义务</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教师劳动的特点</w:t>
            </w:r>
            <w:r w:rsidRPr="00954487">
              <w:rPr>
                <w:rFonts w:ascii="仿宋" w:eastAsia="仿宋" w:hAnsi="仿宋" w:cs="仿宋" w:hint="eastAsia"/>
                <w:kern w:val="0"/>
                <w:sz w:val="24"/>
                <w:szCs w:val="24"/>
              </w:rPr>
              <w:t>；⑷新课改倡导的教师观；⑸</w:t>
            </w:r>
            <w:r w:rsidRPr="00954487">
              <w:rPr>
                <w:rFonts w:ascii="仿宋" w:eastAsia="仿宋" w:hAnsi="仿宋" w:cs="仿宋"/>
                <w:kern w:val="0"/>
                <w:sz w:val="24"/>
                <w:szCs w:val="24"/>
              </w:rPr>
              <w:t>学生的</w:t>
            </w:r>
            <w:r w:rsidRPr="00954487">
              <w:rPr>
                <w:rFonts w:ascii="仿宋" w:eastAsia="仿宋" w:hAnsi="仿宋" w:cs="仿宋" w:hint="eastAsia"/>
                <w:kern w:val="0"/>
                <w:sz w:val="24"/>
                <w:szCs w:val="24"/>
              </w:rPr>
              <w:t>属性、</w:t>
            </w:r>
            <w:r w:rsidRPr="00954487">
              <w:rPr>
                <w:rFonts w:ascii="仿宋" w:eastAsia="仿宋" w:hAnsi="仿宋" w:cs="仿宋"/>
                <w:kern w:val="0"/>
                <w:sz w:val="24"/>
                <w:szCs w:val="24"/>
              </w:rPr>
              <w:t>学生的权利和义务</w:t>
            </w:r>
            <w:r w:rsidRPr="00954487">
              <w:rPr>
                <w:rFonts w:ascii="仿宋" w:eastAsia="仿宋" w:hAnsi="仿宋" w:cs="仿宋" w:hint="eastAsia"/>
                <w:kern w:val="0"/>
                <w:sz w:val="24"/>
                <w:szCs w:val="24"/>
              </w:rPr>
              <w:t>。</w:t>
            </w:r>
          </w:p>
          <w:p w14:paraId="47BD58F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应用：运用教师专业素质、现代学生观分析教育教学的现象与问题。</w:t>
            </w:r>
          </w:p>
          <w:p w14:paraId="460B0C1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分析师生关系的意义，</w:t>
            </w:r>
            <w:proofErr w:type="gramStart"/>
            <w:r w:rsidRPr="00954487">
              <w:rPr>
                <w:rFonts w:ascii="仿宋" w:eastAsia="仿宋" w:hAnsi="仿宋" w:cs="仿宋"/>
                <w:kern w:val="0"/>
                <w:sz w:val="24"/>
                <w:szCs w:val="24"/>
              </w:rPr>
              <w:t>并例举良好</w:t>
            </w:r>
            <w:proofErr w:type="gramEnd"/>
            <w:r w:rsidRPr="00954487">
              <w:rPr>
                <w:rFonts w:ascii="仿宋" w:eastAsia="仿宋" w:hAnsi="仿宋" w:cs="仿宋"/>
                <w:kern w:val="0"/>
                <w:sz w:val="24"/>
                <w:szCs w:val="24"/>
              </w:rPr>
              <w:t>师生关系建立的条件</w:t>
            </w:r>
            <w:r w:rsidRPr="00954487">
              <w:rPr>
                <w:rFonts w:ascii="仿宋" w:eastAsia="仿宋" w:hAnsi="仿宋" w:cs="仿宋" w:hint="eastAsia"/>
                <w:kern w:val="0"/>
                <w:sz w:val="24"/>
                <w:szCs w:val="24"/>
              </w:rPr>
              <w:t>。</w:t>
            </w:r>
          </w:p>
        </w:tc>
        <w:tc>
          <w:tcPr>
            <w:tcW w:w="924" w:type="dxa"/>
            <w:gridSpan w:val="2"/>
            <w:shd w:val="clear" w:color="auto" w:fill="auto"/>
            <w:vAlign w:val="center"/>
          </w:tcPr>
          <w:p w14:paraId="30DCB590"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672" w:type="dxa"/>
            <w:shd w:val="clear" w:color="auto" w:fill="FFFFFF"/>
            <w:vAlign w:val="center"/>
          </w:tcPr>
          <w:p w14:paraId="1E2E26E9"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677E1514" w14:textId="77777777">
        <w:trPr>
          <w:trHeight w:val="454"/>
        </w:trPr>
        <w:tc>
          <w:tcPr>
            <w:tcW w:w="1376" w:type="dxa"/>
            <w:vMerge/>
            <w:shd w:val="clear" w:color="auto" w:fill="FFFFFF"/>
            <w:vAlign w:val="center"/>
          </w:tcPr>
          <w:p w14:paraId="2FBEDD86"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4845292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第七章  </w:t>
            </w:r>
            <w:r w:rsidRPr="00954487">
              <w:rPr>
                <w:rFonts w:ascii="仿宋" w:eastAsia="仿宋" w:hAnsi="仿宋" w:cs="仿宋"/>
                <w:kern w:val="0"/>
                <w:sz w:val="24"/>
                <w:szCs w:val="24"/>
              </w:rPr>
              <w:t>课程</w:t>
            </w:r>
          </w:p>
          <w:p w14:paraId="2047D3D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知道：课程概念</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课程种类、课程计划、课程标准、教科书。</w:t>
            </w:r>
          </w:p>
          <w:p w14:paraId="7E95EA4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领会：⑴课程设计；⑵影响课程的因素。</w:t>
            </w:r>
          </w:p>
          <w:p w14:paraId="584A124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应用：运用基础教育课程改革内容与要求分析现实中存在教育教学问题。</w:t>
            </w:r>
          </w:p>
          <w:p w14:paraId="2CAB9E6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分析：新课改倡导的三种学习方式。</w:t>
            </w:r>
          </w:p>
        </w:tc>
        <w:tc>
          <w:tcPr>
            <w:tcW w:w="924" w:type="dxa"/>
            <w:gridSpan w:val="2"/>
            <w:shd w:val="clear" w:color="auto" w:fill="auto"/>
            <w:vAlign w:val="center"/>
          </w:tcPr>
          <w:p w14:paraId="4EE9D919"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支撑课程目标2、3</w:t>
            </w:r>
          </w:p>
        </w:tc>
        <w:tc>
          <w:tcPr>
            <w:tcW w:w="672" w:type="dxa"/>
            <w:shd w:val="clear" w:color="auto" w:fill="FFFFFF"/>
            <w:vAlign w:val="center"/>
          </w:tcPr>
          <w:p w14:paraId="7C3A669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6</w:t>
            </w:r>
          </w:p>
        </w:tc>
      </w:tr>
      <w:tr w:rsidR="00954487" w:rsidRPr="00954487" w14:paraId="3392D257" w14:textId="77777777">
        <w:trPr>
          <w:trHeight w:val="930"/>
        </w:trPr>
        <w:tc>
          <w:tcPr>
            <w:tcW w:w="1376" w:type="dxa"/>
            <w:vMerge/>
            <w:shd w:val="clear" w:color="auto" w:fill="FFFFFF"/>
            <w:vAlign w:val="center"/>
          </w:tcPr>
          <w:p w14:paraId="6AFB8DE2"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0"/>
            <w:shd w:val="clear" w:color="auto" w:fill="auto"/>
            <w:vAlign w:val="center"/>
          </w:tcPr>
          <w:p w14:paraId="4F7F0D5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第八章  </w:t>
            </w:r>
            <w:r w:rsidRPr="00954487">
              <w:rPr>
                <w:rFonts w:ascii="仿宋" w:eastAsia="仿宋" w:hAnsi="仿宋" w:cs="仿宋"/>
                <w:kern w:val="0"/>
                <w:sz w:val="24"/>
                <w:szCs w:val="24"/>
              </w:rPr>
              <w:t>教学</w:t>
            </w:r>
            <w:r w:rsidRPr="00954487">
              <w:rPr>
                <w:rFonts w:ascii="仿宋" w:eastAsia="仿宋" w:hAnsi="仿宋" w:cs="仿宋" w:hint="eastAsia"/>
                <w:kern w:val="0"/>
                <w:sz w:val="24"/>
                <w:szCs w:val="24"/>
              </w:rPr>
              <w:t>工作</w:t>
            </w:r>
          </w:p>
          <w:p w14:paraId="582F8E5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知道：教学</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教学任务</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教学地位、现代教学观。</w:t>
            </w:r>
          </w:p>
          <w:p w14:paraId="33752B6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领会：⑴教学规律；⑵教学原则；⑶教学方法；⑷教学组织形式；⑸教学评价。</w:t>
            </w:r>
          </w:p>
          <w:p w14:paraId="310EC8F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应用：运用教学规律、教学原则、教学方法分析教学的现象与问题；运用教学工作基本环节解决相关教学问题。</w:t>
            </w:r>
          </w:p>
          <w:p w14:paraId="1F3F73B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新课改倡导的教学评价；分析营造良好课堂气氛</w:t>
            </w:r>
            <w:r w:rsidRPr="00954487">
              <w:rPr>
                <w:rFonts w:ascii="仿宋" w:eastAsia="仿宋" w:hAnsi="仿宋" w:cs="仿宋"/>
                <w:kern w:val="0"/>
                <w:sz w:val="24"/>
                <w:szCs w:val="24"/>
              </w:rPr>
              <w:t>的条件</w:t>
            </w:r>
            <w:r w:rsidRPr="00954487">
              <w:rPr>
                <w:rFonts w:ascii="仿宋" w:eastAsia="仿宋" w:hAnsi="仿宋" w:cs="仿宋" w:hint="eastAsia"/>
                <w:kern w:val="0"/>
                <w:sz w:val="24"/>
                <w:szCs w:val="24"/>
              </w:rPr>
              <w:t>。</w:t>
            </w:r>
          </w:p>
        </w:tc>
        <w:tc>
          <w:tcPr>
            <w:tcW w:w="924" w:type="dxa"/>
            <w:gridSpan w:val="2"/>
            <w:shd w:val="clear" w:color="auto" w:fill="auto"/>
            <w:vAlign w:val="center"/>
          </w:tcPr>
          <w:p w14:paraId="6046BC65"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shd w:val="clear" w:color="auto" w:fill="FFFFFF"/>
            <w:vAlign w:val="center"/>
          </w:tcPr>
          <w:p w14:paraId="14B6602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15</w:t>
            </w:r>
          </w:p>
        </w:tc>
      </w:tr>
      <w:tr w:rsidR="00954487" w:rsidRPr="00954487" w14:paraId="717D18D5" w14:textId="77777777">
        <w:trPr>
          <w:trHeight w:val="930"/>
        </w:trPr>
        <w:tc>
          <w:tcPr>
            <w:tcW w:w="1376" w:type="dxa"/>
            <w:vMerge/>
            <w:shd w:val="clear" w:color="auto" w:fill="FFFFFF"/>
            <w:vAlign w:val="center"/>
          </w:tcPr>
          <w:p w14:paraId="229C3337" w14:textId="77777777" w:rsidR="00C47159" w:rsidRPr="00954487" w:rsidRDefault="00C47159">
            <w:pPr>
              <w:adjustRightInd w:val="0"/>
              <w:snapToGrid w:val="0"/>
            </w:pPr>
          </w:p>
        </w:tc>
        <w:tc>
          <w:tcPr>
            <w:tcW w:w="6183" w:type="dxa"/>
            <w:gridSpan w:val="10"/>
            <w:shd w:val="clear" w:color="auto" w:fill="auto"/>
            <w:vAlign w:val="center"/>
          </w:tcPr>
          <w:p w14:paraId="5D65962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第九章  德育原理 </w:t>
            </w:r>
          </w:p>
          <w:p w14:paraId="1D3D3EF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领会：⑴德育概念、德育任务、德育内容；⑵德育过程的本质；⑶德育原则；⑷德育方法与途径。</w:t>
            </w:r>
          </w:p>
          <w:p w14:paraId="51A54E7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应用：运用德育规律、德育原则、德育方法分析德育的现象与问题。</w:t>
            </w:r>
          </w:p>
          <w:p w14:paraId="4DBF0E2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德育过程与品德形成过程的区别与联系；分析各种德育方法的优点、不足及运用要求。</w:t>
            </w:r>
          </w:p>
        </w:tc>
        <w:tc>
          <w:tcPr>
            <w:tcW w:w="924" w:type="dxa"/>
            <w:gridSpan w:val="2"/>
            <w:shd w:val="clear" w:color="auto" w:fill="auto"/>
            <w:vAlign w:val="center"/>
          </w:tcPr>
          <w:p w14:paraId="358FDF5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shd w:val="clear" w:color="auto" w:fill="FFFFFF"/>
            <w:vAlign w:val="center"/>
          </w:tcPr>
          <w:p w14:paraId="6B77E445"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6</w:t>
            </w:r>
          </w:p>
        </w:tc>
      </w:tr>
      <w:tr w:rsidR="00954487" w:rsidRPr="00954487" w14:paraId="61F138A3" w14:textId="77777777">
        <w:trPr>
          <w:trHeight w:val="930"/>
        </w:trPr>
        <w:tc>
          <w:tcPr>
            <w:tcW w:w="1376" w:type="dxa"/>
            <w:vMerge/>
            <w:shd w:val="clear" w:color="auto" w:fill="FFFFFF"/>
            <w:vAlign w:val="center"/>
          </w:tcPr>
          <w:p w14:paraId="672EA7A0" w14:textId="77777777" w:rsidR="00C47159" w:rsidRPr="00954487" w:rsidRDefault="00C47159">
            <w:pPr>
              <w:adjustRightInd w:val="0"/>
              <w:snapToGrid w:val="0"/>
              <w:rPr>
                <w:rFonts w:ascii="仿宋" w:eastAsia="仿宋" w:hAnsi="仿宋" w:cs="仿宋" w:hint="eastAsia"/>
                <w:kern w:val="0"/>
                <w:sz w:val="24"/>
                <w:szCs w:val="24"/>
              </w:rPr>
            </w:pPr>
          </w:p>
        </w:tc>
        <w:tc>
          <w:tcPr>
            <w:tcW w:w="6183" w:type="dxa"/>
            <w:gridSpan w:val="10"/>
            <w:shd w:val="clear" w:color="auto" w:fill="auto"/>
            <w:vAlign w:val="center"/>
          </w:tcPr>
          <w:p w14:paraId="03E195E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第十章  班主任工作与班级管理</w:t>
            </w:r>
          </w:p>
          <w:p w14:paraId="004033D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领会：⑴班主任、</w:t>
            </w:r>
            <w:r w:rsidRPr="00954487">
              <w:rPr>
                <w:rFonts w:ascii="仿宋" w:eastAsia="仿宋" w:cs="仿宋" w:hint="eastAsia"/>
                <w:kern w:val="0"/>
                <w:sz w:val="24"/>
                <w:szCs w:val="24"/>
              </w:rPr>
              <w:t>班级、班集体、班级管理的概念</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班主任的基本职责与任务</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班主任工作的具体内容与策略</w:t>
            </w:r>
            <w:r w:rsidRPr="00954487">
              <w:rPr>
                <w:rFonts w:ascii="仿宋" w:eastAsia="仿宋" w:hAnsi="仿宋" w:cs="仿宋" w:hint="eastAsia"/>
                <w:kern w:val="0"/>
                <w:sz w:val="24"/>
                <w:szCs w:val="24"/>
              </w:rPr>
              <w:t>；⑷</w:t>
            </w:r>
            <w:r w:rsidRPr="00954487">
              <w:rPr>
                <w:rFonts w:ascii="仿宋" w:eastAsia="仿宋" w:cs="仿宋" w:hint="eastAsia"/>
                <w:kern w:val="0"/>
                <w:sz w:val="24"/>
                <w:szCs w:val="24"/>
              </w:rPr>
              <w:t>班级管理的内容与方法；</w:t>
            </w:r>
            <w:r w:rsidRPr="00954487">
              <w:rPr>
                <w:rFonts w:ascii="仿宋" w:eastAsia="仿宋" w:hAnsi="仿宋" w:cs="仿宋" w:hint="eastAsia"/>
                <w:kern w:val="0"/>
                <w:sz w:val="24"/>
                <w:szCs w:val="24"/>
              </w:rPr>
              <w:t>⑸</w:t>
            </w:r>
            <w:r w:rsidRPr="00954487">
              <w:rPr>
                <w:rFonts w:ascii="仿宋" w:eastAsia="仿宋" w:cs="仿宋" w:hint="eastAsia"/>
                <w:kern w:val="0"/>
                <w:sz w:val="24"/>
                <w:szCs w:val="24"/>
              </w:rPr>
              <w:t>课外活动的含义及特点。</w:t>
            </w:r>
          </w:p>
          <w:p w14:paraId="3A112A5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应用：⑴</w:t>
            </w:r>
            <w:r w:rsidRPr="00954487">
              <w:rPr>
                <w:rFonts w:ascii="仿宋" w:eastAsia="仿宋" w:cs="仿宋" w:hint="eastAsia"/>
                <w:kern w:val="0"/>
                <w:sz w:val="24"/>
                <w:szCs w:val="24"/>
              </w:rPr>
              <w:t>运用班主任工作的内容与策略，处理班集体各类现象与问题</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运用班级管理的原则和方法，处理班级突发事件；</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运用课外活动的不同内容和形式，组织开展各类课外活动。</w:t>
            </w:r>
          </w:p>
          <w:p w14:paraId="3F928C7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分析：⑴</w:t>
            </w:r>
            <w:r w:rsidRPr="00954487">
              <w:rPr>
                <w:rFonts w:ascii="仿宋" w:eastAsia="仿宋" w:cs="仿宋" w:hint="eastAsia"/>
                <w:kern w:val="0"/>
                <w:sz w:val="24"/>
                <w:szCs w:val="24"/>
              </w:rPr>
              <w:t>分析建立良好班集体的举措；</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分析如何加强学校、家庭、社会三方面的联系，形成合力。</w:t>
            </w:r>
          </w:p>
        </w:tc>
        <w:tc>
          <w:tcPr>
            <w:tcW w:w="924" w:type="dxa"/>
            <w:gridSpan w:val="2"/>
            <w:shd w:val="clear" w:color="auto" w:fill="auto"/>
            <w:vAlign w:val="center"/>
          </w:tcPr>
          <w:p w14:paraId="7423D4A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shd w:val="clear" w:color="auto" w:fill="FFFFFF"/>
            <w:vAlign w:val="center"/>
          </w:tcPr>
          <w:p w14:paraId="1DA1C437"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r>
      <w:tr w:rsidR="00954487" w:rsidRPr="00954487" w14:paraId="1E40348E" w14:textId="77777777">
        <w:trPr>
          <w:trHeight w:val="454"/>
        </w:trPr>
        <w:tc>
          <w:tcPr>
            <w:tcW w:w="1376" w:type="dxa"/>
            <w:vMerge/>
            <w:shd w:val="clear" w:color="auto" w:fill="FFFFFF"/>
            <w:vAlign w:val="center"/>
          </w:tcPr>
          <w:p w14:paraId="7E16AA1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7107" w:type="dxa"/>
            <w:gridSpan w:val="12"/>
            <w:shd w:val="clear" w:color="auto" w:fill="auto"/>
            <w:vAlign w:val="center"/>
          </w:tcPr>
          <w:p w14:paraId="46873ABF"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672" w:type="dxa"/>
            <w:shd w:val="clear" w:color="auto" w:fill="FFFFFF"/>
            <w:vAlign w:val="center"/>
          </w:tcPr>
          <w:p w14:paraId="4CE592D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48</w:t>
            </w:r>
          </w:p>
        </w:tc>
      </w:tr>
      <w:tr w:rsidR="00954487" w:rsidRPr="00954487" w14:paraId="513D2D28" w14:textId="77777777">
        <w:trPr>
          <w:trHeight w:val="921"/>
        </w:trPr>
        <w:tc>
          <w:tcPr>
            <w:tcW w:w="1376" w:type="dxa"/>
            <w:vAlign w:val="center"/>
          </w:tcPr>
          <w:p w14:paraId="202CE043"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宋体" w:hAnsi="宋体" w:hint="eastAsia"/>
                <w:sz w:val="24"/>
              </w:rPr>
              <w:t>I</w:t>
            </w:r>
          </w:p>
          <w:p w14:paraId="74A4386A"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宋体" w:hAnsi="宋体" w:hint="eastAsia"/>
                <w:sz w:val="24"/>
              </w:rPr>
              <w:t>教学方法与教学方式</w:t>
            </w:r>
          </w:p>
        </w:tc>
        <w:tc>
          <w:tcPr>
            <w:tcW w:w="7779" w:type="dxa"/>
            <w:gridSpan w:val="13"/>
            <w:tcBorders>
              <w:bottom w:val="single" w:sz="4" w:space="0" w:color="auto"/>
            </w:tcBorders>
            <w:vAlign w:val="center"/>
          </w:tcPr>
          <w:p w14:paraId="5B151EB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w:t>
            </w:r>
            <w:r w:rsidRPr="00954487">
              <w:rPr>
                <w:rFonts w:ascii="宋体" w:hAnsi="宋体" w:hint="eastAsia"/>
                <w:sz w:val="24"/>
              </w:rPr>
              <w:t>.</w:t>
            </w:r>
            <w:r w:rsidRPr="00954487">
              <w:rPr>
                <w:rFonts w:ascii="仿宋" w:eastAsia="仿宋" w:hAnsi="仿宋" w:cs="仿宋" w:hint="eastAsia"/>
                <w:kern w:val="0"/>
                <w:sz w:val="24"/>
                <w:szCs w:val="24"/>
              </w:rPr>
              <w:t>本课程全部采用多媒体教学，应用自编的多媒体课件，加强授课效果。</w:t>
            </w:r>
          </w:p>
          <w:p w14:paraId="54471A3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为提高教学质量、培养师范</w:t>
            </w:r>
            <w:proofErr w:type="gramStart"/>
            <w:r w:rsidRPr="00954487">
              <w:rPr>
                <w:rFonts w:ascii="仿宋" w:eastAsia="仿宋" w:hAnsi="仿宋" w:cs="仿宋" w:hint="eastAsia"/>
                <w:kern w:val="0"/>
                <w:sz w:val="24"/>
                <w:szCs w:val="24"/>
              </w:rPr>
              <w:t>生运用</w:t>
            </w:r>
            <w:proofErr w:type="gramEnd"/>
            <w:r w:rsidRPr="00954487">
              <w:rPr>
                <w:rFonts w:ascii="仿宋" w:eastAsia="仿宋" w:hAnsi="仿宋" w:cs="仿宋" w:hint="eastAsia"/>
                <w:kern w:val="0"/>
                <w:sz w:val="24"/>
                <w:szCs w:val="24"/>
              </w:rPr>
              <w:t>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14:paraId="46C63089" w14:textId="77777777" w:rsidR="00C47159" w:rsidRPr="00954487" w:rsidRDefault="00C47159">
            <w:pPr>
              <w:adjustRightInd w:val="0"/>
              <w:snapToGrid w:val="0"/>
              <w:rPr>
                <w:rFonts w:ascii="宋体" w:hAnsi="宋体" w:hint="eastAsia"/>
                <w:sz w:val="24"/>
              </w:rPr>
            </w:pPr>
            <w:r w:rsidRPr="00954487">
              <w:rPr>
                <w:rFonts w:ascii="宋体" w:hAnsi="宋体" w:hint="eastAsia"/>
                <w:sz w:val="24"/>
              </w:rPr>
              <w:t>2.主要方式：</w:t>
            </w:r>
          </w:p>
          <w:p w14:paraId="3C40CF36" w14:textId="77777777" w:rsidR="00C47159" w:rsidRPr="00954487" w:rsidRDefault="00C47159">
            <w:pPr>
              <w:adjustRightInd w:val="0"/>
              <w:snapToGrid w:val="0"/>
              <w:ind w:firstLineChars="200" w:firstLine="480"/>
              <w:rPr>
                <w:rFonts w:ascii="宋体" w:hAnsi="宋体" w:hint="eastAsia"/>
                <w:sz w:val="24"/>
              </w:rPr>
            </w:pPr>
            <w:r w:rsidRPr="00954487">
              <w:rPr>
                <w:rFonts w:ascii="宋体" w:hAnsi="宋体" w:hint="eastAsia"/>
                <w:sz w:val="24"/>
              </w:rPr>
              <w:sym w:font="Wingdings" w:char="00FE"/>
            </w:r>
            <w:r w:rsidRPr="00954487">
              <w:rPr>
                <w:rFonts w:ascii="宋体" w:hAnsi="宋体" w:hint="eastAsia"/>
                <w:sz w:val="24"/>
              </w:rPr>
              <w:t xml:space="preserve">讲授  </w:t>
            </w:r>
            <w:r w:rsidRPr="00954487">
              <w:rPr>
                <w:rFonts w:ascii="宋体" w:hAnsi="宋体" w:hint="eastAsia"/>
                <w:sz w:val="24"/>
              </w:rPr>
              <w:sym w:font="Wingdings" w:char="00A8"/>
            </w:r>
            <w:r w:rsidRPr="00954487">
              <w:rPr>
                <w:rFonts w:ascii="宋体" w:hAnsi="宋体" w:hint="eastAsia"/>
                <w:sz w:val="24"/>
              </w:rPr>
              <w:t xml:space="preserve">网络学习  </w:t>
            </w:r>
            <w:r w:rsidRPr="00954487">
              <w:rPr>
                <w:rFonts w:ascii="宋体" w:hAnsi="宋体" w:hint="eastAsia"/>
                <w:sz w:val="24"/>
              </w:rPr>
              <w:sym w:font="Wingdings" w:char="00FE"/>
            </w:r>
            <w:r w:rsidRPr="00954487">
              <w:rPr>
                <w:rFonts w:ascii="宋体" w:hAnsi="宋体" w:hint="eastAsia"/>
                <w:sz w:val="24"/>
              </w:rPr>
              <w:t xml:space="preserve">讨论或座谈  </w:t>
            </w:r>
            <w:r w:rsidRPr="00954487">
              <w:rPr>
                <w:rFonts w:ascii="宋体" w:hAnsi="宋体" w:hint="eastAsia"/>
                <w:sz w:val="24"/>
              </w:rPr>
              <w:sym w:font="Wingdings" w:char="00A8"/>
            </w:r>
            <w:r w:rsidRPr="00954487">
              <w:rPr>
                <w:rFonts w:ascii="宋体" w:hAnsi="宋体" w:hint="eastAsia"/>
                <w:sz w:val="24"/>
              </w:rPr>
              <w:t xml:space="preserve">问题导向学  </w:t>
            </w:r>
          </w:p>
          <w:p w14:paraId="1D5A237C" w14:textId="77777777" w:rsidR="00C47159" w:rsidRPr="00954487" w:rsidRDefault="00C47159">
            <w:pPr>
              <w:adjustRightInd w:val="0"/>
              <w:snapToGrid w:val="0"/>
              <w:ind w:firstLineChars="200" w:firstLine="480"/>
              <w:rPr>
                <w:rFonts w:ascii="宋体" w:hAnsi="宋体" w:hint="eastAsia"/>
                <w:sz w:val="24"/>
              </w:rPr>
            </w:pPr>
            <w:r w:rsidRPr="00954487">
              <w:rPr>
                <w:rFonts w:ascii="宋体" w:hAnsi="宋体" w:hint="eastAsia"/>
                <w:sz w:val="24"/>
              </w:rPr>
              <w:sym w:font="Wingdings" w:char="00A8"/>
            </w:r>
            <w:r w:rsidRPr="00954487">
              <w:rPr>
                <w:rFonts w:ascii="宋体" w:hAnsi="宋体" w:hint="eastAsia"/>
                <w:sz w:val="24"/>
              </w:rPr>
              <w:t xml:space="preserve">分组合作学习  </w:t>
            </w:r>
            <w:r w:rsidRPr="00954487">
              <w:rPr>
                <w:rFonts w:ascii="宋体" w:hAnsi="宋体" w:hint="eastAsia"/>
                <w:sz w:val="24"/>
              </w:rPr>
              <w:sym w:font="Wingdings" w:char="00A8"/>
            </w:r>
            <w:r w:rsidRPr="00954487">
              <w:rPr>
                <w:rFonts w:ascii="宋体" w:hAnsi="宋体" w:hint="eastAsia"/>
                <w:sz w:val="24"/>
              </w:rPr>
              <w:t xml:space="preserve">专题学习  </w:t>
            </w:r>
            <w:r w:rsidRPr="00954487">
              <w:rPr>
                <w:rFonts w:ascii="宋体" w:hAnsi="宋体" w:hint="eastAsia"/>
                <w:sz w:val="24"/>
              </w:rPr>
              <w:sym w:font="Wingdings" w:char="00A8"/>
            </w:r>
            <w:r w:rsidRPr="00954487">
              <w:rPr>
                <w:rFonts w:ascii="宋体" w:hAnsi="宋体" w:hint="eastAsia"/>
                <w:sz w:val="24"/>
              </w:rPr>
              <w:t xml:space="preserve">实作学习  </w:t>
            </w:r>
            <w:r w:rsidRPr="00954487">
              <w:rPr>
                <w:rFonts w:ascii="宋体" w:hAnsi="宋体" w:hint="eastAsia"/>
                <w:sz w:val="24"/>
              </w:rPr>
              <w:sym w:font="Wingdings" w:char="00A8"/>
            </w:r>
            <w:r w:rsidRPr="00954487">
              <w:rPr>
                <w:rFonts w:ascii="宋体" w:hAnsi="宋体" w:hint="eastAsia"/>
                <w:sz w:val="24"/>
              </w:rPr>
              <w:t xml:space="preserve">发表学习  </w:t>
            </w:r>
          </w:p>
          <w:p w14:paraId="26100FDC" w14:textId="77777777" w:rsidR="00C47159" w:rsidRPr="00954487" w:rsidRDefault="00C47159">
            <w:pPr>
              <w:adjustRightInd w:val="0"/>
              <w:snapToGrid w:val="0"/>
              <w:ind w:firstLineChars="200" w:firstLine="480"/>
              <w:rPr>
                <w:rFonts w:ascii="宋体" w:hAnsi="宋体" w:hint="eastAsia"/>
                <w:sz w:val="24"/>
              </w:rPr>
            </w:pPr>
            <w:r w:rsidRPr="00954487">
              <w:rPr>
                <w:rFonts w:ascii="宋体" w:hAnsi="宋体" w:hint="eastAsia"/>
                <w:sz w:val="24"/>
              </w:rPr>
              <w:sym w:font="Wingdings" w:char="00A8"/>
            </w:r>
            <w:r w:rsidRPr="00954487">
              <w:rPr>
                <w:rFonts w:ascii="宋体" w:hAnsi="宋体" w:hint="eastAsia"/>
                <w:sz w:val="24"/>
              </w:rPr>
              <w:t xml:space="preserve">实习  </w:t>
            </w:r>
            <w:r w:rsidRPr="00954487">
              <w:rPr>
                <w:rFonts w:ascii="宋体" w:hAnsi="宋体" w:hint="eastAsia"/>
                <w:sz w:val="24"/>
              </w:rPr>
              <w:sym w:font="Wingdings" w:char="00A8"/>
            </w:r>
            <w:r w:rsidRPr="00954487">
              <w:rPr>
                <w:rFonts w:ascii="宋体" w:hAnsi="宋体" w:hint="eastAsia"/>
                <w:sz w:val="24"/>
              </w:rPr>
              <w:t xml:space="preserve">参观访问  </w:t>
            </w:r>
            <w:r w:rsidRPr="00954487">
              <w:rPr>
                <w:rFonts w:ascii="宋体" w:hAnsi="宋体" w:hint="eastAsia"/>
                <w:sz w:val="24"/>
              </w:rPr>
              <w:sym w:font="Wingdings" w:char="00A8"/>
            </w:r>
            <w:r w:rsidRPr="00954487">
              <w:rPr>
                <w:rFonts w:ascii="宋体" w:hAnsi="宋体" w:hint="eastAsia"/>
                <w:sz w:val="24"/>
              </w:rPr>
              <w:t>其它：(如口头训练等)</w:t>
            </w:r>
          </w:p>
        </w:tc>
      </w:tr>
      <w:tr w:rsidR="00954487" w:rsidRPr="00954487" w14:paraId="3B497E01" w14:textId="77777777">
        <w:trPr>
          <w:trHeight w:val="580"/>
        </w:trPr>
        <w:tc>
          <w:tcPr>
            <w:tcW w:w="1376" w:type="dxa"/>
            <w:vAlign w:val="center"/>
          </w:tcPr>
          <w:p w14:paraId="32FA474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J</w:t>
            </w:r>
          </w:p>
          <w:p w14:paraId="468C356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教学条件</w:t>
            </w:r>
          </w:p>
          <w:p w14:paraId="0BEA3B8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需求</w:t>
            </w:r>
          </w:p>
        </w:tc>
        <w:tc>
          <w:tcPr>
            <w:tcW w:w="7779" w:type="dxa"/>
            <w:gridSpan w:val="13"/>
            <w:tcBorders>
              <w:bottom w:val="single" w:sz="4" w:space="0" w:color="auto"/>
            </w:tcBorders>
            <w:vAlign w:val="center"/>
          </w:tcPr>
          <w:p w14:paraId="33FAE5AA" w14:textId="77777777" w:rsidR="00C47159" w:rsidRPr="00954487" w:rsidRDefault="00C47159" w:rsidP="00BF5686">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安排多媒体教室</w:t>
            </w:r>
          </w:p>
        </w:tc>
      </w:tr>
      <w:tr w:rsidR="00954487" w:rsidRPr="00954487" w14:paraId="66FFD3B9" w14:textId="77777777" w:rsidTr="00CE0EFE">
        <w:trPr>
          <w:trHeight w:val="711"/>
        </w:trPr>
        <w:tc>
          <w:tcPr>
            <w:tcW w:w="1376" w:type="dxa"/>
            <w:vMerge w:val="restart"/>
            <w:vAlign w:val="center"/>
          </w:tcPr>
          <w:p w14:paraId="0D73BEA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K</w:t>
            </w:r>
          </w:p>
          <w:p w14:paraId="2C6537A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课程目标及其考核内容、考核方式及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1261" w:type="dxa"/>
            <w:gridSpan w:val="2"/>
            <w:vMerge w:val="restart"/>
            <w:vAlign w:val="center"/>
          </w:tcPr>
          <w:p w14:paraId="4213C8BF"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2471" w:type="dxa"/>
            <w:gridSpan w:val="3"/>
            <w:vMerge w:val="restart"/>
            <w:tcBorders>
              <w:right w:val="single" w:sz="4" w:space="0" w:color="000000"/>
            </w:tcBorders>
            <w:vAlign w:val="center"/>
          </w:tcPr>
          <w:p w14:paraId="0C09162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考核内容</w:t>
            </w:r>
          </w:p>
        </w:tc>
        <w:tc>
          <w:tcPr>
            <w:tcW w:w="3119" w:type="dxa"/>
            <w:gridSpan w:val="6"/>
            <w:tcBorders>
              <w:left w:val="single" w:sz="4" w:space="0" w:color="000000"/>
              <w:right w:val="single" w:sz="4" w:space="0" w:color="000000"/>
            </w:tcBorders>
            <w:vAlign w:val="center"/>
          </w:tcPr>
          <w:p w14:paraId="53A312E2"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考核方式</w:t>
            </w:r>
          </w:p>
        </w:tc>
        <w:tc>
          <w:tcPr>
            <w:tcW w:w="928" w:type="dxa"/>
            <w:gridSpan w:val="2"/>
            <w:vMerge w:val="restart"/>
            <w:tcBorders>
              <w:left w:val="single" w:sz="4" w:space="0" w:color="000000"/>
            </w:tcBorders>
            <w:vAlign w:val="center"/>
          </w:tcPr>
          <w:p w14:paraId="32183D9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课程分目标的达成度</w:t>
            </w:r>
          </w:p>
        </w:tc>
      </w:tr>
      <w:tr w:rsidR="00954487" w:rsidRPr="00954487" w14:paraId="71CD6FA2" w14:textId="77777777" w:rsidTr="00CE0EFE">
        <w:trPr>
          <w:trHeight w:val="184"/>
        </w:trPr>
        <w:tc>
          <w:tcPr>
            <w:tcW w:w="1376" w:type="dxa"/>
            <w:vMerge/>
            <w:vAlign w:val="center"/>
          </w:tcPr>
          <w:p w14:paraId="7F6A426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61" w:type="dxa"/>
            <w:gridSpan w:val="2"/>
            <w:vMerge/>
            <w:tcBorders>
              <w:tl2br w:val="single" w:sz="4" w:space="0" w:color="auto"/>
            </w:tcBorders>
            <w:vAlign w:val="center"/>
          </w:tcPr>
          <w:p w14:paraId="2A83A18C" w14:textId="77777777" w:rsidR="00C47159" w:rsidRPr="00954487" w:rsidRDefault="00C47159">
            <w:pPr>
              <w:adjustRightInd w:val="0"/>
              <w:snapToGrid w:val="0"/>
              <w:jc w:val="right"/>
              <w:rPr>
                <w:rFonts w:ascii="仿宋" w:eastAsia="仿宋" w:hAnsi="仿宋" w:cs="仿宋" w:hint="eastAsia"/>
                <w:sz w:val="24"/>
                <w:szCs w:val="24"/>
              </w:rPr>
            </w:pPr>
          </w:p>
        </w:tc>
        <w:tc>
          <w:tcPr>
            <w:tcW w:w="2471" w:type="dxa"/>
            <w:gridSpan w:val="3"/>
            <w:vMerge/>
            <w:tcBorders>
              <w:right w:val="single" w:sz="4" w:space="0" w:color="000000"/>
            </w:tcBorders>
            <w:vAlign w:val="center"/>
          </w:tcPr>
          <w:p w14:paraId="16D9503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709" w:type="dxa"/>
            <w:gridSpan w:val="2"/>
            <w:tcBorders>
              <w:left w:val="single" w:sz="4" w:space="0" w:color="000000"/>
            </w:tcBorders>
            <w:vAlign w:val="center"/>
          </w:tcPr>
          <w:p w14:paraId="29E6944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作业</w:t>
            </w:r>
            <w:r w:rsidRPr="00954487">
              <w:rPr>
                <w:rFonts w:ascii="仿宋" w:eastAsia="仿宋" w:hAnsi="仿宋" w:cs="仿宋" w:hint="eastAsia"/>
                <w:kern w:val="0"/>
                <w:sz w:val="18"/>
                <w:szCs w:val="18"/>
              </w:rPr>
              <w:t>（10%）</w:t>
            </w:r>
          </w:p>
        </w:tc>
        <w:tc>
          <w:tcPr>
            <w:tcW w:w="851" w:type="dxa"/>
            <w:tcBorders>
              <w:bottom w:val="single" w:sz="4" w:space="0" w:color="auto"/>
              <w:right w:val="single" w:sz="4" w:space="0" w:color="auto"/>
            </w:tcBorders>
            <w:vAlign w:val="center"/>
          </w:tcPr>
          <w:p w14:paraId="0DD3939B"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课堂表现</w:t>
            </w:r>
            <w:r w:rsidRPr="00954487">
              <w:rPr>
                <w:rFonts w:ascii="仿宋" w:eastAsia="仿宋" w:hAnsi="仿宋" w:cs="仿宋" w:hint="eastAsia"/>
                <w:kern w:val="0"/>
                <w:sz w:val="18"/>
                <w:szCs w:val="18"/>
              </w:rPr>
              <w:t>（10%）</w:t>
            </w:r>
          </w:p>
        </w:tc>
        <w:tc>
          <w:tcPr>
            <w:tcW w:w="708" w:type="dxa"/>
            <w:tcBorders>
              <w:left w:val="single" w:sz="4" w:space="0" w:color="auto"/>
              <w:bottom w:val="single" w:sz="4" w:space="0" w:color="auto"/>
              <w:right w:val="single" w:sz="4" w:space="0" w:color="000000"/>
            </w:tcBorders>
            <w:vAlign w:val="center"/>
          </w:tcPr>
          <w:p w14:paraId="08D2680B"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调查报告</w:t>
            </w:r>
            <w:r w:rsidRPr="00954487">
              <w:rPr>
                <w:rFonts w:ascii="仿宋" w:eastAsia="仿宋" w:hAnsi="仿宋" w:cs="仿宋" w:hint="eastAsia"/>
                <w:kern w:val="0"/>
                <w:sz w:val="18"/>
                <w:szCs w:val="18"/>
              </w:rPr>
              <w:t>（10%）</w:t>
            </w:r>
          </w:p>
        </w:tc>
        <w:tc>
          <w:tcPr>
            <w:tcW w:w="851" w:type="dxa"/>
            <w:gridSpan w:val="2"/>
            <w:tcBorders>
              <w:left w:val="single" w:sz="4" w:space="0" w:color="000000"/>
              <w:bottom w:val="single" w:sz="4" w:space="0" w:color="auto"/>
            </w:tcBorders>
            <w:vAlign w:val="center"/>
          </w:tcPr>
          <w:p w14:paraId="0AEE337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期末考试</w:t>
            </w:r>
            <w:r w:rsidRPr="00954487">
              <w:rPr>
                <w:rFonts w:ascii="仿宋" w:eastAsia="仿宋" w:hAnsi="仿宋" w:cs="仿宋" w:hint="eastAsia"/>
                <w:kern w:val="0"/>
                <w:sz w:val="18"/>
                <w:szCs w:val="18"/>
              </w:rPr>
              <w:t>（70%）</w:t>
            </w:r>
          </w:p>
        </w:tc>
        <w:tc>
          <w:tcPr>
            <w:tcW w:w="928" w:type="dxa"/>
            <w:gridSpan w:val="2"/>
            <w:vMerge/>
            <w:tcBorders>
              <w:left w:val="single" w:sz="4" w:space="0" w:color="000000"/>
              <w:bottom w:val="single" w:sz="4" w:space="0" w:color="auto"/>
            </w:tcBorders>
            <w:vAlign w:val="center"/>
          </w:tcPr>
          <w:p w14:paraId="6F38D197"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p>
        </w:tc>
      </w:tr>
      <w:tr w:rsidR="00954487" w:rsidRPr="00954487" w14:paraId="3829C602" w14:textId="77777777" w:rsidTr="00CE0EFE">
        <w:tc>
          <w:tcPr>
            <w:tcW w:w="1376" w:type="dxa"/>
            <w:vMerge/>
            <w:vAlign w:val="center"/>
          </w:tcPr>
          <w:p w14:paraId="71409BB3" w14:textId="77777777" w:rsidR="00C47159" w:rsidRPr="00954487" w:rsidRDefault="00C47159" w:rsidP="009C0391">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tcBorders>
              <w:bottom w:val="single" w:sz="4" w:space="0" w:color="auto"/>
            </w:tcBorders>
            <w:vAlign w:val="center"/>
          </w:tcPr>
          <w:p w14:paraId="56A219FD" w14:textId="77777777" w:rsidR="00C47159" w:rsidRPr="00954487" w:rsidRDefault="00C47159" w:rsidP="009C0391">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课程目标1（30%）</w:t>
            </w:r>
          </w:p>
        </w:tc>
        <w:tc>
          <w:tcPr>
            <w:tcW w:w="2471" w:type="dxa"/>
            <w:gridSpan w:val="3"/>
            <w:tcBorders>
              <w:bottom w:val="single" w:sz="4" w:space="0" w:color="auto"/>
              <w:right w:val="single" w:sz="4" w:space="0" w:color="000000"/>
            </w:tcBorders>
            <w:vAlign w:val="center"/>
          </w:tcPr>
          <w:p w14:paraId="23CBD169"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1.教育与教育学；</w:t>
            </w:r>
          </w:p>
          <w:p w14:paraId="5D2D5C18"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2.教育与社会发展；</w:t>
            </w:r>
          </w:p>
          <w:p w14:paraId="3032F257"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3.教育与个体发展；</w:t>
            </w:r>
          </w:p>
          <w:p w14:paraId="2D87C37B"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4.教育目的；</w:t>
            </w:r>
          </w:p>
          <w:p w14:paraId="4C631149"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5.学校教育制度；</w:t>
            </w:r>
          </w:p>
          <w:p w14:paraId="0F9B01ED"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6.教师与学生。</w:t>
            </w:r>
          </w:p>
        </w:tc>
        <w:tc>
          <w:tcPr>
            <w:tcW w:w="709" w:type="dxa"/>
            <w:gridSpan w:val="2"/>
            <w:tcBorders>
              <w:left w:val="single" w:sz="4" w:space="0" w:color="000000"/>
              <w:bottom w:val="single" w:sz="4" w:space="0" w:color="auto"/>
            </w:tcBorders>
            <w:vAlign w:val="center"/>
          </w:tcPr>
          <w:p w14:paraId="48A5A3DC"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851" w:type="dxa"/>
            <w:tcBorders>
              <w:bottom w:val="single" w:sz="4" w:space="0" w:color="auto"/>
              <w:right w:val="single" w:sz="4" w:space="0" w:color="auto"/>
            </w:tcBorders>
            <w:vAlign w:val="center"/>
          </w:tcPr>
          <w:p w14:paraId="158C02B2"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708" w:type="dxa"/>
            <w:tcBorders>
              <w:left w:val="single" w:sz="4" w:space="0" w:color="auto"/>
              <w:bottom w:val="single" w:sz="4" w:space="0" w:color="auto"/>
              <w:right w:val="single" w:sz="4" w:space="0" w:color="000000"/>
            </w:tcBorders>
            <w:vAlign w:val="center"/>
          </w:tcPr>
          <w:p w14:paraId="37501CFD"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851" w:type="dxa"/>
            <w:gridSpan w:val="2"/>
            <w:tcBorders>
              <w:left w:val="single" w:sz="4" w:space="0" w:color="000000"/>
              <w:bottom w:val="single" w:sz="4" w:space="0" w:color="auto"/>
              <w:right w:val="single" w:sz="4" w:space="0" w:color="auto"/>
            </w:tcBorders>
            <w:vAlign w:val="center"/>
          </w:tcPr>
          <w:p w14:paraId="1774E3D7"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928" w:type="dxa"/>
            <w:gridSpan w:val="2"/>
            <w:tcBorders>
              <w:left w:val="single" w:sz="4" w:space="0" w:color="auto"/>
              <w:bottom w:val="single" w:sz="4" w:space="0" w:color="auto"/>
            </w:tcBorders>
            <w:vAlign w:val="center"/>
          </w:tcPr>
          <w:p w14:paraId="7A555EFB"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7C58CC03" w14:textId="77777777" w:rsidTr="00CE0EFE">
        <w:trPr>
          <w:trHeight w:val="745"/>
        </w:trPr>
        <w:tc>
          <w:tcPr>
            <w:tcW w:w="1376" w:type="dxa"/>
            <w:vMerge/>
            <w:vAlign w:val="center"/>
          </w:tcPr>
          <w:p w14:paraId="359E1A43" w14:textId="77777777" w:rsidR="00C47159" w:rsidRPr="00954487" w:rsidRDefault="00C47159" w:rsidP="009C0391">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vAlign w:val="center"/>
          </w:tcPr>
          <w:p w14:paraId="0D624686" w14:textId="77777777" w:rsidR="00C47159" w:rsidRPr="00954487" w:rsidRDefault="00C47159" w:rsidP="009C0391">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课程目标2（40%）</w:t>
            </w:r>
          </w:p>
        </w:tc>
        <w:tc>
          <w:tcPr>
            <w:tcW w:w="2471" w:type="dxa"/>
            <w:gridSpan w:val="3"/>
            <w:tcBorders>
              <w:right w:val="single" w:sz="4" w:space="0" w:color="000000"/>
            </w:tcBorders>
            <w:vAlign w:val="center"/>
          </w:tcPr>
          <w:p w14:paraId="0E382F6A"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1.课程；</w:t>
            </w:r>
          </w:p>
          <w:p w14:paraId="1C7FB9D8"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2.教学工作。</w:t>
            </w:r>
            <w:r w:rsidRPr="00954487">
              <w:rPr>
                <w:rFonts w:ascii="仿宋" w:eastAsia="仿宋" w:hAnsi="仿宋" w:cs="仿宋" w:hint="eastAsia"/>
                <w:kern w:val="0"/>
                <w:sz w:val="24"/>
                <w:szCs w:val="24"/>
              </w:rPr>
              <w:tab/>
            </w:r>
          </w:p>
        </w:tc>
        <w:tc>
          <w:tcPr>
            <w:tcW w:w="709" w:type="dxa"/>
            <w:gridSpan w:val="2"/>
            <w:tcBorders>
              <w:left w:val="single" w:sz="4" w:space="0" w:color="000000"/>
            </w:tcBorders>
            <w:vAlign w:val="center"/>
          </w:tcPr>
          <w:p w14:paraId="6B09601E"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4</w:t>
            </w:r>
          </w:p>
        </w:tc>
        <w:tc>
          <w:tcPr>
            <w:tcW w:w="851" w:type="dxa"/>
            <w:tcBorders>
              <w:bottom w:val="single" w:sz="4" w:space="0" w:color="000000"/>
              <w:right w:val="single" w:sz="4" w:space="0" w:color="auto"/>
            </w:tcBorders>
            <w:vAlign w:val="center"/>
          </w:tcPr>
          <w:p w14:paraId="61B95821"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4</w:t>
            </w:r>
          </w:p>
        </w:tc>
        <w:tc>
          <w:tcPr>
            <w:tcW w:w="708" w:type="dxa"/>
            <w:tcBorders>
              <w:left w:val="single" w:sz="4" w:space="0" w:color="auto"/>
              <w:bottom w:val="single" w:sz="4" w:space="0" w:color="000000"/>
              <w:right w:val="single" w:sz="4" w:space="0" w:color="000000"/>
            </w:tcBorders>
            <w:vAlign w:val="center"/>
          </w:tcPr>
          <w:p w14:paraId="1E76E64C"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4</w:t>
            </w:r>
          </w:p>
        </w:tc>
        <w:tc>
          <w:tcPr>
            <w:tcW w:w="851" w:type="dxa"/>
            <w:gridSpan w:val="2"/>
            <w:tcBorders>
              <w:left w:val="single" w:sz="4" w:space="0" w:color="000000"/>
              <w:bottom w:val="single" w:sz="4" w:space="0" w:color="000000"/>
            </w:tcBorders>
            <w:vAlign w:val="center"/>
          </w:tcPr>
          <w:p w14:paraId="526DB232"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28</w:t>
            </w:r>
          </w:p>
        </w:tc>
        <w:tc>
          <w:tcPr>
            <w:tcW w:w="928" w:type="dxa"/>
            <w:gridSpan w:val="2"/>
            <w:tcBorders>
              <w:bottom w:val="single" w:sz="4" w:space="0" w:color="000000"/>
            </w:tcBorders>
            <w:vAlign w:val="center"/>
          </w:tcPr>
          <w:p w14:paraId="555A1808"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48E31C4E" w14:textId="77777777" w:rsidTr="00CE0EFE">
        <w:trPr>
          <w:trHeight w:val="515"/>
        </w:trPr>
        <w:tc>
          <w:tcPr>
            <w:tcW w:w="1376" w:type="dxa"/>
            <w:vMerge/>
            <w:vAlign w:val="center"/>
          </w:tcPr>
          <w:p w14:paraId="75977883" w14:textId="77777777" w:rsidR="00C47159" w:rsidRPr="00954487" w:rsidRDefault="00C47159" w:rsidP="009C0391">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tcBorders>
              <w:bottom w:val="single" w:sz="4" w:space="0" w:color="auto"/>
            </w:tcBorders>
            <w:vAlign w:val="center"/>
          </w:tcPr>
          <w:p w14:paraId="4EF7294F" w14:textId="77777777" w:rsidR="00C47159" w:rsidRPr="00954487" w:rsidRDefault="00C47159" w:rsidP="009C0391">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课程目标3（30%）</w:t>
            </w:r>
          </w:p>
        </w:tc>
        <w:tc>
          <w:tcPr>
            <w:tcW w:w="2471" w:type="dxa"/>
            <w:gridSpan w:val="3"/>
            <w:tcBorders>
              <w:bottom w:val="single" w:sz="4" w:space="0" w:color="auto"/>
              <w:right w:val="single" w:sz="4" w:space="0" w:color="000000"/>
            </w:tcBorders>
            <w:vAlign w:val="center"/>
          </w:tcPr>
          <w:p w14:paraId="7AF88EF1"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1.德育原理；</w:t>
            </w:r>
          </w:p>
          <w:p w14:paraId="2C90AC30" w14:textId="77777777" w:rsidR="00C47159" w:rsidRPr="00954487" w:rsidRDefault="00C47159" w:rsidP="009C0391">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2.班主任与班级管理。</w:t>
            </w:r>
          </w:p>
        </w:tc>
        <w:tc>
          <w:tcPr>
            <w:tcW w:w="709" w:type="dxa"/>
            <w:gridSpan w:val="2"/>
            <w:tcBorders>
              <w:left w:val="single" w:sz="4" w:space="0" w:color="000000"/>
              <w:bottom w:val="single" w:sz="4" w:space="0" w:color="auto"/>
            </w:tcBorders>
            <w:vAlign w:val="center"/>
          </w:tcPr>
          <w:p w14:paraId="452A71FF"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851" w:type="dxa"/>
            <w:tcBorders>
              <w:top w:val="single" w:sz="4" w:space="0" w:color="000000"/>
              <w:bottom w:val="single" w:sz="4" w:space="0" w:color="auto"/>
              <w:right w:val="single" w:sz="4" w:space="0" w:color="auto"/>
            </w:tcBorders>
            <w:vAlign w:val="center"/>
          </w:tcPr>
          <w:p w14:paraId="08642532"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708" w:type="dxa"/>
            <w:tcBorders>
              <w:top w:val="single" w:sz="4" w:space="0" w:color="000000"/>
              <w:left w:val="single" w:sz="4" w:space="0" w:color="auto"/>
              <w:bottom w:val="single" w:sz="4" w:space="0" w:color="auto"/>
              <w:right w:val="single" w:sz="4" w:space="0" w:color="000000"/>
            </w:tcBorders>
            <w:vAlign w:val="center"/>
          </w:tcPr>
          <w:p w14:paraId="04F3B5AD"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851" w:type="dxa"/>
            <w:gridSpan w:val="2"/>
            <w:tcBorders>
              <w:top w:val="single" w:sz="4" w:space="0" w:color="000000"/>
              <w:left w:val="single" w:sz="4" w:space="0" w:color="000000"/>
              <w:bottom w:val="single" w:sz="4" w:space="0" w:color="auto"/>
            </w:tcBorders>
            <w:vAlign w:val="center"/>
          </w:tcPr>
          <w:p w14:paraId="148D5E67"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928" w:type="dxa"/>
            <w:gridSpan w:val="2"/>
            <w:tcBorders>
              <w:top w:val="single" w:sz="4" w:space="0" w:color="000000"/>
              <w:bottom w:val="single" w:sz="4" w:space="0" w:color="auto"/>
            </w:tcBorders>
            <w:vAlign w:val="center"/>
          </w:tcPr>
          <w:p w14:paraId="0E6B63DF" w14:textId="77777777" w:rsidR="00C47159" w:rsidRPr="00954487" w:rsidRDefault="00C47159" w:rsidP="009C0391">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2530ABD4" w14:textId="77777777" w:rsidTr="00CE0EFE">
        <w:trPr>
          <w:trHeight w:val="515"/>
        </w:trPr>
        <w:tc>
          <w:tcPr>
            <w:tcW w:w="1376" w:type="dxa"/>
            <w:vMerge/>
            <w:vAlign w:val="center"/>
          </w:tcPr>
          <w:p w14:paraId="4BC1C250"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3732" w:type="dxa"/>
            <w:gridSpan w:val="5"/>
            <w:tcBorders>
              <w:bottom w:val="single" w:sz="4" w:space="0" w:color="auto"/>
              <w:right w:val="single" w:sz="4" w:space="0" w:color="000000"/>
            </w:tcBorders>
            <w:vAlign w:val="center"/>
          </w:tcPr>
          <w:p w14:paraId="63485911"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总分</w:t>
            </w:r>
          </w:p>
        </w:tc>
        <w:tc>
          <w:tcPr>
            <w:tcW w:w="709" w:type="dxa"/>
            <w:gridSpan w:val="2"/>
            <w:tcBorders>
              <w:left w:val="single" w:sz="4" w:space="0" w:color="000000"/>
              <w:bottom w:val="single" w:sz="4" w:space="0" w:color="auto"/>
            </w:tcBorders>
            <w:vAlign w:val="center"/>
          </w:tcPr>
          <w:p w14:paraId="698DD17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851" w:type="dxa"/>
            <w:tcBorders>
              <w:top w:val="single" w:sz="4" w:space="0" w:color="000000"/>
              <w:bottom w:val="single" w:sz="4" w:space="0" w:color="auto"/>
              <w:right w:val="single" w:sz="4" w:space="0" w:color="auto"/>
            </w:tcBorders>
            <w:vAlign w:val="center"/>
          </w:tcPr>
          <w:p w14:paraId="00AAB35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708" w:type="dxa"/>
            <w:tcBorders>
              <w:top w:val="single" w:sz="4" w:space="0" w:color="000000"/>
              <w:left w:val="single" w:sz="4" w:space="0" w:color="auto"/>
              <w:bottom w:val="single" w:sz="4" w:space="0" w:color="auto"/>
              <w:right w:val="single" w:sz="4" w:space="0" w:color="000000"/>
            </w:tcBorders>
            <w:vAlign w:val="center"/>
          </w:tcPr>
          <w:p w14:paraId="2FAE6E37" w14:textId="77777777" w:rsidR="00C47159" w:rsidRPr="00954487" w:rsidRDefault="00C47159" w:rsidP="00A32C30">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851" w:type="dxa"/>
            <w:gridSpan w:val="2"/>
            <w:tcBorders>
              <w:top w:val="single" w:sz="4" w:space="0" w:color="000000"/>
              <w:left w:val="single" w:sz="4" w:space="0" w:color="000000"/>
              <w:bottom w:val="single" w:sz="4" w:space="0" w:color="auto"/>
            </w:tcBorders>
            <w:vAlign w:val="center"/>
          </w:tcPr>
          <w:p w14:paraId="51C6FF8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70</w:t>
            </w:r>
          </w:p>
        </w:tc>
        <w:tc>
          <w:tcPr>
            <w:tcW w:w="928" w:type="dxa"/>
            <w:gridSpan w:val="2"/>
            <w:tcBorders>
              <w:top w:val="single" w:sz="4" w:space="0" w:color="000000"/>
              <w:bottom w:val="single" w:sz="4" w:space="0" w:color="auto"/>
            </w:tcBorders>
            <w:vAlign w:val="center"/>
          </w:tcPr>
          <w:p w14:paraId="5A45072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77FA727B" w14:textId="77777777">
        <w:tc>
          <w:tcPr>
            <w:tcW w:w="1376" w:type="dxa"/>
            <w:vAlign w:val="center"/>
          </w:tcPr>
          <w:p w14:paraId="573CA82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L</w:t>
            </w:r>
          </w:p>
          <w:p w14:paraId="4D0AB1B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学习建议</w:t>
            </w:r>
          </w:p>
        </w:tc>
        <w:tc>
          <w:tcPr>
            <w:tcW w:w="7779" w:type="dxa"/>
            <w:gridSpan w:val="13"/>
            <w:tcBorders>
              <w:bottom w:val="single" w:sz="4" w:space="0" w:color="auto"/>
            </w:tcBorders>
            <w:vAlign w:val="center"/>
          </w:tcPr>
          <w:p w14:paraId="2E515888"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1.自主学习。建议学生通过预习教材，并通过网络、图书馆自主查阅课程中涉及的学习资源，</w:t>
            </w:r>
            <w:proofErr w:type="gramStart"/>
            <w:r w:rsidRPr="00954487">
              <w:rPr>
                <w:rFonts w:ascii="仿宋" w:eastAsia="仿宋" w:hAnsi="仿宋" w:cs="仿宋" w:hint="eastAsia"/>
                <w:kern w:val="0"/>
                <w:sz w:val="24"/>
                <w:szCs w:val="24"/>
              </w:rPr>
              <w:t>独立规划</w:t>
            </w:r>
            <w:proofErr w:type="gramEnd"/>
            <w:r w:rsidRPr="00954487">
              <w:rPr>
                <w:rFonts w:ascii="仿宋" w:eastAsia="仿宋" w:hAnsi="仿宋" w:cs="仿宋" w:hint="eastAsia"/>
                <w:kern w:val="0"/>
                <w:sz w:val="24"/>
                <w:szCs w:val="24"/>
              </w:rPr>
              <w:t>自己的课程学习计划，充分发挥自身的学习能动性。</w:t>
            </w:r>
          </w:p>
          <w:p w14:paraId="01BE2E1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2.研究性学习。鼓励学生针对课程教学内容，尝试理论</w:t>
            </w:r>
            <w:proofErr w:type="gramStart"/>
            <w:r w:rsidRPr="00954487">
              <w:rPr>
                <w:rFonts w:ascii="仿宋" w:eastAsia="仿宋" w:hAnsi="仿宋" w:cs="仿宋" w:hint="eastAsia"/>
                <w:kern w:val="0"/>
                <w:sz w:val="24"/>
                <w:szCs w:val="24"/>
              </w:rPr>
              <w:t>课结合</w:t>
            </w:r>
            <w:proofErr w:type="gramEnd"/>
            <w:r w:rsidRPr="00954487">
              <w:rPr>
                <w:rFonts w:ascii="仿宋" w:eastAsia="仿宋" w:hAnsi="仿宋" w:cs="仿宋" w:hint="eastAsia"/>
                <w:kern w:val="0"/>
                <w:sz w:val="24"/>
                <w:szCs w:val="24"/>
              </w:rPr>
              <w:t>专题报告的教学方式，开展相关的教育学专题讲座，提高学生的学习兴趣，了解国内外最新教育知识，开阔学生的视野。</w:t>
            </w:r>
          </w:p>
        </w:tc>
      </w:tr>
      <w:tr w:rsidR="00954487" w:rsidRPr="00954487" w14:paraId="250D081C" w14:textId="77777777">
        <w:trPr>
          <w:trHeight w:val="454"/>
        </w:trPr>
        <w:tc>
          <w:tcPr>
            <w:tcW w:w="1376" w:type="dxa"/>
            <w:vAlign w:val="center"/>
          </w:tcPr>
          <w:p w14:paraId="5E06C1E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4448ECE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评分量表</w:t>
            </w:r>
          </w:p>
        </w:tc>
        <w:tc>
          <w:tcPr>
            <w:tcW w:w="7779" w:type="dxa"/>
            <w:gridSpan w:val="13"/>
            <w:vAlign w:val="center"/>
          </w:tcPr>
          <w:p w14:paraId="3CB5C9D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《教育学》课程目标评分量表见附表。</w:t>
            </w:r>
          </w:p>
        </w:tc>
      </w:tr>
      <w:tr w:rsidR="00954487" w:rsidRPr="00954487" w14:paraId="7DCBB640" w14:textId="77777777">
        <w:trPr>
          <w:trHeight w:val="454"/>
        </w:trPr>
        <w:tc>
          <w:tcPr>
            <w:tcW w:w="1376" w:type="dxa"/>
            <w:vAlign w:val="center"/>
          </w:tcPr>
          <w:p w14:paraId="7FFCED3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备注</w:t>
            </w:r>
          </w:p>
        </w:tc>
        <w:tc>
          <w:tcPr>
            <w:tcW w:w="7779" w:type="dxa"/>
            <w:gridSpan w:val="13"/>
            <w:vAlign w:val="center"/>
          </w:tcPr>
          <w:p w14:paraId="25245488"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课程大纲A—M项由开课学院审批通过，任课教师不能自行更改。</w:t>
            </w:r>
          </w:p>
        </w:tc>
      </w:tr>
      <w:tr w:rsidR="00954487" w:rsidRPr="00954487" w14:paraId="05F7B380" w14:textId="77777777">
        <w:trPr>
          <w:trHeight w:val="771"/>
        </w:trPr>
        <w:tc>
          <w:tcPr>
            <w:tcW w:w="1376" w:type="dxa"/>
            <w:vAlign w:val="center"/>
          </w:tcPr>
          <w:p w14:paraId="0B1BB51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审批</w:t>
            </w:r>
          </w:p>
          <w:p w14:paraId="40FE959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意见</w:t>
            </w:r>
          </w:p>
        </w:tc>
        <w:tc>
          <w:tcPr>
            <w:tcW w:w="3869" w:type="dxa"/>
            <w:gridSpan w:val="6"/>
            <w:vAlign w:val="center"/>
          </w:tcPr>
          <w:p w14:paraId="01BE573E"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课程教学大纲修订负责人及教学团队成员</w:t>
            </w:r>
            <w:r w:rsidRPr="00954487">
              <w:rPr>
                <w:rFonts w:ascii="仿宋" w:eastAsia="仿宋" w:hAnsi="仿宋" w:cs="仿宋" w:hint="eastAsia"/>
                <w:sz w:val="24"/>
                <w:szCs w:val="24"/>
              </w:rPr>
              <w:t>签名</w:t>
            </w:r>
            <w:r w:rsidRPr="00954487">
              <w:rPr>
                <w:rFonts w:ascii="仿宋" w:eastAsia="仿宋" w:hAnsi="仿宋" w:cs="仿宋" w:hint="eastAsia"/>
                <w:kern w:val="0"/>
                <w:sz w:val="24"/>
                <w:szCs w:val="24"/>
              </w:rPr>
              <w:t xml:space="preserve">：   </w:t>
            </w:r>
          </w:p>
          <w:p w14:paraId="7E25A9A1"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05E989F8"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陈仰平</w:t>
            </w:r>
          </w:p>
          <w:p w14:paraId="6B5E98AD"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年   月   日 </w:t>
            </w:r>
          </w:p>
          <w:p w14:paraId="27141DC9"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c>
          <w:tcPr>
            <w:tcW w:w="3910" w:type="dxa"/>
            <w:gridSpan w:val="7"/>
            <w:vAlign w:val="center"/>
          </w:tcPr>
          <w:p w14:paraId="49C76217"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系主任审核意见：</w:t>
            </w:r>
          </w:p>
          <w:p w14:paraId="010ADD6F"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18DD8CF8"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系主任签名：</w:t>
            </w:r>
          </w:p>
          <w:p w14:paraId="0675CEEE" w14:textId="77777777" w:rsidR="00C47159" w:rsidRPr="00954487" w:rsidRDefault="00C47159">
            <w:pPr>
              <w:widowControl/>
              <w:adjustRightInd w:val="0"/>
              <w:snapToGrid w:val="0"/>
              <w:jc w:val="right"/>
              <w:rPr>
                <w:rFonts w:ascii="仿宋" w:eastAsia="仿宋" w:hAnsi="仿宋" w:cs="仿宋" w:hint="eastAsia"/>
                <w:kern w:val="0"/>
                <w:sz w:val="24"/>
                <w:szCs w:val="24"/>
              </w:rPr>
            </w:pPr>
          </w:p>
          <w:p w14:paraId="70902E5A"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年   月   日</w:t>
            </w:r>
          </w:p>
          <w:p w14:paraId="664F297E"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r>
    </w:tbl>
    <w:p w14:paraId="0AADD81F" w14:textId="77777777" w:rsidR="00C47159" w:rsidRPr="00954487" w:rsidRDefault="00C47159">
      <w:pPr>
        <w:widowControl/>
        <w:spacing w:line="360" w:lineRule="auto"/>
        <w:ind w:right="480"/>
        <w:rPr>
          <w:rFonts w:cs="黑体"/>
        </w:rPr>
        <w:sectPr w:rsidR="00C47159" w:rsidRPr="00954487" w:rsidSect="00C47159">
          <w:pgSz w:w="11906" w:h="16838"/>
          <w:pgMar w:top="1440" w:right="1797" w:bottom="1440" w:left="1797" w:header="851" w:footer="992" w:gutter="0"/>
          <w:cols w:space="425"/>
          <w:docGrid w:type="lines" w:linePitch="312"/>
        </w:sectPr>
      </w:pPr>
    </w:p>
    <w:p w14:paraId="4A48CD97" w14:textId="77777777" w:rsidR="00C47159" w:rsidRPr="00954487" w:rsidRDefault="00C47159">
      <w:pPr>
        <w:adjustRightInd w:val="0"/>
        <w:snapToGrid w:val="0"/>
        <w:spacing w:line="360" w:lineRule="auto"/>
        <w:jc w:val="left"/>
        <w:rPr>
          <w:rFonts w:cs="黑体"/>
        </w:rPr>
      </w:pPr>
      <w:r w:rsidRPr="00954487">
        <w:rPr>
          <w:rFonts w:ascii="仿宋" w:eastAsia="仿宋" w:hAnsi="仿宋" w:cs="仿宋" w:hint="eastAsia"/>
          <w:sz w:val="32"/>
          <w:szCs w:val="32"/>
        </w:rPr>
        <w:lastRenderedPageBreak/>
        <w:t xml:space="preserve">附表  </w:t>
      </w:r>
      <w:r w:rsidRPr="00954487">
        <w:rPr>
          <w:rFonts w:cs="黑体" w:hint="eastAsia"/>
        </w:rPr>
        <w:t xml:space="preserve">  </w:t>
      </w:r>
    </w:p>
    <w:p w14:paraId="6603F9C3" w14:textId="77777777" w:rsidR="00C47159" w:rsidRPr="00954487" w:rsidRDefault="00C47159">
      <w:pPr>
        <w:adjustRightInd w:val="0"/>
        <w:snapToGrid w:val="0"/>
        <w:spacing w:line="360" w:lineRule="auto"/>
        <w:jc w:val="center"/>
        <w:rPr>
          <w:rFonts w:cs="黑体"/>
        </w:rPr>
      </w:pPr>
      <w:r w:rsidRPr="00954487">
        <w:rPr>
          <w:rFonts w:eastAsia="方正小标宋简体" w:hint="eastAsia"/>
          <w:sz w:val="44"/>
          <w:szCs w:val="44"/>
        </w:rPr>
        <w:t>《教育学》课程目标评分量表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459"/>
        <w:gridCol w:w="2038"/>
        <w:gridCol w:w="2244"/>
        <w:gridCol w:w="2234"/>
        <w:gridCol w:w="2234"/>
        <w:gridCol w:w="2234"/>
        <w:gridCol w:w="2235"/>
      </w:tblGrid>
      <w:tr w:rsidR="00954487" w:rsidRPr="00954487" w14:paraId="6BFC88E1" w14:textId="77777777">
        <w:trPr>
          <w:trHeight w:val="90"/>
          <w:jc w:val="center"/>
        </w:trPr>
        <w:tc>
          <w:tcPr>
            <w:tcW w:w="1459" w:type="dxa"/>
            <w:vMerge w:val="restart"/>
            <w:vAlign w:val="center"/>
          </w:tcPr>
          <w:p w14:paraId="41919AD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09EECEC7" w14:textId="77777777" w:rsidR="00C47159" w:rsidRPr="00954487" w:rsidRDefault="00C47159">
            <w:pPr>
              <w:adjustRightInd w:val="0"/>
              <w:snapToGrid w:val="0"/>
              <w:spacing w:line="240" w:lineRule="atLeast"/>
              <w:jc w:val="center"/>
              <w:rPr>
                <w:rFonts w:ascii="宋体" w:hAnsi="宋体" w:cs="宋体" w:hint="eastAsia"/>
                <w:sz w:val="24"/>
                <w:szCs w:val="24"/>
              </w:rPr>
            </w:pPr>
            <w:r w:rsidRPr="00954487">
              <w:rPr>
                <w:rFonts w:ascii="仿宋" w:eastAsia="仿宋" w:hAnsi="仿宋" w:cs="仿宋" w:hint="eastAsia"/>
                <w:sz w:val="24"/>
                <w:szCs w:val="24"/>
              </w:rPr>
              <w:t>评分量表</w:t>
            </w:r>
          </w:p>
        </w:tc>
        <w:tc>
          <w:tcPr>
            <w:tcW w:w="2038" w:type="dxa"/>
            <w:vAlign w:val="center"/>
          </w:tcPr>
          <w:p w14:paraId="297F6E81"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w:t>
            </w:r>
          </w:p>
        </w:tc>
        <w:tc>
          <w:tcPr>
            <w:tcW w:w="2244" w:type="dxa"/>
            <w:vAlign w:val="center"/>
          </w:tcPr>
          <w:p w14:paraId="18BF05E9"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优（X≧90）</w:t>
            </w:r>
          </w:p>
        </w:tc>
        <w:tc>
          <w:tcPr>
            <w:tcW w:w="2234" w:type="dxa"/>
            <w:vAlign w:val="center"/>
          </w:tcPr>
          <w:p w14:paraId="73527436"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良（80≦X＜90）</w:t>
            </w:r>
          </w:p>
        </w:tc>
        <w:tc>
          <w:tcPr>
            <w:tcW w:w="2234" w:type="dxa"/>
            <w:vAlign w:val="center"/>
          </w:tcPr>
          <w:p w14:paraId="3D414124"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中（70≦X＜80）</w:t>
            </w:r>
          </w:p>
        </w:tc>
        <w:tc>
          <w:tcPr>
            <w:tcW w:w="2234" w:type="dxa"/>
            <w:vAlign w:val="center"/>
          </w:tcPr>
          <w:p w14:paraId="0B6CCFEF"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及格（60≦X＜70）</w:t>
            </w:r>
          </w:p>
        </w:tc>
        <w:tc>
          <w:tcPr>
            <w:tcW w:w="2235" w:type="dxa"/>
            <w:vAlign w:val="center"/>
          </w:tcPr>
          <w:p w14:paraId="6871ACBC"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不及格（＜60）</w:t>
            </w:r>
          </w:p>
        </w:tc>
      </w:tr>
      <w:tr w:rsidR="00954487" w:rsidRPr="00954487" w14:paraId="7179EE3D" w14:textId="77777777">
        <w:trPr>
          <w:trHeight w:val="3873"/>
          <w:jc w:val="center"/>
        </w:trPr>
        <w:tc>
          <w:tcPr>
            <w:tcW w:w="1459" w:type="dxa"/>
            <w:vMerge/>
            <w:vAlign w:val="center"/>
          </w:tcPr>
          <w:p w14:paraId="521BFEBF"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2038" w:type="dxa"/>
          </w:tcPr>
          <w:p w14:paraId="1708CB84" w14:textId="77777777" w:rsidR="00C47159" w:rsidRPr="00954487" w:rsidRDefault="00C47159">
            <w:pPr>
              <w:widowControl/>
              <w:adjustRightInd w:val="0"/>
              <w:snapToGrid w:val="0"/>
              <w:jc w:val="left"/>
              <w:rPr>
                <w:rFonts w:ascii="仿宋" w:eastAsia="仿宋" w:hAnsi="仿宋" w:cs="仿宋" w:hint="eastAsia"/>
                <w:sz w:val="24"/>
                <w:szCs w:val="24"/>
              </w:rPr>
            </w:pPr>
            <w:r w:rsidRPr="00954487">
              <w:rPr>
                <w:rFonts w:ascii="仿宋" w:eastAsia="仿宋" w:hAnsi="仿宋" w:cs="仿宋" w:hint="eastAsia"/>
                <w:bCs/>
                <w:sz w:val="24"/>
                <w:szCs w:val="24"/>
              </w:rPr>
              <w:t>课程目标1：</w:t>
            </w:r>
            <w:r w:rsidRPr="00954487">
              <w:rPr>
                <w:rFonts w:ascii="仿宋" w:eastAsia="仿宋" w:hAnsi="仿宋" w:cs="仿宋" w:hint="eastAsia"/>
                <w:sz w:val="24"/>
                <w:szCs w:val="24"/>
              </w:rPr>
              <w:t>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44" w:type="dxa"/>
          </w:tcPr>
          <w:p w14:paraId="47745088"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sz w:val="24"/>
                <w:szCs w:val="24"/>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Pr>
          <w:p w14:paraId="5442597B"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sz w:val="24"/>
                <w:szCs w:val="24"/>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Pr>
          <w:p w14:paraId="106FA8FD"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Pr>
          <w:p w14:paraId="26B2BB91"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5" w:type="dxa"/>
          </w:tcPr>
          <w:p w14:paraId="31D2725B" w14:textId="77777777" w:rsidR="00C47159" w:rsidRPr="00954487" w:rsidRDefault="00C47159">
            <w:pPr>
              <w:widowControl/>
              <w:adjustRightInd w:val="0"/>
              <w:snapToGrid w:val="0"/>
              <w:rPr>
                <w:rFonts w:ascii="仿宋" w:eastAsia="仿宋" w:hAnsi="仿宋" w:cs="仿宋" w:hint="eastAsia"/>
                <w:b/>
                <w:kern w:val="0"/>
                <w:sz w:val="24"/>
                <w:szCs w:val="24"/>
              </w:rPr>
            </w:pPr>
            <w:r w:rsidRPr="00954487">
              <w:rPr>
                <w:rFonts w:ascii="仿宋" w:eastAsia="仿宋" w:hAnsi="仿宋" w:cs="仿宋" w:hint="eastAsia"/>
                <w:sz w:val="24"/>
                <w:szCs w:val="24"/>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rsidR="00954487" w:rsidRPr="00954487" w14:paraId="6273462A" w14:textId="77777777">
        <w:trPr>
          <w:trHeight w:val="5210"/>
          <w:jc w:val="center"/>
        </w:trPr>
        <w:tc>
          <w:tcPr>
            <w:tcW w:w="1459" w:type="dxa"/>
            <w:vMerge/>
            <w:vAlign w:val="center"/>
          </w:tcPr>
          <w:p w14:paraId="6DB58A8D"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2038" w:type="dxa"/>
          </w:tcPr>
          <w:p w14:paraId="68912EBE"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44" w:type="dxa"/>
          </w:tcPr>
          <w:p w14:paraId="24BB220A"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Pr>
          <w:p w14:paraId="3A15AC81"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Pr>
          <w:p w14:paraId="6C87A6A7"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Pr>
          <w:p w14:paraId="2B11540C"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5" w:type="dxa"/>
          </w:tcPr>
          <w:p w14:paraId="52D2221B"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rsidR="00954487" w:rsidRPr="00954487" w14:paraId="52BFD771" w14:textId="77777777">
        <w:trPr>
          <w:trHeight w:val="1131"/>
          <w:jc w:val="center"/>
        </w:trPr>
        <w:tc>
          <w:tcPr>
            <w:tcW w:w="1459" w:type="dxa"/>
            <w:vMerge/>
            <w:vAlign w:val="center"/>
          </w:tcPr>
          <w:p w14:paraId="7B57A9B9"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2038" w:type="dxa"/>
          </w:tcPr>
          <w:p w14:paraId="6D1710B2"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3：掌握德育概念、德育任务、德育内容、德育过程的规律、德育原则、德育方法与途径，学会运用德育规律、德育原则、德育方法分析德育的现象与问题。掌握班主任的基本职责与任务、班主任工作的具体内容与策</w:t>
            </w:r>
            <w:r w:rsidRPr="00954487">
              <w:rPr>
                <w:rFonts w:ascii="仿宋" w:eastAsia="仿宋" w:hAnsi="仿宋" w:cs="仿宋" w:hint="eastAsia"/>
                <w:sz w:val="24"/>
                <w:szCs w:val="24"/>
              </w:rPr>
              <w:lastRenderedPageBreak/>
              <w:t>略、班级管理的内容与方法、课外活动的含义及特点，学会运用班主任工作的内容与策略，处理班级管理中的各类现象与问题。</w:t>
            </w:r>
          </w:p>
        </w:tc>
        <w:tc>
          <w:tcPr>
            <w:tcW w:w="2244" w:type="dxa"/>
          </w:tcPr>
          <w:p w14:paraId="28E86B7C"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lastRenderedPageBreak/>
              <w:t>能够扎实地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w:t>
            </w:r>
            <w:r w:rsidRPr="00954487">
              <w:rPr>
                <w:rFonts w:ascii="仿宋" w:eastAsia="仿宋" w:hAnsi="仿宋" w:cs="仿宋" w:hint="eastAsia"/>
                <w:sz w:val="24"/>
                <w:szCs w:val="24"/>
              </w:rPr>
              <w:lastRenderedPageBreak/>
              <w:t>课外活动的含义及特点，学会运用班主任工作的内容与策略，处理班级管理中的各类现象与问题。</w:t>
            </w:r>
          </w:p>
          <w:p w14:paraId="77704065" w14:textId="77777777" w:rsidR="00C47159" w:rsidRPr="00954487" w:rsidRDefault="00C47159">
            <w:pPr>
              <w:widowControl/>
              <w:adjustRightInd w:val="0"/>
              <w:snapToGrid w:val="0"/>
              <w:rPr>
                <w:rFonts w:ascii="仿宋" w:eastAsia="仿宋" w:hAnsi="仿宋" w:cs="仿宋" w:hint="eastAsia"/>
                <w:sz w:val="24"/>
                <w:szCs w:val="24"/>
              </w:rPr>
            </w:pPr>
          </w:p>
          <w:p w14:paraId="2863666B" w14:textId="77777777" w:rsidR="00C47159" w:rsidRPr="00954487" w:rsidRDefault="00C47159">
            <w:pPr>
              <w:widowControl/>
              <w:adjustRightInd w:val="0"/>
              <w:snapToGrid w:val="0"/>
              <w:rPr>
                <w:rFonts w:ascii="仿宋" w:eastAsia="仿宋" w:hAnsi="仿宋" w:cs="仿宋" w:hint="eastAsia"/>
                <w:sz w:val="24"/>
                <w:szCs w:val="24"/>
              </w:rPr>
            </w:pPr>
          </w:p>
          <w:p w14:paraId="085CD6F0" w14:textId="77777777" w:rsidR="00C47159" w:rsidRPr="00954487" w:rsidRDefault="00C47159">
            <w:pPr>
              <w:widowControl/>
              <w:adjustRightInd w:val="0"/>
              <w:snapToGrid w:val="0"/>
              <w:rPr>
                <w:rFonts w:ascii="仿宋" w:eastAsia="仿宋" w:hAnsi="仿宋" w:cs="仿宋" w:hint="eastAsia"/>
                <w:sz w:val="24"/>
                <w:szCs w:val="24"/>
              </w:rPr>
            </w:pPr>
          </w:p>
        </w:tc>
        <w:tc>
          <w:tcPr>
            <w:tcW w:w="2234" w:type="dxa"/>
          </w:tcPr>
          <w:p w14:paraId="6CAE7446"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lastRenderedPageBreak/>
              <w:t>能够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w:t>
            </w:r>
            <w:r w:rsidRPr="00954487">
              <w:rPr>
                <w:rFonts w:ascii="仿宋" w:eastAsia="仿宋" w:hAnsi="仿宋" w:cs="仿宋" w:hint="eastAsia"/>
                <w:sz w:val="24"/>
                <w:szCs w:val="24"/>
              </w:rPr>
              <w:lastRenderedPageBreak/>
              <w:t>活动的含义及特点，学会运用班主任工作的内容与策略，处理班级管理中的各类现象与问题。</w:t>
            </w:r>
          </w:p>
        </w:tc>
        <w:tc>
          <w:tcPr>
            <w:tcW w:w="2234" w:type="dxa"/>
          </w:tcPr>
          <w:p w14:paraId="7BAF9F61"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lastRenderedPageBreak/>
              <w:t>能够基本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w:t>
            </w:r>
            <w:r w:rsidRPr="00954487">
              <w:rPr>
                <w:rFonts w:ascii="仿宋" w:eastAsia="仿宋" w:hAnsi="仿宋" w:cs="仿宋" w:hint="eastAsia"/>
                <w:sz w:val="24"/>
                <w:szCs w:val="24"/>
              </w:rPr>
              <w:lastRenderedPageBreak/>
              <w:t>课外活动的含义及特点，学会运用班主任工作的内容与策略，处理班级管理中的各类现象与问题。</w:t>
            </w:r>
          </w:p>
        </w:tc>
        <w:tc>
          <w:tcPr>
            <w:tcW w:w="2234" w:type="dxa"/>
          </w:tcPr>
          <w:p w14:paraId="1B82597B"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lastRenderedPageBreak/>
              <w:t>能够基本掌握部分德育概念、德育任务、德育内容、德育过程的规律、德育原则、德育方法与途径，学会运用德育规律、德育原则、德育方法分析德育的现象与问题。掌握班主任的基本职责与任务、班主任工作的具体内容与策略、班级管理的内容与方</w:t>
            </w:r>
            <w:r w:rsidRPr="00954487">
              <w:rPr>
                <w:rFonts w:ascii="仿宋" w:eastAsia="仿宋" w:hAnsi="仿宋" w:cs="仿宋" w:hint="eastAsia"/>
                <w:sz w:val="24"/>
                <w:szCs w:val="24"/>
              </w:rPr>
              <w:lastRenderedPageBreak/>
              <w:t>法、课外活动的含义及特点，学会运用班主任工作的内容与策略，处理班级管理中的各类现象与问题。</w:t>
            </w:r>
          </w:p>
        </w:tc>
        <w:tc>
          <w:tcPr>
            <w:tcW w:w="2235" w:type="dxa"/>
          </w:tcPr>
          <w:p w14:paraId="72AF864B" w14:textId="77777777" w:rsidR="00C47159" w:rsidRPr="00954487" w:rsidRDefault="00C47159">
            <w:pPr>
              <w:widowControl/>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lastRenderedPageBreak/>
              <w:t>未能掌握德育概念、德育任务、德育内容、德育过程的规律、德育原则、德育方法与途径，未学会运用德育规律、德育原则、德育方法分析德育的现象与问题。未能掌握班主任的基本职责与任务、班主任工作的具体内容与策略、班级管理的内容与方</w:t>
            </w:r>
            <w:r w:rsidRPr="00954487">
              <w:rPr>
                <w:rFonts w:ascii="仿宋" w:eastAsia="仿宋" w:hAnsi="仿宋" w:cs="仿宋" w:hint="eastAsia"/>
                <w:sz w:val="24"/>
                <w:szCs w:val="24"/>
              </w:rPr>
              <w:lastRenderedPageBreak/>
              <w:t>法、课外活动的含义及特点，未学会运用班主任工作的内容与策略，处理班级管理中的各类现象与问题。</w:t>
            </w:r>
          </w:p>
        </w:tc>
      </w:tr>
    </w:tbl>
    <w:p w14:paraId="24B8EEFB" w14:textId="77777777" w:rsidR="00C47159" w:rsidRPr="00954487" w:rsidRDefault="00C47159">
      <w:pPr>
        <w:adjustRightInd w:val="0"/>
        <w:snapToGrid w:val="0"/>
        <w:spacing w:line="360" w:lineRule="auto"/>
      </w:pPr>
    </w:p>
    <w:p w14:paraId="5100815A" w14:textId="77777777" w:rsidR="00C47159" w:rsidRPr="00954487" w:rsidRDefault="00C47159">
      <w:pPr>
        <w:widowControl/>
        <w:jc w:val="left"/>
        <w:rPr>
          <w:rFonts w:eastAsia="方正小标宋简体"/>
          <w:sz w:val="44"/>
          <w:szCs w:val="44"/>
        </w:rPr>
      </w:pPr>
      <w:r w:rsidRPr="00954487">
        <w:rPr>
          <w:rFonts w:eastAsia="方正小标宋简体"/>
          <w:sz w:val="44"/>
          <w:szCs w:val="44"/>
        </w:rPr>
        <w:br w:type="page"/>
      </w:r>
    </w:p>
    <w:p w14:paraId="393E97D2" w14:textId="77777777" w:rsidR="00C47159" w:rsidRPr="00954487" w:rsidRDefault="00C47159">
      <w:pPr>
        <w:adjustRightInd w:val="0"/>
        <w:snapToGrid w:val="0"/>
        <w:spacing w:line="560" w:lineRule="exact"/>
        <w:jc w:val="center"/>
        <w:rPr>
          <w:rFonts w:eastAsia="方正小标宋简体"/>
          <w:sz w:val="44"/>
          <w:szCs w:val="44"/>
        </w:rPr>
        <w:sectPr w:rsidR="00C47159" w:rsidRPr="00954487" w:rsidSect="00C47159">
          <w:footerReference w:type="default" r:id="rId9"/>
          <w:pgSz w:w="16838" w:h="11906" w:orient="landscape"/>
          <w:pgMar w:top="1417" w:right="1134" w:bottom="1417" w:left="1134" w:header="851" w:footer="992" w:gutter="0"/>
          <w:cols w:space="720"/>
          <w:docGrid w:type="lines" w:linePitch="312"/>
        </w:sectPr>
      </w:pPr>
    </w:p>
    <w:p w14:paraId="22739A74" w14:textId="04B334AE" w:rsidR="00C47159" w:rsidRPr="00A43917" w:rsidRDefault="00A43917" w:rsidP="00A43917">
      <w:pPr>
        <w:pStyle w:val="1"/>
        <w:jc w:val="center"/>
        <w:rPr>
          <w:rFonts w:ascii="微软雅黑" w:eastAsia="微软雅黑" w:hAnsi="微软雅黑"/>
          <w:b/>
          <w:bCs/>
          <w:color w:val="auto"/>
          <w:sz w:val="32"/>
          <w:szCs w:val="32"/>
        </w:rPr>
      </w:pPr>
      <w:bookmarkStart w:id="2" w:name="_Toc191370439"/>
      <w:r w:rsidRPr="00A43917">
        <w:rPr>
          <w:rFonts w:ascii="微软雅黑" w:eastAsia="微软雅黑" w:hAnsi="微软雅黑" w:hint="eastAsia"/>
          <w:b/>
          <w:bCs/>
          <w:color w:val="auto"/>
          <w:sz w:val="32"/>
          <w:szCs w:val="32"/>
        </w:rPr>
        <w:lastRenderedPageBreak/>
        <w:t>体育教育（师范）专业</w:t>
      </w:r>
      <w:r w:rsidR="00C47159" w:rsidRPr="00A43917">
        <w:rPr>
          <w:rFonts w:ascii="微软雅黑" w:eastAsia="微软雅黑" w:hAnsi="微软雅黑" w:hint="eastAsia"/>
          <w:b/>
          <w:bCs/>
          <w:color w:val="auto"/>
          <w:sz w:val="32"/>
          <w:szCs w:val="32"/>
        </w:rPr>
        <w:t>《教育学》课程教学大纲</w:t>
      </w:r>
      <w:bookmarkEnd w:id="2"/>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279"/>
        <w:gridCol w:w="1367"/>
        <w:gridCol w:w="53"/>
        <w:gridCol w:w="2622"/>
        <w:gridCol w:w="775"/>
        <w:gridCol w:w="683"/>
        <w:gridCol w:w="25"/>
        <w:gridCol w:w="714"/>
        <w:gridCol w:w="35"/>
        <w:gridCol w:w="816"/>
        <w:gridCol w:w="107"/>
        <w:gridCol w:w="743"/>
      </w:tblGrid>
      <w:tr w:rsidR="00954487" w:rsidRPr="00954487" w14:paraId="2A3FE73F" w14:textId="77777777" w:rsidTr="00FA1484">
        <w:trPr>
          <w:trHeight w:val="454"/>
        </w:trPr>
        <w:tc>
          <w:tcPr>
            <w:tcW w:w="1279" w:type="dxa"/>
            <w:vAlign w:val="center"/>
          </w:tcPr>
          <w:p w14:paraId="47F90D5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4817" w:type="dxa"/>
            <w:gridSpan w:val="4"/>
            <w:vAlign w:val="center"/>
          </w:tcPr>
          <w:p w14:paraId="3880803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《教育学》</w:t>
            </w:r>
          </w:p>
        </w:tc>
        <w:tc>
          <w:tcPr>
            <w:tcW w:w="683" w:type="dxa"/>
            <w:vAlign w:val="center"/>
          </w:tcPr>
          <w:p w14:paraId="34C49D9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75DFA11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2440" w:type="dxa"/>
            <w:gridSpan w:val="6"/>
            <w:vAlign w:val="center"/>
          </w:tcPr>
          <w:p w14:paraId="1F3408B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sz w:val="24"/>
                <w:szCs w:val="24"/>
              </w:rPr>
              <w:t>1211330004</w:t>
            </w:r>
          </w:p>
        </w:tc>
      </w:tr>
      <w:tr w:rsidR="00954487" w:rsidRPr="00954487" w14:paraId="136B4846" w14:textId="77777777" w:rsidTr="00FA1484">
        <w:trPr>
          <w:trHeight w:val="454"/>
        </w:trPr>
        <w:tc>
          <w:tcPr>
            <w:tcW w:w="1279" w:type="dxa"/>
            <w:vAlign w:val="center"/>
          </w:tcPr>
          <w:p w14:paraId="7097124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7940" w:type="dxa"/>
            <w:gridSpan w:val="11"/>
            <w:vAlign w:val="center"/>
          </w:tcPr>
          <w:p w14:paraId="6EA54F69"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专业必修 </w:t>
            </w:r>
          </w:p>
          <w:p w14:paraId="56E467B4"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64A500F1" w14:textId="77777777" w:rsidTr="00E03213">
        <w:trPr>
          <w:trHeight w:val="575"/>
        </w:trPr>
        <w:tc>
          <w:tcPr>
            <w:tcW w:w="1279" w:type="dxa"/>
            <w:vAlign w:val="center"/>
          </w:tcPr>
          <w:p w14:paraId="15C05DC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4042" w:type="dxa"/>
            <w:gridSpan w:val="3"/>
            <w:vAlign w:val="center"/>
          </w:tcPr>
          <w:p w14:paraId="0FDA658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第</w:t>
            </w:r>
            <w:r w:rsidRPr="00954487">
              <w:rPr>
                <w:rFonts w:ascii="仿宋" w:eastAsia="仿宋" w:hAnsi="仿宋" w:cs="仿宋"/>
                <w:sz w:val="24"/>
                <w:szCs w:val="24"/>
              </w:rPr>
              <w:t>4</w:t>
            </w:r>
            <w:r w:rsidRPr="00954487">
              <w:rPr>
                <w:rFonts w:ascii="仿宋" w:eastAsia="仿宋" w:hAnsi="仿宋" w:cs="仿宋" w:hint="eastAsia"/>
                <w:sz w:val="24"/>
                <w:szCs w:val="24"/>
              </w:rPr>
              <w:t>学期</w:t>
            </w:r>
          </w:p>
        </w:tc>
        <w:tc>
          <w:tcPr>
            <w:tcW w:w="775" w:type="dxa"/>
            <w:vAlign w:val="center"/>
          </w:tcPr>
          <w:p w14:paraId="487685E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422" w:type="dxa"/>
            <w:gridSpan w:val="3"/>
            <w:vAlign w:val="center"/>
          </w:tcPr>
          <w:p w14:paraId="05FC955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3</w:t>
            </w:r>
          </w:p>
        </w:tc>
        <w:tc>
          <w:tcPr>
            <w:tcW w:w="851" w:type="dxa"/>
            <w:gridSpan w:val="2"/>
            <w:vAlign w:val="center"/>
          </w:tcPr>
          <w:p w14:paraId="45F8EB1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课程负责人</w:t>
            </w:r>
          </w:p>
        </w:tc>
        <w:tc>
          <w:tcPr>
            <w:tcW w:w="850" w:type="dxa"/>
            <w:gridSpan w:val="2"/>
            <w:vAlign w:val="center"/>
          </w:tcPr>
          <w:p w14:paraId="795FA0B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陈仰平</w:t>
            </w:r>
          </w:p>
        </w:tc>
      </w:tr>
      <w:tr w:rsidR="00954487" w:rsidRPr="00954487" w14:paraId="3168535B" w14:textId="77777777" w:rsidTr="00E03213">
        <w:trPr>
          <w:trHeight w:val="485"/>
        </w:trPr>
        <w:tc>
          <w:tcPr>
            <w:tcW w:w="1279" w:type="dxa"/>
            <w:vAlign w:val="center"/>
          </w:tcPr>
          <w:p w14:paraId="2921F89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4042" w:type="dxa"/>
            <w:gridSpan w:val="3"/>
            <w:vAlign w:val="center"/>
          </w:tcPr>
          <w:p w14:paraId="174A86E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48</w:t>
            </w:r>
          </w:p>
        </w:tc>
        <w:tc>
          <w:tcPr>
            <w:tcW w:w="775" w:type="dxa"/>
            <w:vAlign w:val="center"/>
          </w:tcPr>
          <w:p w14:paraId="21273CA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理论学时</w:t>
            </w:r>
          </w:p>
        </w:tc>
        <w:tc>
          <w:tcPr>
            <w:tcW w:w="1422" w:type="dxa"/>
            <w:gridSpan w:val="3"/>
            <w:vAlign w:val="center"/>
          </w:tcPr>
          <w:p w14:paraId="794E33C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48</w:t>
            </w:r>
          </w:p>
        </w:tc>
        <w:tc>
          <w:tcPr>
            <w:tcW w:w="851" w:type="dxa"/>
            <w:gridSpan w:val="2"/>
            <w:tcBorders>
              <w:right w:val="single" w:sz="4" w:space="0" w:color="000000"/>
            </w:tcBorders>
            <w:vAlign w:val="center"/>
          </w:tcPr>
          <w:p w14:paraId="4825F93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850" w:type="dxa"/>
            <w:gridSpan w:val="2"/>
            <w:tcBorders>
              <w:left w:val="single" w:sz="4" w:space="0" w:color="000000"/>
            </w:tcBorders>
            <w:vAlign w:val="center"/>
          </w:tcPr>
          <w:p w14:paraId="73D79B2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0</w:t>
            </w:r>
          </w:p>
        </w:tc>
      </w:tr>
      <w:tr w:rsidR="00954487" w:rsidRPr="00954487" w14:paraId="1AFA2244" w14:textId="77777777" w:rsidTr="00FA1484">
        <w:trPr>
          <w:trHeight w:val="454"/>
        </w:trPr>
        <w:tc>
          <w:tcPr>
            <w:tcW w:w="1279" w:type="dxa"/>
            <w:vAlign w:val="center"/>
          </w:tcPr>
          <w:p w14:paraId="0A528D6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7940" w:type="dxa"/>
            <w:gridSpan w:val="11"/>
            <w:vAlign w:val="center"/>
          </w:tcPr>
          <w:p w14:paraId="1C082707"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先修课程：心理学、马克思主义基本原理</w:t>
            </w:r>
          </w:p>
          <w:p w14:paraId="7FCDF342"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后续课程：体育课程与教学论</w:t>
            </w:r>
          </w:p>
        </w:tc>
      </w:tr>
      <w:tr w:rsidR="00954487" w:rsidRPr="00954487" w14:paraId="053CBB60" w14:textId="77777777" w:rsidTr="00FA1484">
        <w:trPr>
          <w:trHeight w:val="454"/>
        </w:trPr>
        <w:tc>
          <w:tcPr>
            <w:tcW w:w="1279" w:type="dxa"/>
            <w:vAlign w:val="center"/>
          </w:tcPr>
          <w:p w14:paraId="090144C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7940" w:type="dxa"/>
            <w:gridSpan w:val="11"/>
            <w:vAlign w:val="center"/>
          </w:tcPr>
          <w:p w14:paraId="10B83101" w14:textId="77777777" w:rsidR="00C47159" w:rsidRPr="00954487" w:rsidRDefault="00C47159">
            <w:pPr>
              <w:tabs>
                <w:tab w:val="left" w:pos="720"/>
              </w:tabs>
              <w:adjustRightInd w:val="0"/>
              <w:snapToGrid w:val="0"/>
              <w:jc w:val="center"/>
              <w:rPr>
                <w:rFonts w:ascii="仿宋" w:eastAsia="仿宋" w:hAnsi="仿宋" w:cs="仿宋" w:hint="eastAsia"/>
                <w:b/>
                <w:bCs/>
                <w:sz w:val="24"/>
                <w:szCs w:val="24"/>
              </w:rPr>
            </w:pPr>
            <w:bookmarkStart w:id="3" w:name="_Hlk191365731"/>
            <w:r w:rsidRPr="00954487">
              <w:rPr>
                <w:rFonts w:ascii="仿宋" w:eastAsia="仿宋" w:hAnsi="仿宋" w:cs="仿宋" w:hint="eastAsia"/>
                <w:b/>
                <w:bCs/>
                <w:sz w:val="24"/>
                <w:szCs w:val="24"/>
              </w:rPr>
              <w:t>体育教育（师范）专业</w:t>
            </w:r>
            <w:bookmarkEnd w:id="3"/>
          </w:p>
        </w:tc>
      </w:tr>
      <w:tr w:rsidR="00954487" w:rsidRPr="00954487" w14:paraId="547F887B" w14:textId="77777777" w:rsidTr="00FA1484">
        <w:tc>
          <w:tcPr>
            <w:tcW w:w="1279" w:type="dxa"/>
            <w:tcBorders>
              <w:bottom w:val="single" w:sz="4" w:space="0" w:color="auto"/>
            </w:tcBorders>
            <w:vAlign w:val="center"/>
          </w:tcPr>
          <w:p w14:paraId="05ECF45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6E669CB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7940" w:type="dxa"/>
            <w:gridSpan w:val="11"/>
            <w:tcBorders>
              <w:bottom w:val="single" w:sz="4" w:space="0" w:color="auto"/>
            </w:tcBorders>
            <w:vAlign w:val="center"/>
          </w:tcPr>
          <w:p w14:paraId="71974D5B"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项贤明等，教育学原理（马工程），高等教育出版社，2019年</w:t>
            </w:r>
          </w:p>
        </w:tc>
      </w:tr>
      <w:tr w:rsidR="00954487" w:rsidRPr="00954487" w14:paraId="63F6AB19" w14:textId="77777777" w:rsidTr="00FA1484">
        <w:tc>
          <w:tcPr>
            <w:tcW w:w="1279" w:type="dxa"/>
            <w:tcBorders>
              <w:bottom w:val="single" w:sz="4" w:space="0" w:color="auto"/>
            </w:tcBorders>
            <w:vAlign w:val="center"/>
          </w:tcPr>
          <w:p w14:paraId="3BA3AA3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10C6613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7940" w:type="dxa"/>
            <w:gridSpan w:val="11"/>
            <w:tcBorders>
              <w:bottom w:val="single" w:sz="4" w:space="0" w:color="auto"/>
            </w:tcBorders>
            <w:vAlign w:val="center"/>
          </w:tcPr>
          <w:p w14:paraId="258C5545"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rPr>
              <w:t>[1]</w:t>
            </w:r>
            <w:r w:rsidRPr="00954487">
              <w:rPr>
                <w:rFonts w:ascii="仿宋" w:eastAsia="仿宋" w:hAnsi="仿宋" w:cs="仿宋" w:hint="eastAsia"/>
                <w:sz w:val="24"/>
                <w:szCs w:val="24"/>
              </w:rPr>
              <w:t>吴旭平，基于中小学教师资格考试的教育学，西安交大出版社，2017年</w:t>
            </w:r>
          </w:p>
          <w:p w14:paraId="13B00D30"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[2]</w:t>
            </w:r>
            <w:r w:rsidRPr="00954487">
              <w:rPr>
                <w:rFonts w:ascii="仿宋" w:eastAsia="仿宋" w:hAnsi="仿宋" w:cs="仿宋" w:hint="eastAsia"/>
                <w:sz w:val="24"/>
                <w:szCs w:val="24"/>
              </w:rPr>
              <w:t>余文森，公共教育学教程，高等教育出版社，2004年</w:t>
            </w:r>
          </w:p>
        </w:tc>
      </w:tr>
      <w:tr w:rsidR="00954487" w:rsidRPr="00954487" w14:paraId="270871AF" w14:textId="77777777" w:rsidTr="00FA1484">
        <w:tc>
          <w:tcPr>
            <w:tcW w:w="1279" w:type="dxa"/>
            <w:tcBorders>
              <w:bottom w:val="single" w:sz="4" w:space="0" w:color="auto"/>
            </w:tcBorders>
            <w:vAlign w:val="center"/>
          </w:tcPr>
          <w:p w14:paraId="090ED4E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190B185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7940" w:type="dxa"/>
            <w:gridSpan w:val="11"/>
            <w:tcBorders>
              <w:bottom w:val="single" w:sz="4" w:space="0" w:color="auto"/>
            </w:tcBorders>
            <w:vAlign w:val="center"/>
          </w:tcPr>
          <w:p w14:paraId="59B244DB"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本课程已经</w:t>
            </w:r>
            <w:proofErr w:type="gramStart"/>
            <w:r w:rsidRPr="00954487">
              <w:rPr>
                <w:rFonts w:ascii="仿宋" w:eastAsia="仿宋" w:hAnsi="仿宋" w:cs="仿宋" w:hint="eastAsia"/>
                <w:sz w:val="24"/>
                <w:szCs w:val="24"/>
              </w:rPr>
              <w:t>建立超星平台</w:t>
            </w:r>
            <w:proofErr w:type="gramEnd"/>
            <w:r w:rsidRPr="00954487">
              <w:rPr>
                <w:rFonts w:ascii="仿宋" w:eastAsia="仿宋" w:hAnsi="仿宋" w:cs="仿宋" w:hint="eastAsia"/>
                <w:sz w:val="24"/>
                <w:szCs w:val="24"/>
              </w:rPr>
              <w:t>网络课程，同学们可登录课程网站，可查看教学大纲、授课计划、考核方法、课程PPT、教学视频、电子教材等教学资源。</w:t>
            </w:r>
          </w:p>
        </w:tc>
      </w:tr>
      <w:tr w:rsidR="00954487" w:rsidRPr="00954487" w14:paraId="64F6F39B" w14:textId="77777777" w:rsidTr="00FA1484">
        <w:trPr>
          <w:trHeight w:val="90"/>
        </w:trPr>
        <w:tc>
          <w:tcPr>
            <w:tcW w:w="1279" w:type="dxa"/>
            <w:shd w:val="clear" w:color="auto" w:fill="FFFFFF"/>
            <w:vAlign w:val="center"/>
          </w:tcPr>
          <w:p w14:paraId="09FDFE2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700CAF4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31AD3A1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7940" w:type="dxa"/>
            <w:gridSpan w:val="11"/>
            <w:tcBorders>
              <w:bottom w:val="single" w:sz="4" w:space="0" w:color="auto"/>
            </w:tcBorders>
            <w:shd w:val="clear" w:color="auto" w:fill="FFFFFF"/>
            <w:vAlign w:val="center"/>
          </w:tcPr>
          <w:p w14:paraId="5D99810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本课程是师范院校的教师教育课程，是教育科学学科群中的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rsidR="00954487" w:rsidRPr="00954487" w14:paraId="69C256AD" w14:textId="77777777" w:rsidTr="00FA1484">
        <w:trPr>
          <w:trHeight w:val="132"/>
        </w:trPr>
        <w:tc>
          <w:tcPr>
            <w:tcW w:w="1279" w:type="dxa"/>
            <w:vMerge w:val="restart"/>
            <w:shd w:val="clear" w:color="auto" w:fill="FFFFFF"/>
            <w:vAlign w:val="center"/>
          </w:tcPr>
          <w:p w14:paraId="70EC5EE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E</w:t>
            </w:r>
          </w:p>
          <w:p w14:paraId="37014C0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7940" w:type="dxa"/>
            <w:gridSpan w:val="11"/>
            <w:tcBorders>
              <w:bottom w:val="single" w:sz="4" w:space="0" w:color="auto"/>
            </w:tcBorders>
            <w:shd w:val="clear" w:color="auto" w:fill="FFFFFF"/>
            <w:vAlign w:val="center"/>
          </w:tcPr>
          <w:p w14:paraId="47CDDA3E" w14:textId="77777777" w:rsidR="00C47159" w:rsidRPr="00954487" w:rsidRDefault="00C47159">
            <w:pPr>
              <w:adjustRightInd w:val="0"/>
              <w:snapToGrid w:val="0"/>
              <w:ind w:firstLineChars="200" w:firstLine="480"/>
              <w:rPr>
                <w:rFonts w:ascii="仿宋" w:eastAsia="仿宋" w:hAnsi="仿宋" w:cs="仿宋" w:hint="eastAsia"/>
                <w:sz w:val="24"/>
              </w:rPr>
            </w:pPr>
            <w:r w:rsidRPr="00954487">
              <w:rPr>
                <w:rFonts w:ascii="仿宋" w:eastAsia="仿宋" w:hAnsi="仿宋" w:cs="仿宋" w:hint="eastAsia"/>
                <w:sz w:val="24"/>
              </w:rPr>
              <w:t>通过本课程的学习，学生具备如下知识、能力及情感态度价值观：</w:t>
            </w:r>
          </w:p>
          <w:p w14:paraId="3F3A5D7B" w14:textId="77777777" w:rsidR="00C47159" w:rsidRPr="00954487" w:rsidRDefault="00C47159">
            <w:pPr>
              <w:ind w:firstLineChars="200" w:firstLine="482"/>
              <w:rPr>
                <w:rFonts w:ascii="仿宋" w:eastAsia="仿宋" w:hAnsi="仿宋" w:cs="仿宋" w:hint="eastAsia"/>
                <w:sz w:val="24"/>
                <w:szCs w:val="24"/>
              </w:rPr>
            </w:pPr>
            <w:r w:rsidRPr="00954487">
              <w:rPr>
                <w:rFonts w:ascii="仿宋" w:eastAsia="仿宋" w:hAnsi="仿宋" w:cs="仿宋" w:hint="eastAsia"/>
                <w:b/>
                <w:bCs/>
                <w:sz w:val="24"/>
                <w:szCs w:val="24"/>
              </w:rPr>
              <w:t>课程目标1</w:t>
            </w:r>
            <w:r w:rsidRPr="00954487">
              <w:rPr>
                <w:rFonts w:ascii="仿宋" w:eastAsia="仿宋" w:hAnsi="仿宋" w:cs="仿宋" w:hint="eastAsia"/>
                <w:sz w:val="24"/>
                <w:szCs w:val="24"/>
              </w:rPr>
              <w:t>：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2.1、2.2）</w:t>
            </w:r>
          </w:p>
          <w:p w14:paraId="3D21132C" w14:textId="77777777" w:rsidR="00C47159" w:rsidRPr="00954487" w:rsidRDefault="00C47159">
            <w:pPr>
              <w:ind w:firstLineChars="200" w:firstLine="482"/>
              <w:rPr>
                <w:rFonts w:ascii="仿宋" w:eastAsia="仿宋" w:hAnsi="仿宋" w:cs="仿宋" w:hint="eastAsia"/>
                <w:sz w:val="24"/>
                <w:szCs w:val="24"/>
              </w:rPr>
            </w:pPr>
            <w:r w:rsidRPr="00954487">
              <w:rPr>
                <w:rFonts w:ascii="仿宋" w:eastAsia="仿宋" w:hAnsi="仿宋" w:cs="仿宋" w:hint="eastAsia"/>
                <w:b/>
                <w:bCs/>
                <w:sz w:val="24"/>
                <w:szCs w:val="24"/>
              </w:rPr>
              <w:t>课程目标2</w:t>
            </w:r>
            <w:r w:rsidRPr="00954487">
              <w:rPr>
                <w:rFonts w:ascii="仿宋" w:eastAsia="仿宋" w:hAnsi="仿宋" w:cs="仿宋" w:hint="eastAsia"/>
                <w:sz w:val="24"/>
                <w:szCs w:val="24"/>
              </w:rPr>
              <w:t>：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支撑毕业要求：4.1）</w:t>
            </w:r>
          </w:p>
          <w:p w14:paraId="38E95082" w14:textId="77777777" w:rsidR="00C47159" w:rsidRPr="00954487" w:rsidRDefault="00C47159">
            <w:pPr>
              <w:ind w:firstLineChars="200" w:firstLine="482"/>
              <w:rPr>
                <w:rFonts w:ascii="仿宋" w:eastAsia="仿宋" w:hAnsi="仿宋" w:cs="仿宋" w:hint="eastAsia"/>
                <w:sz w:val="24"/>
                <w:szCs w:val="24"/>
              </w:rPr>
            </w:pPr>
            <w:r w:rsidRPr="00954487">
              <w:rPr>
                <w:rFonts w:ascii="仿宋" w:eastAsia="仿宋" w:hAnsi="仿宋" w:cs="仿宋" w:hint="eastAsia"/>
                <w:b/>
                <w:bCs/>
                <w:sz w:val="24"/>
                <w:szCs w:val="24"/>
              </w:rPr>
              <w:t>课程目标3</w:t>
            </w:r>
            <w:r w:rsidRPr="00954487">
              <w:rPr>
                <w:rFonts w:ascii="仿宋" w:eastAsia="仿宋" w:hAnsi="仿宋" w:cs="仿宋" w:hint="eastAsia"/>
                <w:sz w:val="24"/>
                <w:szCs w:val="24"/>
              </w:rPr>
              <w:t>：掌握德育概念、德育任务、德育内容、德育过程的规律、德育原则、德育方法与途径，学会运用德育规律、德育原则、德育方法分析德育的现象与问题。掌握班主任的基本职责与任务、班主任工作的具体内容</w:t>
            </w:r>
            <w:r w:rsidRPr="00954487">
              <w:rPr>
                <w:rFonts w:ascii="仿宋" w:eastAsia="仿宋" w:hAnsi="仿宋" w:cs="仿宋" w:hint="eastAsia"/>
                <w:sz w:val="24"/>
                <w:szCs w:val="24"/>
              </w:rPr>
              <w:lastRenderedPageBreak/>
              <w:t>与策略、班级管理的内容与方法、课外活动的含义及特点，学会运用班主任工作的内容与策略，处理班级管理中的各类现象与问题。（支撑毕业要求：5.1、5.2）</w:t>
            </w:r>
          </w:p>
        </w:tc>
      </w:tr>
      <w:tr w:rsidR="00954487" w:rsidRPr="00954487" w14:paraId="3E67D3B5" w14:textId="77777777" w:rsidTr="00FA1484">
        <w:trPr>
          <w:trHeight w:val="642"/>
        </w:trPr>
        <w:tc>
          <w:tcPr>
            <w:tcW w:w="1279" w:type="dxa"/>
            <w:vMerge/>
            <w:shd w:val="clear" w:color="auto" w:fill="FFFFFF"/>
            <w:vAlign w:val="center"/>
          </w:tcPr>
          <w:p w14:paraId="5F8427A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7" w:type="dxa"/>
            <w:tcBorders>
              <w:bottom w:val="single" w:sz="4" w:space="0" w:color="auto"/>
            </w:tcBorders>
            <w:shd w:val="clear" w:color="auto" w:fill="FFFFFF"/>
            <w:vAlign w:val="center"/>
          </w:tcPr>
          <w:p w14:paraId="6BF3093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907" w:type="dxa"/>
            <w:gridSpan w:val="7"/>
            <w:tcBorders>
              <w:bottom w:val="single" w:sz="4" w:space="0" w:color="auto"/>
            </w:tcBorders>
            <w:shd w:val="clear" w:color="auto" w:fill="FFFFFF"/>
            <w:vAlign w:val="center"/>
          </w:tcPr>
          <w:p w14:paraId="65B5560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1666" w:type="dxa"/>
            <w:gridSpan w:val="3"/>
            <w:tcBorders>
              <w:bottom w:val="single" w:sz="4" w:space="0" w:color="auto"/>
            </w:tcBorders>
            <w:shd w:val="clear" w:color="auto" w:fill="FFFFFF"/>
            <w:vAlign w:val="center"/>
          </w:tcPr>
          <w:p w14:paraId="78B121B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1DA37877" w14:textId="77777777" w:rsidTr="00FA1484">
        <w:trPr>
          <w:trHeight w:val="817"/>
        </w:trPr>
        <w:tc>
          <w:tcPr>
            <w:tcW w:w="1279" w:type="dxa"/>
            <w:vMerge/>
            <w:shd w:val="clear" w:color="auto" w:fill="FFFFFF"/>
            <w:vAlign w:val="center"/>
          </w:tcPr>
          <w:p w14:paraId="3031996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7" w:type="dxa"/>
            <w:tcBorders>
              <w:bottom w:val="single" w:sz="4" w:space="0" w:color="auto"/>
            </w:tcBorders>
            <w:shd w:val="clear" w:color="auto" w:fill="FFFFFF"/>
            <w:vAlign w:val="center"/>
          </w:tcPr>
          <w:p w14:paraId="79D6C54D"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课程目标</w:t>
            </w:r>
            <w:r w:rsidRPr="00954487">
              <w:rPr>
                <w:rFonts w:ascii="仿宋" w:eastAsia="仿宋" w:hAnsi="仿宋" w:cs="仿宋"/>
                <w:sz w:val="24"/>
                <w:szCs w:val="24"/>
              </w:rPr>
              <w:t>1</w:t>
            </w:r>
          </w:p>
          <w:p w14:paraId="3F5C26B7" w14:textId="77777777" w:rsidR="00C47159" w:rsidRPr="00954487" w:rsidRDefault="00C47159">
            <w:pPr>
              <w:adjustRightInd w:val="0"/>
              <w:snapToGrid w:val="0"/>
              <w:jc w:val="center"/>
              <w:rPr>
                <w:rFonts w:ascii="仿宋" w:eastAsia="仿宋" w:hAnsi="仿宋" w:hint="eastAsia"/>
                <w:sz w:val="24"/>
                <w:szCs w:val="24"/>
              </w:rPr>
            </w:pPr>
            <w:r w:rsidRPr="00954487">
              <w:rPr>
                <w:rFonts w:ascii="仿宋" w:eastAsia="仿宋" w:hAnsi="仿宋" w:cs="仿宋" w:hint="eastAsia"/>
                <w:sz w:val="24"/>
                <w:szCs w:val="24"/>
              </w:rPr>
              <w:t>(</w:t>
            </w:r>
            <w:r w:rsidRPr="00954487">
              <w:rPr>
                <w:rFonts w:ascii="仿宋" w:eastAsia="仿宋" w:hAnsi="仿宋" w:cs="仿宋"/>
                <w:sz w:val="24"/>
                <w:szCs w:val="24"/>
              </w:rPr>
              <w:t>H</w:t>
            </w:r>
            <w:r w:rsidRPr="00954487">
              <w:rPr>
                <w:rFonts w:ascii="仿宋" w:eastAsia="仿宋" w:hAnsi="仿宋" w:cs="仿宋" w:hint="eastAsia"/>
                <w:sz w:val="24"/>
                <w:szCs w:val="24"/>
              </w:rPr>
              <w:t>高支撑)</w:t>
            </w:r>
          </w:p>
        </w:tc>
        <w:tc>
          <w:tcPr>
            <w:tcW w:w="4907" w:type="dxa"/>
            <w:gridSpan w:val="7"/>
            <w:shd w:val="clear" w:color="auto" w:fill="FFFFFF"/>
            <w:vAlign w:val="center"/>
          </w:tcPr>
          <w:p w14:paraId="4D460B2E" w14:textId="77777777" w:rsidR="00C47159" w:rsidRPr="00954487" w:rsidRDefault="00C47159" w:rsidP="00C36FFE">
            <w:pPr>
              <w:adjustRightInd w:val="0"/>
              <w:snapToGrid w:val="0"/>
              <w:rPr>
                <w:rFonts w:ascii="仿宋" w:eastAsia="仿宋" w:hAnsi="仿宋" w:hint="eastAsia"/>
                <w:sz w:val="24"/>
                <w:szCs w:val="24"/>
              </w:rPr>
            </w:pPr>
            <w:r w:rsidRPr="00954487">
              <w:rPr>
                <w:rFonts w:ascii="仿宋" w:eastAsia="仿宋" w:hAnsi="仿宋" w:hint="eastAsia"/>
                <w:sz w:val="24"/>
                <w:szCs w:val="24"/>
              </w:rPr>
              <w:t>2.1体育教师职业认同感：</w:t>
            </w:r>
            <w:r w:rsidRPr="00954487">
              <w:rPr>
                <w:rFonts w:ascii="仿宋" w:eastAsia="仿宋" w:hAnsi="仿宋" w:cs="仿宋"/>
                <w:sz w:val="24"/>
                <w:szCs w:val="24"/>
              </w:rPr>
              <w:t>具有正确的教师观和积极的从教意愿，认同体育教师工作的意义和专业特性，对体育教育事业具有积极的情感、端正的态度和正确的价值观。</w:t>
            </w:r>
          </w:p>
          <w:p w14:paraId="1327AF3E" w14:textId="77777777" w:rsidR="00C47159" w:rsidRPr="00954487" w:rsidRDefault="00C47159" w:rsidP="00C36FFE">
            <w:pPr>
              <w:adjustRightInd w:val="0"/>
              <w:snapToGrid w:val="0"/>
              <w:rPr>
                <w:rFonts w:ascii="仿宋" w:eastAsia="仿宋" w:hAnsi="仿宋" w:hint="eastAsia"/>
                <w:sz w:val="24"/>
                <w:szCs w:val="24"/>
              </w:rPr>
            </w:pPr>
            <w:r w:rsidRPr="00954487">
              <w:rPr>
                <w:rFonts w:ascii="仿宋" w:eastAsia="仿宋" w:hAnsi="仿宋" w:hint="eastAsia"/>
                <w:sz w:val="24"/>
                <w:szCs w:val="24"/>
              </w:rPr>
              <w:t>2.2具有正确的教育观：</w:t>
            </w:r>
            <w:r w:rsidRPr="00954487">
              <w:rPr>
                <w:rFonts w:ascii="仿宋" w:eastAsia="仿宋" w:hAnsi="仿宋" w:cs="仿宋"/>
                <w:sz w:val="24"/>
                <w:szCs w:val="24"/>
              </w:rPr>
              <w:t>具有人文底蕴和科学精神，掌握中学生身心发展规律，尊重学生人格，对学生富有爱心和责任心，对工作耐心和细心，做促进学生健康成长的引路人。</w:t>
            </w:r>
          </w:p>
        </w:tc>
        <w:tc>
          <w:tcPr>
            <w:tcW w:w="1666" w:type="dxa"/>
            <w:gridSpan w:val="3"/>
            <w:shd w:val="clear" w:color="auto" w:fill="FFFFFF"/>
            <w:vAlign w:val="center"/>
          </w:tcPr>
          <w:p w14:paraId="747A9498" w14:textId="77777777" w:rsidR="00C47159" w:rsidRPr="00954487" w:rsidRDefault="00C47159">
            <w:pPr>
              <w:adjustRightInd w:val="0"/>
              <w:snapToGrid w:val="0"/>
              <w:jc w:val="center"/>
              <w:rPr>
                <w:rFonts w:ascii="仿宋" w:eastAsia="仿宋" w:hAnsi="仿宋" w:hint="eastAsia"/>
                <w:sz w:val="24"/>
                <w:szCs w:val="24"/>
              </w:rPr>
            </w:pPr>
            <w:r w:rsidRPr="00954487">
              <w:rPr>
                <w:rFonts w:ascii="仿宋" w:eastAsia="仿宋" w:hAnsi="仿宋" w:cs="仿宋" w:hint="eastAsia"/>
                <w:sz w:val="24"/>
                <w:szCs w:val="24"/>
              </w:rPr>
              <w:t>教育情怀（2）</w:t>
            </w:r>
          </w:p>
        </w:tc>
      </w:tr>
      <w:tr w:rsidR="00954487" w:rsidRPr="00954487" w14:paraId="4CC06E6B" w14:textId="77777777" w:rsidTr="00FA1484">
        <w:trPr>
          <w:trHeight w:val="817"/>
        </w:trPr>
        <w:tc>
          <w:tcPr>
            <w:tcW w:w="1279" w:type="dxa"/>
            <w:vMerge/>
            <w:shd w:val="clear" w:color="auto" w:fill="FFFFFF"/>
            <w:vAlign w:val="center"/>
          </w:tcPr>
          <w:p w14:paraId="235140C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7" w:type="dxa"/>
            <w:tcBorders>
              <w:bottom w:val="single" w:sz="4" w:space="0" w:color="auto"/>
            </w:tcBorders>
            <w:shd w:val="clear" w:color="auto" w:fill="FFFFFF"/>
            <w:vAlign w:val="center"/>
          </w:tcPr>
          <w:p w14:paraId="7F2EDA12"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课程目标</w:t>
            </w:r>
            <w:r w:rsidRPr="00954487">
              <w:rPr>
                <w:rFonts w:ascii="仿宋" w:eastAsia="仿宋" w:hAnsi="仿宋" w:cs="仿宋"/>
                <w:sz w:val="24"/>
                <w:szCs w:val="24"/>
              </w:rPr>
              <w:t>2</w:t>
            </w:r>
          </w:p>
          <w:p w14:paraId="4370E53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w:t>
            </w:r>
            <w:r w:rsidRPr="00954487">
              <w:rPr>
                <w:rFonts w:ascii="仿宋" w:eastAsia="仿宋" w:hAnsi="仿宋" w:cs="仿宋"/>
                <w:sz w:val="24"/>
                <w:szCs w:val="24"/>
              </w:rPr>
              <w:t>H</w:t>
            </w:r>
            <w:r w:rsidRPr="00954487">
              <w:rPr>
                <w:rFonts w:ascii="仿宋" w:eastAsia="仿宋" w:hAnsi="仿宋" w:cs="仿宋" w:hint="eastAsia"/>
                <w:sz w:val="24"/>
                <w:szCs w:val="24"/>
              </w:rPr>
              <w:t>高支撑)</w:t>
            </w:r>
          </w:p>
        </w:tc>
        <w:tc>
          <w:tcPr>
            <w:tcW w:w="4907" w:type="dxa"/>
            <w:gridSpan w:val="7"/>
            <w:shd w:val="clear" w:color="auto" w:fill="FFFFFF"/>
            <w:vAlign w:val="center"/>
          </w:tcPr>
          <w:p w14:paraId="5D155DFE" w14:textId="77777777" w:rsidR="00C47159" w:rsidRPr="00954487" w:rsidRDefault="00C47159" w:rsidP="00C30A9A">
            <w:pPr>
              <w:adjustRightInd w:val="0"/>
              <w:snapToGrid w:val="0"/>
              <w:rPr>
                <w:rFonts w:ascii="仿宋" w:eastAsia="仿宋" w:hAnsi="仿宋" w:cs="仿宋" w:hint="eastAsia"/>
                <w:sz w:val="24"/>
                <w:szCs w:val="24"/>
              </w:rPr>
            </w:pPr>
            <w:r w:rsidRPr="00954487">
              <w:rPr>
                <w:rFonts w:ascii="仿宋" w:eastAsia="仿宋" w:hAnsi="仿宋" w:cs="仿宋" w:hint="eastAsia"/>
                <w:kern w:val="0"/>
                <w:sz w:val="24"/>
                <w:szCs w:val="24"/>
              </w:rPr>
              <w:t>4.1具备专业教学能力：</w:t>
            </w:r>
            <w:r w:rsidRPr="00954487">
              <w:rPr>
                <w:rFonts w:ascii="仿宋" w:eastAsia="仿宋" w:hAnsi="仿宋" w:cs="仿宋"/>
                <w:sz w:val="24"/>
                <w:szCs w:val="24"/>
              </w:rPr>
              <w:t>具备体育教学的基本技能与基本理论，了解体育与健康课程改革的动态；能根据学生身心发展特点和成长规律，按照课程标准合理运用信息技术进行体育教学设计、实施、评价及相关教学活动。在系统掌握多项运动技能的基础上形成较高水平的专项运动技能</w:t>
            </w:r>
            <w:r w:rsidRPr="00954487">
              <w:rPr>
                <w:rFonts w:ascii="仿宋" w:eastAsia="仿宋" w:hAnsi="仿宋" w:cs="仿宋" w:hint="eastAsia"/>
                <w:sz w:val="24"/>
                <w:szCs w:val="24"/>
              </w:rPr>
              <w:t>。</w:t>
            </w:r>
          </w:p>
        </w:tc>
        <w:tc>
          <w:tcPr>
            <w:tcW w:w="1666" w:type="dxa"/>
            <w:gridSpan w:val="3"/>
            <w:shd w:val="clear" w:color="auto" w:fill="FFFFFF"/>
            <w:vAlign w:val="center"/>
          </w:tcPr>
          <w:p w14:paraId="17C3C745" w14:textId="77777777" w:rsidR="00C47159" w:rsidRPr="00954487" w:rsidRDefault="00C47159" w:rsidP="00033E7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教学能力（4）</w:t>
            </w:r>
          </w:p>
        </w:tc>
      </w:tr>
      <w:tr w:rsidR="00954487" w:rsidRPr="00954487" w14:paraId="60F1595A" w14:textId="77777777" w:rsidTr="00FA1484">
        <w:trPr>
          <w:trHeight w:val="817"/>
        </w:trPr>
        <w:tc>
          <w:tcPr>
            <w:tcW w:w="1279" w:type="dxa"/>
            <w:vMerge/>
            <w:shd w:val="clear" w:color="auto" w:fill="FFFFFF"/>
            <w:vAlign w:val="center"/>
          </w:tcPr>
          <w:p w14:paraId="0D58DC3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7" w:type="dxa"/>
            <w:tcBorders>
              <w:bottom w:val="single" w:sz="4" w:space="0" w:color="auto"/>
            </w:tcBorders>
            <w:shd w:val="clear" w:color="auto" w:fill="FFFFFF"/>
            <w:vAlign w:val="center"/>
          </w:tcPr>
          <w:p w14:paraId="2505A9B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课程目标3：</w:t>
            </w:r>
          </w:p>
          <w:p w14:paraId="654C82A2"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w:t>
            </w:r>
            <w:r w:rsidRPr="00954487">
              <w:rPr>
                <w:rFonts w:ascii="仿宋" w:eastAsia="仿宋" w:hAnsi="仿宋" w:cs="仿宋"/>
                <w:sz w:val="24"/>
                <w:szCs w:val="24"/>
              </w:rPr>
              <w:t xml:space="preserve">H </w:t>
            </w:r>
            <w:r w:rsidRPr="00954487">
              <w:rPr>
                <w:rFonts w:ascii="仿宋" w:eastAsia="仿宋" w:hAnsi="仿宋" w:cs="仿宋" w:hint="eastAsia"/>
                <w:sz w:val="24"/>
                <w:szCs w:val="24"/>
              </w:rPr>
              <w:t>高支撑)</w:t>
            </w:r>
          </w:p>
        </w:tc>
        <w:tc>
          <w:tcPr>
            <w:tcW w:w="4907" w:type="dxa"/>
            <w:gridSpan w:val="7"/>
            <w:shd w:val="clear" w:color="auto" w:fill="FFFFFF"/>
            <w:vAlign w:val="center"/>
          </w:tcPr>
          <w:p w14:paraId="433C60AF" w14:textId="77777777" w:rsidR="00C47159" w:rsidRPr="00954487" w:rsidRDefault="00C47159" w:rsidP="00C30A9A">
            <w:pPr>
              <w:adjustRightInd w:val="0"/>
              <w:snapToGrid w:val="0"/>
              <w:rPr>
                <w:rFonts w:ascii="仿宋" w:eastAsia="仿宋" w:hAnsi="仿宋" w:cs="仿宋" w:hint="eastAsia"/>
                <w:sz w:val="24"/>
                <w:szCs w:val="24"/>
              </w:rPr>
            </w:pPr>
            <w:r w:rsidRPr="00954487">
              <w:rPr>
                <w:rStyle w:val="UserStyle2"/>
                <w:rFonts w:ascii="仿宋" w:eastAsia="仿宋" w:hAnsi="仿宋" w:cs="仿宋" w:hint="eastAsia"/>
                <w:sz w:val="24"/>
                <w:szCs w:val="24"/>
              </w:rPr>
              <w:t>5.1掌握班级管理方法：</w:t>
            </w:r>
            <w:r w:rsidRPr="00954487">
              <w:rPr>
                <w:rFonts w:ascii="仿宋" w:eastAsia="仿宋" w:hAnsi="仿宋" w:cs="仿宋"/>
                <w:sz w:val="24"/>
                <w:szCs w:val="24"/>
              </w:rPr>
              <w:t>树立德育为先理念，了解中学德育原理与方法。掌握班级组织、管理与建设的工作规律与基本方法</w:t>
            </w:r>
            <w:r w:rsidRPr="00954487">
              <w:rPr>
                <w:rFonts w:ascii="仿宋" w:eastAsia="仿宋" w:hAnsi="仿宋" w:cs="仿宋" w:hint="eastAsia"/>
                <w:sz w:val="24"/>
                <w:szCs w:val="24"/>
              </w:rPr>
              <w:t>。</w:t>
            </w:r>
            <w:r w:rsidRPr="00954487">
              <w:rPr>
                <w:rFonts w:ascii="仿宋" w:eastAsia="仿宋" w:hAnsi="仿宋" w:cs="仿宋"/>
                <w:sz w:val="24"/>
                <w:szCs w:val="24"/>
              </w:rPr>
              <w:t>善于利用体育的团队精神</w:t>
            </w:r>
            <w:r w:rsidRPr="00954487">
              <w:rPr>
                <w:rFonts w:ascii="仿宋" w:eastAsia="仿宋" w:hAnsi="仿宋" w:cs="仿宋" w:hint="eastAsia"/>
                <w:sz w:val="24"/>
                <w:szCs w:val="24"/>
              </w:rPr>
              <w:t>、</w:t>
            </w:r>
            <w:r w:rsidRPr="00954487">
              <w:rPr>
                <w:rFonts w:ascii="仿宋" w:eastAsia="仿宋" w:hAnsi="仿宋" w:cs="仿宋"/>
                <w:sz w:val="24"/>
                <w:szCs w:val="24"/>
              </w:rPr>
              <w:t>规则意识引导学生的班级生活</w:t>
            </w:r>
            <w:r w:rsidRPr="00954487">
              <w:rPr>
                <w:rFonts w:ascii="仿宋" w:eastAsia="仿宋" w:hAnsi="仿宋" w:cs="仿宋" w:hint="eastAsia"/>
                <w:sz w:val="24"/>
                <w:szCs w:val="24"/>
              </w:rPr>
              <w:t>，</w:t>
            </w:r>
            <w:r w:rsidRPr="00954487">
              <w:rPr>
                <w:rFonts w:ascii="仿宋" w:eastAsia="仿宋" w:hAnsi="仿宋" w:cs="仿宋"/>
                <w:sz w:val="24"/>
                <w:szCs w:val="24"/>
              </w:rPr>
              <w:t>在班主任工作实践中</w:t>
            </w:r>
            <w:r w:rsidRPr="00954487">
              <w:rPr>
                <w:rFonts w:ascii="仿宋" w:eastAsia="仿宋" w:hAnsi="仿宋" w:cs="仿宋" w:hint="eastAsia"/>
                <w:sz w:val="24"/>
                <w:szCs w:val="24"/>
              </w:rPr>
              <w:t>，</w:t>
            </w:r>
            <w:r w:rsidRPr="00954487">
              <w:rPr>
                <w:rFonts w:ascii="仿宋" w:eastAsia="仿宋" w:hAnsi="仿宋" w:cs="仿宋"/>
                <w:sz w:val="24"/>
                <w:szCs w:val="24"/>
              </w:rPr>
              <w:t>能对学生的德育和心理健康发展进行引导</w:t>
            </w:r>
            <w:r w:rsidRPr="00954487">
              <w:rPr>
                <w:rFonts w:ascii="仿宋" w:eastAsia="仿宋" w:hAnsi="仿宋" w:cs="仿宋" w:hint="eastAsia"/>
                <w:sz w:val="24"/>
                <w:szCs w:val="24"/>
              </w:rPr>
              <w:t>、</w:t>
            </w:r>
            <w:r w:rsidRPr="00954487">
              <w:rPr>
                <w:rFonts w:ascii="仿宋" w:eastAsia="仿宋" w:hAnsi="仿宋" w:cs="仿宋"/>
                <w:sz w:val="24"/>
                <w:szCs w:val="24"/>
              </w:rPr>
              <w:t>评价和反馈</w:t>
            </w:r>
            <w:r w:rsidRPr="00954487">
              <w:rPr>
                <w:rFonts w:ascii="仿宋" w:eastAsia="仿宋" w:hAnsi="仿宋" w:cs="仿宋" w:hint="eastAsia"/>
                <w:sz w:val="24"/>
                <w:szCs w:val="24"/>
              </w:rPr>
              <w:t>。</w:t>
            </w:r>
          </w:p>
          <w:p w14:paraId="7E55FFA0" w14:textId="77777777" w:rsidR="00C47159" w:rsidRPr="00954487" w:rsidRDefault="00C47159" w:rsidP="00C30A9A">
            <w:pPr>
              <w:adjustRightInd w:val="0"/>
              <w:snapToGrid w:val="0"/>
              <w:rPr>
                <w:rStyle w:val="UserStyle2"/>
                <w:rFonts w:ascii="仿宋" w:eastAsia="仿宋" w:hAnsi="仿宋" w:cs="仿宋" w:hint="eastAsia"/>
                <w:sz w:val="24"/>
                <w:szCs w:val="24"/>
              </w:rPr>
            </w:pPr>
            <w:r w:rsidRPr="00954487">
              <w:rPr>
                <w:rStyle w:val="UserStyle2"/>
                <w:rFonts w:ascii="仿宋" w:eastAsia="仿宋" w:hAnsi="仿宋" w:cs="仿宋" w:hint="eastAsia"/>
                <w:sz w:val="24"/>
                <w:szCs w:val="24"/>
              </w:rPr>
              <w:t>5.2有效开展班级体育工作：</w:t>
            </w:r>
            <w:r w:rsidRPr="00954487">
              <w:rPr>
                <w:rFonts w:ascii="仿宋" w:eastAsia="仿宋" w:hAnsi="仿宋" w:cs="仿宋"/>
                <w:sz w:val="24"/>
                <w:szCs w:val="24"/>
              </w:rPr>
              <w:t>结合学生身心发展特点，能够策划、组织并开展班级和校园体育活动，组织与指导班级课余锻炼、竞赛、健康教育和学生体质测试等班团活动，具备安全管理及处理突发事件的基本能力。</w:t>
            </w:r>
          </w:p>
        </w:tc>
        <w:tc>
          <w:tcPr>
            <w:tcW w:w="1666" w:type="dxa"/>
            <w:gridSpan w:val="3"/>
            <w:shd w:val="clear" w:color="auto" w:fill="FFFFFF"/>
            <w:vAlign w:val="center"/>
          </w:tcPr>
          <w:p w14:paraId="443C861A" w14:textId="77777777" w:rsidR="00C47159" w:rsidRPr="00954487" w:rsidRDefault="00C47159">
            <w:pPr>
              <w:adjustRightInd w:val="0"/>
              <w:snapToGrid w:val="0"/>
              <w:jc w:val="center"/>
              <w:rPr>
                <w:rStyle w:val="UserStyle2"/>
                <w:rFonts w:ascii="仿宋" w:eastAsia="仿宋" w:hAnsi="仿宋" w:cs="仿宋" w:hint="eastAsia"/>
                <w:sz w:val="24"/>
                <w:szCs w:val="24"/>
              </w:rPr>
            </w:pPr>
            <w:r w:rsidRPr="00954487">
              <w:rPr>
                <w:rFonts w:ascii="仿宋" w:eastAsia="仿宋" w:hAnsi="仿宋" w:cs="仿宋" w:hint="eastAsia"/>
                <w:sz w:val="24"/>
                <w:szCs w:val="24"/>
              </w:rPr>
              <w:t>班级指导（5）</w:t>
            </w:r>
          </w:p>
        </w:tc>
      </w:tr>
      <w:tr w:rsidR="00954487" w:rsidRPr="00954487" w14:paraId="25ADFDED" w14:textId="77777777" w:rsidTr="00FA1484">
        <w:trPr>
          <w:trHeight w:val="582"/>
        </w:trPr>
        <w:tc>
          <w:tcPr>
            <w:tcW w:w="1279" w:type="dxa"/>
            <w:vMerge w:val="restart"/>
            <w:shd w:val="clear" w:color="auto" w:fill="FFFFFF"/>
            <w:vAlign w:val="center"/>
          </w:tcPr>
          <w:p w14:paraId="25FDBD9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125F394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理论学习内容</w:t>
            </w:r>
          </w:p>
        </w:tc>
        <w:tc>
          <w:tcPr>
            <w:tcW w:w="6274" w:type="dxa"/>
            <w:gridSpan w:val="8"/>
            <w:shd w:val="clear" w:color="auto" w:fill="FFFFFF"/>
            <w:vAlign w:val="center"/>
          </w:tcPr>
          <w:p w14:paraId="6A251016"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章节学习内容与学习要求</w:t>
            </w:r>
          </w:p>
        </w:tc>
        <w:tc>
          <w:tcPr>
            <w:tcW w:w="923" w:type="dxa"/>
            <w:gridSpan w:val="2"/>
            <w:shd w:val="clear" w:color="auto" w:fill="FFFFFF"/>
            <w:vAlign w:val="center"/>
          </w:tcPr>
          <w:p w14:paraId="2AE71E25"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w:t>
            </w:r>
          </w:p>
        </w:tc>
        <w:tc>
          <w:tcPr>
            <w:tcW w:w="743" w:type="dxa"/>
            <w:shd w:val="clear" w:color="auto" w:fill="FFFFFF"/>
            <w:vAlign w:val="center"/>
          </w:tcPr>
          <w:p w14:paraId="7F7C3878"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5B8F5B4A"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5264F88E" w14:textId="77777777" w:rsidTr="00FA1484">
        <w:trPr>
          <w:trHeight w:val="454"/>
        </w:trPr>
        <w:tc>
          <w:tcPr>
            <w:tcW w:w="1279" w:type="dxa"/>
            <w:vMerge/>
            <w:shd w:val="clear" w:color="auto" w:fill="FFFFFF"/>
            <w:vAlign w:val="center"/>
          </w:tcPr>
          <w:p w14:paraId="1EF330FC"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72AAFCC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第一章  教育与教育学</w:t>
            </w:r>
          </w:p>
          <w:p w14:paraId="24AF3D59"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知道：描述</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的研究对象和任务</w:t>
            </w:r>
          </w:p>
          <w:p w14:paraId="71D152E0"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领会：归纳</w:t>
            </w:r>
            <w:r w:rsidRPr="00954487">
              <w:rPr>
                <w:rFonts w:ascii="仿宋" w:eastAsia="仿宋" w:hAnsi="仿宋" w:cs="仿宋"/>
                <w:kern w:val="0"/>
                <w:sz w:val="24"/>
                <w:szCs w:val="24"/>
              </w:rPr>
              <w:t>教育的</w:t>
            </w:r>
            <w:r w:rsidRPr="00954487">
              <w:rPr>
                <w:rFonts w:ascii="仿宋" w:eastAsia="仿宋" w:hAnsi="仿宋" w:cs="仿宋" w:hint="eastAsia"/>
                <w:kern w:val="0"/>
                <w:sz w:val="24"/>
                <w:szCs w:val="24"/>
              </w:rPr>
              <w:t>产生与发展简史</w:t>
            </w:r>
          </w:p>
          <w:p w14:paraId="06654986" w14:textId="77777777" w:rsidR="00C47159" w:rsidRPr="00954487" w:rsidRDefault="00C47159" w:rsidP="00300110">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w:t>
            </w:r>
            <w:r w:rsidRPr="00954487">
              <w:rPr>
                <w:rFonts w:ascii="仿宋" w:eastAsia="仿宋" w:hAnsi="仿宋" w:cs="仿宋"/>
                <w:kern w:val="0"/>
                <w:sz w:val="24"/>
                <w:szCs w:val="24"/>
              </w:rPr>
              <w:t>学习教育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的意义和方法</w:t>
            </w:r>
          </w:p>
        </w:tc>
        <w:tc>
          <w:tcPr>
            <w:tcW w:w="923" w:type="dxa"/>
            <w:gridSpan w:val="2"/>
            <w:shd w:val="clear" w:color="auto" w:fill="auto"/>
            <w:vAlign w:val="center"/>
          </w:tcPr>
          <w:p w14:paraId="76C24DC0"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743" w:type="dxa"/>
            <w:shd w:val="clear" w:color="auto" w:fill="FFFFFF"/>
            <w:vAlign w:val="center"/>
          </w:tcPr>
          <w:p w14:paraId="172DC82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2</w:t>
            </w:r>
          </w:p>
        </w:tc>
      </w:tr>
      <w:tr w:rsidR="00954487" w:rsidRPr="00954487" w14:paraId="7494CC3E" w14:textId="77777777" w:rsidTr="00FA1484">
        <w:trPr>
          <w:trHeight w:val="454"/>
        </w:trPr>
        <w:tc>
          <w:tcPr>
            <w:tcW w:w="1279" w:type="dxa"/>
            <w:vMerge/>
            <w:shd w:val="clear" w:color="auto" w:fill="FFFFFF"/>
            <w:vAlign w:val="center"/>
          </w:tcPr>
          <w:p w14:paraId="06A03EC0"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4C93F31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第二章  教育与社会发展</w:t>
            </w:r>
          </w:p>
          <w:p w14:paraId="62E17AB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w:t>
            </w:r>
            <w:r w:rsidRPr="00954487">
              <w:rPr>
                <w:rFonts w:ascii="仿宋" w:eastAsia="仿宋" w:hAnsi="仿宋" w:cs="仿宋"/>
                <w:kern w:val="0"/>
                <w:sz w:val="24"/>
                <w:szCs w:val="24"/>
              </w:rPr>
              <w:t>教育的政治功能</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教育的经济功能</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教育的文化功能</w:t>
            </w:r>
            <w:r w:rsidRPr="00954487">
              <w:rPr>
                <w:rFonts w:ascii="仿宋" w:eastAsia="仿宋" w:hAnsi="仿宋" w:cs="仿宋" w:hint="eastAsia"/>
                <w:kern w:val="0"/>
                <w:sz w:val="24"/>
                <w:szCs w:val="24"/>
              </w:rPr>
              <w:t>；⑷</w:t>
            </w:r>
            <w:r w:rsidRPr="00954487">
              <w:rPr>
                <w:rFonts w:ascii="仿宋" w:eastAsia="仿宋" w:hAnsi="仿宋" w:cs="仿宋"/>
                <w:kern w:val="0"/>
                <w:sz w:val="24"/>
                <w:szCs w:val="24"/>
              </w:rPr>
              <w:t>教育的相对独立性</w:t>
            </w:r>
            <w:r w:rsidRPr="00954487">
              <w:rPr>
                <w:rFonts w:ascii="仿宋" w:eastAsia="仿宋" w:hAnsi="仿宋" w:cs="仿宋" w:hint="eastAsia"/>
                <w:kern w:val="0"/>
                <w:sz w:val="24"/>
                <w:szCs w:val="24"/>
              </w:rPr>
              <w:t>。</w:t>
            </w:r>
          </w:p>
          <w:p w14:paraId="7F2CC11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领会：⑴教育与生产力的关系；⑵教育与政治经济的关系；⑶教育与文化的关系。</w:t>
            </w:r>
          </w:p>
          <w:p w14:paraId="72F9C6E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应用：运用教育与社会的关系规律分析教育的社会问题。</w:t>
            </w:r>
          </w:p>
          <w:p w14:paraId="734FB96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联系学校实际分析教育的相对独立性</w:t>
            </w: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“教育先行”的</w:t>
            </w:r>
            <w:r w:rsidRPr="00954487">
              <w:rPr>
                <w:rFonts w:ascii="仿宋" w:eastAsia="仿宋" w:hAnsi="仿宋" w:cs="仿宋" w:hint="eastAsia"/>
                <w:kern w:val="0"/>
                <w:sz w:val="24"/>
                <w:szCs w:val="24"/>
              </w:rPr>
              <w:t>必要性。</w:t>
            </w:r>
          </w:p>
          <w:p w14:paraId="54893EAC" w14:textId="77777777" w:rsidR="00C47159" w:rsidRPr="00954487" w:rsidRDefault="00C47159" w:rsidP="00300110">
            <w:pPr>
              <w:adjustRightInd w:val="0"/>
              <w:snapToGrid w:val="0"/>
              <w:rPr>
                <w:rFonts w:ascii="仿宋" w:eastAsia="仿宋" w:hAnsi="仿宋" w:cs="仿宋" w:hint="eastAsia"/>
                <w:kern w:val="0"/>
                <w:sz w:val="24"/>
                <w:szCs w:val="24"/>
              </w:rPr>
            </w:pPr>
            <w:proofErr w:type="gramStart"/>
            <w:r w:rsidRPr="00954487">
              <w:rPr>
                <w:rFonts w:ascii="仿宋" w:eastAsia="仿宋" w:hAnsi="仿宋" w:cs="仿宋" w:hint="eastAsia"/>
                <w:kern w:val="0"/>
                <w:sz w:val="24"/>
                <w:szCs w:val="24"/>
              </w:rPr>
              <w:lastRenderedPageBreak/>
              <w:t>思政元素</w:t>
            </w:r>
            <w:proofErr w:type="gramEnd"/>
            <w:r w:rsidRPr="00954487">
              <w:rPr>
                <w:rFonts w:ascii="仿宋" w:eastAsia="仿宋" w:hAnsi="仿宋" w:cs="仿宋" w:hint="eastAsia"/>
                <w:kern w:val="0"/>
                <w:sz w:val="24"/>
                <w:szCs w:val="24"/>
              </w:rPr>
              <w:t>：教育如何为社会主义现代化服务、为人民服务</w:t>
            </w:r>
          </w:p>
          <w:p w14:paraId="30362F9E" w14:textId="77777777" w:rsidR="00C47159" w:rsidRPr="00954487" w:rsidRDefault="00C47159" w:rsidP="007B2E0B">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实现形式：讲授+互动讨论</w:t>
            </w:r>
          </w:p>
        </w:tc>
        <w:tc>
          <w:tcPr>
            <w:tcW w:w="923" w:type="dxa"/>
            <w:gridSpan w:val="2"/>
            <w:shd w:val="clear" w:color="auto" w:fill="auto"/>
            <w:vAlign w:val="center"/>
          </w:tcPr>
          <w:p w14:paraId="29CD7FCA" w14:textId="77777777" w:rsidR="00C47159" w:rsidRPr="00954487" w:rsidRDefault="00C47159">
            <w:pPr>
              <w:adjustRightInd w:val="0"/>
              <w:snapToGrid w:val="0"/>
              <w:jc w:val="center"/>
              <w:rPr>
                <w:rFonts w:ascii="仿宋" w:eastAsia="仿宋" w:hAnsi="仿宋" w:cs="仿宋" w:hint="eastAsia"/>
                <w:kern w:val="0"/>
                <w:sz w:val="24"/>
                <w:szCs w:val="24"/>
              </w:rPr>
            </w:pPr>
          </w:p>
          <w:p w14:paraId="4BAC357C" w14:textId="77777777" w:rsidR="00C47159" w:rsidRPr="00954487" w:rsidRDefault="00C47159">
            <w:pPr>
              <w:widowControl/>
              <w:adjustRightInd w:val="0"/>
              <w:snapToGrid w:val="0"/>
              <w:jc w:val="center"/>
              <w:rPr>
                <w:rFonts w:ascii="仿宋" w:eastAsia="仿宋" w:hAnsi="仿宋" w:cs="仿宋" w:hint="eastAsia"/>
                <w:kern w:val="0"/>
                <w:sz w:val="24"/>
                <w:szCs w:val="24"/>
              </w:rPr>
            </w:pPr>
          </w:p>
          <w:p w14:paraId="288CAC5E"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743" w:type="dxa"/>
            <w:shd w:val="clear" w:color="auto" w:fill="FFFFFF"/>
            <w:vAlign w:val="center"/>
          </w:tcPr>
          <w:p w14:paraId="37BD4F37"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p>
        </w:tc>
      </w:tr>
      <w:tr w:rsidR="00954487" w:rsidRPr="00954487" w14:paraId="7E17E72B" w14:textId="77777777" w:rsidTr="00FA1484">
        <w:trPr>
          <w:trHeight w:val="454"/>
        </w:trPr>
        <w:tc>
          <w:tcPr>
            <w:tcW w:w="1279" w:type="dxa"/>
            <w:vMerge/>
            <w:shd w:val="clear" w:color="auto" w:fill="FFFFFF"/>
            <w:vAlign w:val="center"/>
          </w:tcPr>
          <w:p w14:paraId="0B6C4982"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544CB1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第三章  教育与个体发展</w:t>
            </w:r>
          </w:p>
          <w:p w14:paraId="1D4C156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知道：⑴个体发展的含义；⑵遗传、环境、教育、人的主观能动性的含义；</w:t>
            </w:r>
          </w:p>
          <w:p w14:paraId="0ADEC80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影响人的发展的主要因素</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发挥教育主导作用的条件</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教育要适应人的发展的规律</w:t>
            </w:r>
            <w:r w:rsidRPr="00954487">
              <w:rPr>
                <w:rFonts w:ascii="仿宋" w:eastAsia="仿宋" w:hAnsi="仿宋" w:cs="仿宋" w:hint="eastAsia"/>
                <w:kern w:val="0"/>
                <w:sz w:val="24"/>
                <w:szCs w:val="24"/>
              </w:rPr>
              <w:t>；⑷教育的个体功能。</w:t>
            </w:r>
          </w:p>
          <w:p w14:paraId="1FAD38D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w:t>
            </w:r>
            <w:r w:rsidRPr="00954487">
              <w:rPr>
                <w:rFonts w:ascii="仿宋" w:eastAsia="仿宋" w:hAnsi="仿宋" w:cs="仿宋"/>
                <w:kern w:val="0"/>
                <w:sz w:val="24"/>
                <w:szCs w:val="24"/>
              </w:rPr>
              <w:t>应用</w:t>
            </w:r>
            <w:r w:rsidRPr="00954487">
              <w:rPr>
                <w:rFonts w:ascii="仿宋" w:eastAsia="仿宋" w:hAnsi="仿宋" w:cs="仿宋" w:hint="eastAsia"/>
                <w:kern w:val="0"/>
                <w:sz w:val="24"/>
                <w:szCs w:val="24"/>
              </w:rPr>
              <w:t>教育与个体发展的规律</w:t>
            </w:r>
            <w:r w:rsidRPr="00954487">
              <w:rPr>
                <w:rFonts w:ascii="仿宋" w:eastAsia="仿宋" w:hAnsi="仿宋" w:cs="仿宋"/>
                <w:kern w:val="0"/>
                <w:sz w:val="24"/>
                <w:szCs w:val="24"/>
              </w:rPr>
              <w:t>，结合本校实际，探讨如何发挥教育对人的发展的主导作用</w:t>
            </w:r>
            <w:r w:rsidRPr="00954487">
              <w:rPr>
                <w:rFonts w:ascii="仿宋" w:eastAsia="仿宋" w:hAnsi="仿宋" w:cs="仿宋" w:hint="eastAsia"/>
                <w:kern w:val="0"/>
                <w:sz w:val="24"/>
                <w:szCs w:val="24"/>
              </w:rPr>
              <w:t>。</w:t>
            </w:r>
          </w:p>
          <w:p w14:paraId="536A910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遗传决定论、环境决定论、教育万能论，分析</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如何</w:t>
            </w:r>
            <w:r w:rsidRPr="00954487">
              <w:rPr>
                <w:rFonts w:ascii="仿宋" w:eastAsia="仿宋" w:hAnsi="仿宋" w:cs="仿宋"/>
                <w:kern w:val="0"/>
                <w:sz w:val="24"/>
                <w:szCs w:val="24"/>
              </w:rPr>
              <w:t>适应人的</w:t>
            </w:r>
            <w:r w:rsidRPr="00954487">
              <w:rPr>
                <w:rFonts w:ascii="仿宋" w:eastAsia="仿宋" w:hAnsi="仿宋" w:cs="仿宋" w:hint="eastAsia"/>
                <w:kern w:val="0"/>
                <w:sz w:val="24"/>
                <w:szCs w:val="24"/>
              </w:rPr>
              <w:t>身心</w:t>
            </w:r>
            <w:r w:rsidRPr="00954487">
              <w:rPr>
                <w:rFonts w:ascii="仿宋" w:eastAsia="仿宋" w:hAnsi="仿宋" w:cs="仿宋"/>
                <w:kern w:val="0"/>
                <w:sz w:val="24"/>
                <w:szCs w:val="24"/>
              </w:rPr>
              <w:t>发展规律</w:t>
            </w:r>
            <w:r w:rsidRPr="00954487">
              <w:rPr>
                <w:rFonts w:ascii="仿宋" w:eastAsia="仿宋" w:hAnsi="仿宋" w:cs="仿宋" w:hint="eastAsia"/>
                <w:kern w:val="0"/>
                <w:sz w:val="24"/>
                <w:szCs w:val="24"/>
              </w:rPr>
              <w:t>。</w:t>
            </w:r>
          </w:p>
        </w:tc>
        <w:tc>
          <w:tcPr>
            <w:tcW w:w="923" w:type="dxa"/>
            <w:gridSpan w:val="2"/>
            <w:shd w:val="clear" w:color="auto" w:fill="auto"/>
            <w:vAlign w:val="center"/>
          </w:tcPr>
          <w:p w14:paraId="3A4BB714"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743" w:type="dxa"/>
            <w:shd w:val="clear" w:color="auto" w:fill="FFFFFF"/>
            <w:vAlign w:val="center"/>
          </w:tcPr>
          <w:p w14:paraId="05BB50D0"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3</w:t>
            </w:r>
          </w:p>
        </w:tc>
      </w:tr>
      <w:tr w:rsidR="00954487" w:rsidRPr="00954487" w14:paraId="2A345F80" w14:textId="77777777" w:rsidTr="00FA1484">
        <w:trPr>
          <w:trHeight w:val="454"/>
        </w:trPr>
        <w:tc>
          <w:tcPr>
            <w:tcW w:w="1279" w:type="dxa"/>
            <w:vMerge/>
            <w:shd w:val="clear" w:color="auto" w:fill="FFFFFF"/>
            <w:vAlign w:val="center"/>
          </w:tcPr>
          <w:p w14:paraId="760C51E2"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51AE2F4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第四章  教育目的</w:t>
            </w:r>
          </w:p>
          <w:p w14:paraId="2258B17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rPr>
              <w:t>教育目的、培养目标、教学目标、教育目的的结构、教育目的的价值取向</w:t>
            </w:r>
            <w:r w:rsidRPr="00954487">
              <w:rPr>
                <w:rFonts w:ascii="仿宋" w:eastAsia="仿宋" w:hAnsi="仿宋" w:cs="仿宋" w:hint="eastAsia"/>
                <w:kern w:val="0"/>
                <w:sz w:val="24"/>
                <w:szCs w:val="24"/>
              </w:rPr>
              <w:t>；全面发展教育的组成部分。</w:t>
            </w:r>
          </w:p>
          <w:p w14:paraId="3F9C6FE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理解教育目的的意义和教育目的的社会制约性</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掌握我国新时期的教育目的的精神实质及实现途径</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明确普通中小学的任务和培养目标</w:t>
            </w:r>
            <w:r w:rsidRPr="00954487">
              <w:rPr>
                <w:rFonts w:ascii="仿宋" w:eastAsia="仿宋" w:hAnsi="仿宋" w:cs="仿宋" w:hint="eastAsia"/>
                <w:kern w:val="0"/>
                <w:sz w:val="24"/>
                <w:szCs w:val="24"/>
              </w:rPr>
              <w:t>。</w:t>
            </w:r>
          </w:p>
          <w:p w14:paraId="6F7CE22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应用：运用全面发展教育观、</w:t>
            </w:r>
            <w:r w:rsidRPr="00954487">
              <w:rPr>
                <w:rFonts w:ascii="仿宋" w:eastAsia="仿宋" w:hAnsi="仿宋" w:cs="仿宋"/>
                <w:kern w:val="0"/>
                <w:sz w:val="24"/>
                <w:szCs w:val="24"/>
              </w:rPr>
              <w:t>素质教育</w:t>
            </w:r>
            <w:r w:rsidRPr="00954487">
              <w:rPr>
                <w:rFonts w:ascii="仿宋" w:eastAsia="仿宋" w:hAnsi="仿宋" w:cs="仿宋" w:hint="eastAsia"/>
                <w:kern w:val="0"/>
                <w:sz w:val="24"/>
                <w:szCs w:val="24"/>
              </w:rPr>
              <w:t>观分析教育的社会问题。</w:t>
            </w:r>
          </w:p>
          <w:p w14:paraId="24FDD794" w14:textId="77777777" w:rsidR="00C47159" w:rsidRPr="00954487" w:rsidRDefault="00C47159" w:rsidP="00300110">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分析个人本位论和社会本位论的优点和局限性</w:t>
            </w:r>
            <w:r w:rsidRPr="00954487">
              <w:rPr>
                <w:rFonts w:ascii="仿宋" w:eastAsia="仿宋" w:hAnsi="仿宋" w:cs="仿宋" w:hint="eastAsia"/>
                <w:kern w:val="0"/>
                <w:sz w:val="24"/>
                <w:szCs w:val="24"/>
              </w:rPr>
              <w:t>。</w:t>
            </w:r>
          </w:p>
        </w:tc>
        <w:tc>
          <w:tcPr>
            <w:tcW w:w="923" w:type="dxa"/>
            <w:gridSpan w:val="2"/>
            <w:shd w:val="clear" w:color="auto" w:fill="auto"/>
            <w:vAlign w:val="center"/>
          </w:tcPr>
          <w:p w14:paraId="39440CBA"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743" w:type="dxa"/>
            <w:shd w:val="clear" w:color="auto" w:fill="FFFFFF"/>
            <w:vAlign w:val="center"/>
          </w:tcPr>
          <w:p w14:paraId="02A90BBF"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310DF0ED" w14:textId="77777777" w:rsidTr="00FA1484">
        <w:trPr>
          <w:trHeight w:val="454"/>
        </w:trPr>
        <w:tc>
          <w:tcPr>
            <w:tcW w:w="1279" w:type="dxa"/>
            <w:vMerge/>
            <w:shd w:val="clear" w:color="auto" w:fill="FFFFFF"/>
            <w:vAlign w:val="center"/>
          </w:tcPr>
          <w:p w14:paraId="3640856C"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644B5B7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学校教育制度</w:t>
            </w:r>
          </w:p>
          <w:p w14:paraId="3A01FA1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知道：学校教育制度、双轨学制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单轨学制、分支型学制、义务教育。</w:t>
            </w:r>
          </w:p>
          <w:p w14:paraId="78E528B6" w14:textId="77777777" w:rsidR="00C47159" w:rsidRPr="00954487" w:rsidRDefault="00C47159">
            <w:pPr>
              <w:widowControl/>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现代学校教育制度的发展趋势；⑵</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普及九年义务教育在学校系统中的地位；⑶</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旧中国的学校教育制度、新中国的学校教育制度。</w:t>
            </w:r>
          </w:p>
          <w:p w14:paraId="0A57C9D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分析：建立学校教育制度的依据。</w:t>
            </w:r>
          </w:p>
        </w:tc>
        <w:tc>
          <w:tcPr>
            <w:tcW w:w="923" w:type="dxa"/>
            <w:gridSpan w:val="2"/>
            <w:shd w:val="clear" w:color="auto" w:fill="auto"/>
            <w:vAlign w:val="center"/>
          </w:tcPr>
          <w:p w14:paraId="64E6794B"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743" w:type="dxa"/>
            <w:shd w:val="clear" w:color="auto" w:fill="FFFFFF"/>
            <w:vAlign w:val="center"/>
          </w:tcPr>
          <w:p w14:paraId="78C823AF"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2B7EC9AC" w14:textId="77777777" w:rsidTr="00FA1484">
        <w:trPr>
          <w:trHeight w:val="454"/>
        </w:trPr>
        <w:tc>
          <w:tcPr>
            <w:tcW w:w="1279" w:type="dxa"/>
            <w:vMerge/>
            <w:shd w:val="clear" w:color="auto" w:fill="FFFFFF"/>
            <w:vAlign w:val="center"/>
          </w:tcPr>
          <w:p w14:paraId="7EE093C7"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089237C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教师与学生</w:t>
            </w:r>
          </w:p>
          <w:p w14:paraId="6C7271C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知道：教师</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学生</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师生关系、教师的专业成长。</w:t>
            </w:r>
          </w:p>
          <w:p w14:paraId="7D83F11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教师劳动的意义和任务</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教师的权利和义务</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教师劳动的特点</w:t>
            </w:r>
            <w:r w:rsidRPr="00954487">
              <w:rPr>
                <w:rFonts w:ascii="仿宋" w:eastAsia="仿宋" w:hAnsi="仿宋" w:cs="仿宋" w:hint="eastAsia"/>
                <w:kern w:val="0"/>
                <w:sz w:val="24"/>
                <w:szCs w:val="24"/>
              </w:rPr>
              <w:t>；⑷新课改倡导的教师观；⑸</w:t>
            </w:r>
            <w:r w:rsidRPr="00954487">
              <w:rPr>
                <w:rFonts w:ascii="仿宋" w:eastAsia="仿宋" w:hAnsi="仿宋" w:cs="仿宋"/>
                <w:kern w:val="0"/>
                <w:sz w:val="24"/>
                <w:szCs w:val="24"/>
              </w:rPr>
              <w:t>学生的</w:t>
            </w:r>
            <w:r w:rsidRPr="00954487">
              <w:rPr>
                <w:rFonts w:ascii="仿宋" w:eastAsia="仿宋" w:hAnsi="仿宋" w:cs="仿宋" w:hint="eastAsia"/>
                <w:kern w:val="0"/>
                <w:sz w:val="24"/>
                <w:szCs w:val="24"/>
              </w:rPr>
              <w:t>属性、</w:t>
            </w:r>
            <w:r w:rsidRPr="00954487">
              <w:rPr>
                <w:rFonts w:ascii="仿宋" w:eastAsia="仿宋" w:hAnsi="仿宋" w:cs="仿宋"/>
                <w:kern w:val="0"/>
                <w:sz w:val="24"/>
                <w:szCs w:val="24"/>
              </w:rPr>
              <w:t>学生的权利和义务</w:t>
            </w:r>
            <w:r w:rsidRPr="00954487">
              <w:rPr>
                <w:rFonts w:ascii="仿宋" w:eastAsia="仿宋" w:hAnsi="仿宋" w:cs="仿宋" w:hint="eastAsia"/>
                <w:kern w:val="0"/>
                <w:sz w:val="24"/>
                <w:szCs w:val="24"/>
              </w:rPr>
              <w:t>。</w:t>
            </w:r>
          </w:p>
          <w:p w14:paraId="49C55E9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应用：运用教师专业素质、现代学生观分析教育教学的现象与问题。</w:t>
            </w:r>
          </w:p>
          <w:p w14:paraId="33C9BEB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分析师生关系的意义，并</w:t>
            </w:r>
            <w:r w:rsidRPr="00954487">
              <w:rPr>
                <w:rFonts w:ascii="仿宋" w:eastAsia="仿宋" w:hAnsi="仿宋" w:cs="仿宋" w:hint="eastAsia"/>
                <w:kern w:val="0"/>
                <w:sz w:val="24"/>
                <w:szCs w:val="24"/>
              </w:rPr>
              <w:t>列举</w:t>
            </w:r>
            <w:r w:rsidRPr="00954487">
              <w:rPr>
                <w:rFonts w:ascii="仿宋" w:eastAsia="仿宋" w:hAnsi="仿宋" w:cs="仿宋"/>
                <w:kern w:val="0"/>
                <w:sz w:val="24"/>
                <w:szCs w:val="24"/>
              </w:rPr>
              <w:t>良好师生关系建立的条件</w:t>
            </w:r>
            <w:r w:rsidRPr="00954487">
              <w:rPr>
                <w:rFonts w:ascii="仿宋" w:eastAsia="仿宋" w:hAnsi="仿宋" w:cs="仿宋" w:hint="eastAsia"/>
                <w:kern w:val="0"/>
                <w:sz w:val="24"/>
                <w:szCs w:val="24"/>
              </w:rPr>
              <w:t>。</w:t>
            </w:r>
          </w:p>
          <w:p w14:paraId="5DA62462" w14:textId="77777777" w:rsidR="00C47159" w:rsidRPr="00954487" w:rsidRDefault="00C47159" w:rsidP="00300110">
            <w:pPr>
              <w:autoSpaceDE w:val="0"/>
              <w:autoSpaceDN w:val="0"/>
              <w:adjustRightInd w:val="0"/>
              <w:jc w:val="left"/>
              <w:rPr>
                <w:rFonts w:ascii="仿宋" w:eastAsia="仿宋" w:hAnsi="仿宋" w:cs="仿宋" w:hint="eastAsia"/>
                <w:kern w:val="0"/>
                <w:sz w:val="24"/>
                <w:szCs w:val="24"/>
              </w:rPr>
            </w:pPr>
            <w:proofErr w:type="gramStart"/>
            <w:r w:rsidRPr="00954487">
              <w:rPr>
                <w:rFonts w:ascii="仿宋" w:eastAsia="仿宋" w:hAnsi="仿宋" w:cs="仿宋" w:hint="eastAsia"/>
                <w:kern w:val="0"/>
                <w:sz w:val="24"/>
                <w:szCs w:val="24"/>
              </w:rPr>
              <w:t>思政元素</w:t>
            </w:r>
            <w:proofErr w:type="gramEnd"/>
            <w:r w:rsidRPr="00954487">
              <w:rPr>
                <w:rFonts w:ascii="仿宋" w:eastAsia="仿宋" w:hAnsi="仿宋" w:cs="仿宋" w:hint="eastAsia"/>
                <w:kern w:val="0"/>
                <w:sz w:val="24"/>
                <w:szCs w:val="24"/>
              </w:rPr>
              <w:t>：</w:t>
            </w:r>
          </w:p>
          <w:p w14:paraId="49CE9C64" w14:textId="77777777" w:rsidR="00C47159" w:rsidRPr="00954487" w:rsidRDefault="00C47159" w:rsidP="00300110">
            <w:pPr>
              <w:autoSpaceDE w:val="0"/>
              <w:autoSpaceDN w:val="0"/>
              <w:adjustRightIn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习近平的“四有好老师”“四个引路人”“大先生”</w:t>
            </w:r>
          </w:p>
          <w:p w14:paraId="16528B89" w14:textId="77777777" w:rsidR="00C47159" w:rsidRPr="00954487" w:rsidRDefault="00C47159" w:rsidP="00300110">
            <w:pPr>
              <w:autoSpaceDE w:val="0"/>
              <w:autoSpaceDN w:val="0"/>
              <w:adjustRightIn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实现形式：</w:t>
            </w:r>
          </w:p>
          <w:p w14:paraId="77BFCD20" w14:textId="77777777" w:rsidR="00C47159" w:rsidRPr="00954487" w:rsidRDefault="00C47159" w:rsidP="00300110">
            <w:pPr>
              <w:autoSpaceDE w:val="0"/>
              <w:autoSpaceDN w:val="0"/>
              <w:adjustRightIn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讲授+互动讨论</w:t>
            </w:r>
            <w:r w:rsidRPr="00954487">
              <w:rPr>
                <w:rFonts w:ascii="仿宋" w:eastAsia="仿宋" w:hAnsi="仿宋" w:cs="新宋体" w:hint="eastAsia"/>
                <w:kern w:val="0"/>
                <w:sz w:val="24"/>
                <w:szCs w:val="24"/>
              </w:rPr>
              <w:t>。</w:t>
            </w:r>
          </w:p>
        </w:tc>
        <w:tc>
          <w:tcPr>
            <w:tcW w:w="923" w:type="dxa"/>
            <w:gridSpan w:val="2"/>
            <w:shd w:val="clear" w:color="auto" w:fill="auto"/>
            <w:vAlign w:val="center"/>
          </w:tcPr>
          <w:p w14:paraId="142D33F9"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743" w:type="dxa"/>
            <w:shd w:val="clear" w:color="auto" w:fill="FFFFFF"/>
            <w:vAlign w:val="center"/>
          </w:tcPr>
          <w:p w14:paraId="252F87F0"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3357380E" w14:textId="77777777" w:rsidTr="007B2E0B">
        <w:trPr>
          <w:trHeight w:val="132"/>
        </w:trPr>
        <w:tc>
          <w:tcPr>
            <w:tcW w:w="1279" w:type="dxa"/>
            <w:vMerge/>
            <w:shd w:val="clear" w:color="auto" w:fill="FFFFFF"/>
            <w:vAlign w:val="center"/>
          </w:tcPr>
          <w:p w14:paraId="3A0B89E6"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67B6222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第七章  </w:t>
            </w:r>
            <w:r w:rsidRPr="00954487">
              <w:rPr>
                <w:rFonts w:ascii="仿宋" w:eastAsia="仿宋" w:hAnsi="仿宋" w:cs="仿宋"/>
                <w:kern w:val="0"/>
                <w:sz w:val="24"/>
                <w:szCs w:val="24"/>
              </w:rPr>
              <w:t>课程</w:t>
            </w:r>
          </w:p>
          <w:p w14:paraId="51493E0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知道：课程概念</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课程种类、课程计划、课程标准、教科书。</w:t>
            </w:r>
          </w:p>
          <w:p w14:paraId="01DEA40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领会：⑴课程设计；⑵影响课程的因素。</w:t>
            </w:r>
          </w:p>
          <w:p w14:paraId="5546C36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应用：运用基础教育课程改革内容与要求分析现实中存在教育教学问题。</w:t>
            </w:r>
          </w:p>
          <w:p w14:paraId="16C34F1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分析：新课改倡导的三种学习方式。</w:t>
            </w:r>
          </w:p>
        </w:tc>
        <w:tc>
          <w:tcPr>
            <w:tcW w:w="923" w:type="dxa"/>
            <w:gridSpan w:val="2"/>
            <w:shd w:val="clear" w:color="auto" w:fill="auto"/>
            <w:vAlign w:val="center"/>
          </w:tcPr>
          <w:p w14:paraId="5DBDFBD2"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支撑课程目标2、3</w:t>
            </w:r>
          </w:p>
        </w:tc>
        <w:tc>
          <w:tcPr>
            <w:tcW w:w="743" w:type="dxa"/>
            <w:shd w:val="clear" w:color="auto" w:fill="FFFFFF"/>
            <w:vAlign w:val="center"/>
          </w:tcPr>
          <w:p w14:paraId="5C7298A7"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6</w:t>
            </w:r>
          </w:p>
        </w:tc>
      </w:tr>
      <w:tr w:rsidR="00954487" w:rsidRPr="00954487" w14:paraId="7BB4E2BB" w14:textId="77777777" w:rsidTr="00FA1484">
        <w:trPr>
          <w:trHeight w:val="558"/>
        </w:trPr>
        <w:tc>
          <w:tcPr>
            <w:tcW w:w="1279" w:type="dxa"/>
            <w:vMerge/>
            <w:shd w:val="clear" w:color="auto" w:fill="FFFFFF"/>
            <w:vAlign w:val="center"/>
          </w:tcPr>
          <w:p w14:paraId="340E2E74"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4" w:type="dxa"/>
            <w:gridSpan w:val="8"/>
            <w:shd w:val="clear" w:color="auto" w:fill="auto"/>
            <w:vAlign w:val="center"/>
          </w:tcPr>
          <w:p w14:paraId="1F18E8E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第八章  </w:t>
            </w:r>
            <w:r w:rsidRPr="00954487">
              <w:rPr>
                <w:rFonts w:ascii="仿宋" w:eastAsia="仿宋" w:hAnsi="仿宋" w:cs="仿宋"/>
                <w:kern w:val="0"/>
                <w:sz w:val="24"/>
                <w:szCs w:val="24"/>
              </w:rPr>
              <w:t>教学</w:t>
            </w:r>
            <w:r w:rsidRPr="00954487">
              <w:rPr>
                <w:rFonts w:ascii="仿宋" w:eastAsia="仿宋" w:hAnsi="仿宋" w:cs="仿宋" w:hint="eastAsia"/>
                <w:kern w:val="0"/>
                <w:sz w:val="24"/>
                <w:szCs w:val="24"/>
              </w:rPr>
              <w:t>工作</w:t>
            </w:r>
          </w:p>
          <w:p w14:paraId="19AC2B8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知道：教学</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教学任务</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教学地位、现代教学观。</w:t>
            </w:r>
          </w:p>
          <w:p w14:paraId="7D0DCD2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领会：⑴教学规律；⑵教学原则；⑶教学方法；⑷教学组织形式；⑸教学评价。</w:t>
            </w:r>
          </w:p>
          <w:p w14:paraId="158524F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应用：运用教学规律、教学原则、教学方法分析教学的现象与问题；运用教学工作基本环节解决相关教学问题。</w:t>
            </w:r>
          </w:p>
          <w:p w14:paraId="2FE80E0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新课改倡导的教学评价；分析营造良好课堂气氛</w:t>
            </w:r>
            <w:r w:rsidRPr="00954487">
              <w:rPr>
                <w:rFonts w:ascii="仿宋" w:eastAsia="仿宋" w:hAnsi="仿宋" w:cs="仿宋"/>
                <w:kern w:val="0"/>
                <w:sz w:val="24"/>
                <w:szCs w:val="24"/>
              </w:rPr>
              <w:t>的条件</w:t>
            </w:r>
            <w:r w:rsidRPr="00954487">
              <w:rPr>
                <w:rFonts w:ascii="仿宋" w:eastAsia="仿宋" w:hAnsi="仿宋" w:cs="仿宋" w:hint="eastAsia"/>
                <w:kern w:val="0"/>
                <w:sz w:val="24"/>
                <w:szCs w:val="24"/>
              </w:rPr>
              <w:t>。</w:t>
            </w:r>
          </w:p>
          <w:p w14:paraId="746F8E90" w14:textId="77777777" w:rsidR="00C47159" w:rsidRPr="00954487" w:rsidRDefault="00C47159" w:rsidP="00300110">
            <w:pPr>
              <w:adjustRightInd w:val="0"/>
              <w:snapToGrid w:val="0"/>
              <w:rPr>
                <w:rFonts w:ascii="仿宋" w:eastAsia="仿宋" w:hAnsi="仿宋" w:cs="仿宋" w:hint="eastAsia"/>
                <w:kern w:val="0"/>
                <w:sz w:val="24"/>
                <w:szCs w:val="24"/>
              </w:rPr>
            </w:pPr>
            <w:proofErr w:type="gramStart"/>
            <w:r w:rsidRPr="00954487">
              <w:rPr>
                <w:rFonts w:ascii="仿宋" w:eastAsia="仿宋" w:hAnsi="仿宋" w:cs="仿宋" w:hint="eastAsia"/>
                <w:kern w:val="0"/>
                <w:sz w:val="24"/>
                <w:szCs w:val="24"/>
              </w:rPr>
              <w:t>思政元素</w:t>
            </w:r>
            <w:proofErr w:type="gramEnd"/>
            <w:r w:rsidRPr="00954487">
              <w:rPr>
                <w:rFonts w:ascii="仿宋" w:eastAsia="仿宋" w:hAnsi="仿宋" w:cs="仿宋" w:hint="eastAsia"/>
                <w:kern w:val="0"/>
                <w:sz w:val="24"/>
                <w:szCs w:val="24"/>
              </w:rPr>
              <w:t>：</w:t>
            </w:r>
          </w:p>
          <w:p w14:paraId="76BD30F5" w14:textId="77777777" w:rsidR="00C47159" w:rsidRPr="00954487" w:rsidRDefault="00C47159" w:rsidP="00300110">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教学的教育性规律、</w:t>
            </w:r>
            <w:proofErr w:type="gramStart"/>
            <w:r w:rsidRPr="00954487">
              <w:rPr>
                <w:rFonts w:ascii="仿宋" w:eastAsia="仿宋" w:hAnsi="仿宋" w:cs="仿宋" w:hint="eastAsia"/>
                <w:kern w:val="0"/>
                <w:sz w:val="24"/>
                <w:szCs w:val="24"/>
              </w:rPr>
              <w:t>课程思政的</w:t>
            </w:r>
            <w:proofErr w:type="gramEnd"/>
            <w:r w:rsidRPr="00954487">
              <w:rPr>
                <w:rFonts w:ascii="仿宋" w:eastAsia="仿宋" w:hAnsi="仿宋" w:cs="仿宋" w:hint="eastAsia"/>
                <w:kern w:val="0"/>
                <w:sz w:val="24"/>
                <w:szCs w:val="24"/>
              </w:rPr>
              <w:t>必然性</w:t>
            </w:r>
          </w:p>
          <w:p w14:paraId="530C1094" w14:textId="77777777" w:rsidR="00C47159" w:rsidRPr="00954487" w:rsidRDefault="00C47159" w:rsidP="00300110">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实现形式：</w:t>
            </w:r>
          </w:p>
          <w:p w14:paraId="10E4D50F" w14:textId="77777777" w:rsidR="00C47159" w:rsidRPr="00954487" w:rsidRDefault="00C47159" w:rsidP="00300110">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讲授+互动讨论</w:t>
            </w:r>
          </w:p>
        </w:tc>
        <w:tc>
          <w:tcPr>
            <w:tcW w:w="923" w:type="dxa"/>
            <w:gridSpan w:val="2"/>
            <w:shd w:val="clear" w:color="auto" w:fill="auto"/>
            <w:vAlign w:val="center"/>
          </w:tcPr>
          <w:p w14:paraId="35CE6B61"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743" w:type="dxa"/>
            <w:shd w:val="clear" w:color="auto" w:fill="FFFFFF"/>
            <w:vAlign w:val="center"/>
          </w:tcPr>
          <w:p w14:paraId="4AFA344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15</w:t>
            </w:r>
          </w:p>
        </w:tc>
      </w:tr>
      <w:tr w:rsidR="00954487" w:rsidRPr="00954487" w14:paraId="6214FB36" w14:textId="77777777" w:rsidTr="00FA1484">
        <w:trPr>
          <w:trHeight w:val="930"/>
        </w:trPr>
        <w:tc>
          <w:tcPr>
            <w:tcW w:w="1279" w:type="dxa"/>
            <w:vMerge/>
            <w:shd w:val="clear" w:color="auto" w:fill="FFFFFF"/>
            <w:vAlign w:val="center"/>
          </w:tcPr>
          <w:p w14:paraId="656B16B1" w14:textId="77777777" w:rsidR="00C47159" w:rsidRPr="00954487" w:rsidRDefault="00C47159">
            <w:pPr>
              <w:adjustRightInd w:val="0"/>
              <w:snapToGrid w:val="0"/>
              <w:rPr>
                <w:rFonts w:ascii="仿宋" w:eastAsia="仿宋" w:hAnsi="仿宋" w:hint="eastAsia"/>
                <w:sz w:val="24"/>
                <w:szCs w:val="24"/>
              </w:rPr>
            </w:pPr>
          </w:p>
        </w:tc>
        <w:tc>
          <w:tcPr>
            <w:tcW w:w="6274" w:type="dxa"/>
            <w:gridSpan w:val="8"/>
            <w:shd w:val="clear" w:color="auto" w:fill="auto"/>
            <w:vAlign w:val="center"/>
          </w:tcPr>
          <w:p w14:paraId="585280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第九章  德育原理 </w:t>
            </w:r>
          </w:p>
          <w:p w14:paraId="7022610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领会：⑴德育概念、德育任务、德育内容；⑵德育过程的本质；⑶德育原则；⑷德育方法与途径。</w:t>
            </w:r>
          </w:p>
          <w:p w14:paraId="71F024A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应用：运用德育规律、德育原则、德育方法分析德育的现象与问题。</w:t>
            </w:r>
          </w:p>
          <w:p w14:paraId="24B9F00F" w14:textId="77777777" w:rsidR="00C47159" w:rsidRPr="00954487" w:rsidRDefault="00C47159" w:rsidP="00300110">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德育过程与品德形成过程的区别与联系；分析各种德育方法的优点、不足及运用要求。</w:t>
            </w:r>
          </w:p>
        </w:tc>
        <w:tc>
          <w:tcPr>
            <w:tcW w:w="923" w:type="dxa"/>
            <w:gridSpan w:val="2"/>
            <w:shd w:val="clear" w:color="auto" w:fill="auto"/>
            <w:vAlign w:val="center"/>
          </w:tcPr>
          <w:p w14:paraId="0C3B328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743" w:type="dxa"/>
            <w:shd w:val="clear" w:color="auto" w:fill="FFFFFF"/>
            <w:vAlign w:val="center"/>
          </w:tcPr>
          <w:p w14:paraId="560D94DE"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6</w:t>
            </w:r>
          </w:p>
        </w:tc>
      </w:tr>
      <w:tr w:rsidR="00954487" w:rsidRPr="00954487" w14:paraId="047BFD54" w14:textId="77777777" w:rsidTr="00FA1484">
        <w:trPr>
          <w:trHeight w:val="930"/>
        </w:trPr>
        <w:tc>
          <w:tcPr>
            <w:tcW w:w="1279" w:type="dxa"/>
            <w:vMerge/>
            <w:shd w:val="clear" w:color="auto" w:fill="FFFFFF"/>
            <w:vAlign w:val="center"/>
          </w:tcPr>
          <w:p w14:paraId="59F63C67" w14:textId="77777777" w:rsidR="00C47159" w:rsidRPr="00954487" w:rsidRDefault="00C47159">
            <w:pPr>
              <w:adjustRightInd w:val="0"/>
              <w:snapToGrid w:val="0"/>
              <w:rPr>
                <w:rFonts w:ascii="仿宋" w:eastAsia="仿宋" w:hAnsi="仿宋" w:cs="仿宋" w:hint="eastAsia"/>
                <w:kern w:val="0"/>
                <w:sz w:val="24"/>
                <w:szCs w:val="24"/>
              </w:rPr>
            </w:pPr>
          </w:p>
        </w:tc>
        <w:tc>
          <w:tcPr>
            <w:tcW w:w="6274" w:type="dxa"/>
            <w:gridSpan w:val="8"/>
            <w:shd w:val="clear" w:color="auto" w:fill="auto"/>
            <w:vAlign w:val="center"/>
          </w:tcPr>
          <w:p w14:paraId="567829F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第十章  班主任工作与班级管理</w:t>
            </w:r>
          </w:p>
          <w:p w14:paraId="5AEDB2F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领会：⑴班主任、班级、班集体、班级管理的概念；⑵班主任的基本职责与任务；⑶班主任工作的具体内容与策略；⑷班级管理的内容与方法；⑸课外活动的含义及特点。</w:t>
            </w:r>
          </w:p>
          <w:p w14:paraId="6BF7218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应用：⑴运用班主任工作的内容与策略，处理班集体各类现象与问题；⑵运用班级管理的原则和方法，处理班级突发事件；⑶运用课外活动的不同内容和形式，组织开展各类课外活动。</w:t>
            </w:r>
          </w:p>
          <w:p w14:paraId="02CDADD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分析：⑴分析建立良好班集体的举措；⑵分析如何加强学校、家庭、社会三方面的联系，形成合力。</w:t>
            </w:r>
          </w:p>
        </w:tc>
        <w:tc>
          <w:tcPr>
            <w:tcW w:w="923" w:type="dxa"/>
            <w:gridSpan w:val="2"/>
            <w:shd w:val="clear" w:color="auto" w:fill="auto"/>
            <w:vAlign w:val="center"/>
          </w:tcPr>
          <w:p w14:paraId="2793696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743" w:type="dxa"/>
            <w:shd w:val="clear" w:color="auto" w:fill="FFFFFF"/>
            <w:vAlign w:val="center"/>
          </w:tcPr>
          <w:p w14:paraId="5D403D49"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r>
      <w:tr w:rsidR="00954487" w:rsidRPr="00954487" w14:paraId="537FE4E2" w14:textId="77777777" w:rsidTr="00FA1484">
        <w:trPr>
          <w:trHeight w:val="454"/>
        </w:trPr>
        <w:tc>
          <w:tcPr>
            <w:tcW w:w="1279" w:type="dxa"/>
            <w:vMerge/>
            <w:shd w:val="clear" w:color="auto" w:fill="FFFFFF"/>
            <w:vAlign w:val="center"/>
          </w:tcPr>
          <w:p w14:paraId="23B230E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7197" w:type="dxa"/>
            <w:gridSpan w:val="10"/>
            <w:shd w:val="clear" w:color="auto" w:fill="auto"/>
            <w:vAlign w:val="center"/>
          </w:tcPr>
          <w:p w14:paraId="060A8F92"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743" w:type="dxa"/>
            <w:shd w:val="clear" w:color="auto" w:fill="FFFFFF"/>
            <w:vAlign w:val="center"/>
          </w:tcPr>
          <w:p w14:paraId="5E32875D"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48</w:t>
            </w:r>
          </w:p>
        </w:tc>
      </w:tr>
      <w:tr w:rsidR="00954487" w:rsidRPr="00954487" w14:paraId="514AAA73" w14:textId="77777777" w:rsidTr="00FA1484">
        <w:trPr>
          <w:trHeight w:val="921"/>
        </w:trPr>
        <w:tc>
          <w:tcPr>
            <w:tcW w:w="1279" w:type="dxa"/>
            <w:vAlign w:val="center"/>
          </w:tcPr>
          <w:p w14:paraId="6C7C93BB" w14:textId="77777777" w:rsidR="00C47159" w:rsidRPr="00954487" w:rsidRDefault="00C47159">
            <w:pPr>
              <w:adjustRightInd w:val="0"/>
              <w:snapToGrid w:val="0"/>
              <w:spacing w:line="240" w:lineRule="atLeast"/>
              <w:jc w:val="center"/>
              <w:rPr>
                <w:rFonts w:ascii="仿宋" w:eastAsia="仿宋" w:hAnsi="仿宋" w:hint="eastAsia"/>
                <w:sz w:val="24"/>
                <w:szCs w:val="24"/>
              </w:rPr>
            </w:pPr>
            <w:r w:rsidRPr="00954487">
              <w:rPr>
                <w:rFonts w:ascii="仿宋" w:eastAsia="仿宋" w:hAnsi="仿宋" w:hint="eastAsia"/>
                <w:sz w:val="24"/>
                <w:szCs w:val="24"/>
              </w:rPr>
              <w:t>I</w:t>
            </w:r>
          </w:p>
          <w:p w14:paraId="023C60C7" w14:textId="77777777" w:rsidR="00C47159" w:rsidRPr="00954487" w:rsidRDefault="00C47159">
            <w:pPr>
              <w:adjustRightInd w:val="0"/>
              <w:snapToGrid w:val="0"/>
              <w:spacing w:line="240" w:lineRule="atLeast"/>
              <w:jc w:val="center"/>
              <w:rPr>
                <w:rFonts w:ascii="仿宋" w:eastAsia="仿宋" w:hAnsi="仿宋" w:hint="eastAsia"/>
                <w:sz w:val="24"/>
                <w:szCs w:val="24"/>
              </w:rPr>
            </w:pPr>
            <w:r w:rsidRPr="00954487">
              <w:rPr>
                <w:rFonts w:ascii="仿宋" w:eastAsia="仿宋" w:hAnsi="仿宋" w:hint="eastAsia"/>
                <w:sz w:val="24"/>
                <w:szCs w:val="24"/>
              </w:rPr>
              <w:t>教学方法与教学方式</w:t>
            </w:r>
          </w:p>
        </w:tc>
        <w:tc>
          <w:tcPr>
            <w:tcW w:w="7940" w:type="dxa"/>
            <w:gridSpan w:val="11"/>
            <w:vAlign w:val="center"/>
          </w:tcPr>
          <w:p w14:paraId="61595EE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w:t>
            </w:r>
            <w:r w:rsidRPr="00954487">
              <w:rPr>
                <w:rFonts w:ascii="仿宋" w:eastAsia="仿宋" w:hAnsi="仿宋" w:hint="eastAsia"/>
                <w:sz w:val="24"/>
                <w:szCs w:val="24"/>
              </w:rPr>
              <w:t>.</w:t>
            </w:r>
            <w:r w:rsidRPr="00954487">
              <w:rPr>
                <w:rFonts w:ascii="仿宋" w:eastAsia="仿宋" w:hAnsi="仿宋" w:cs="仿宋" w:hint="eastAsia"/>
                <w:kern w:val="0"/>
                <w:sz w:val="24"/>
                <w:szCs w:val="24"/>
              </w:rPr>
              <w:t>本课程全部采用多媒体教学，应用自编的多媒体课件，加强授课效果。</w:t>
            </w:r>
          </w:p>
          <w:p w14:paraId="3C99942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为提高教学质量、培养师范</w:t>
            </w:r>
            <w:proofErr w:type="gramStart"/>
            <w:r w:rsidRPr="00954487">
              <w:rPr>
                <w:rFonts w:ascii="仿宋" w:eastAsia="仿宋" w:hAnsi="仿宋" w:cs="仿宋" w:hint="eastAsia"/>
                <w:kern w:val="0"/>
                <w:sz w:val="24"/>
                <w:szCs w:val="24"/>
              </w:rPr>
              <w:t>生运用</w:t>
            </w:r>
            <w:proofErr w:type="gramEnd"/>
            <w:r w:rsidRPr="00954487">
              <w:rPr>
                <w:rFonts w:ascii="仿宋" w:eastAsia="仿宋" w:hAnsi="仿宋" w:cs="仿宋" w:hint="eastAsia"/>
                <w:kern w:val="0"/>
                <w:sz w:val="24"/>
                <w:szCs w:val="24"/>
              </w:rPr>
              <w:t>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14:paraId="6AD4EE9C" w14:textId="77777777" w:rsidR="00C47159" w:rsidRPr="00954487" w:rsidRDefault="00C47159">
            <w:pPr>
              <w:adjustRightInd w:val="0"/>
              <w:snapToGrid w:val="0"/>
              <w:rPr>
                <w:rFonts w:ascii="仿宋" w:eastAsia="仿宋" w:hAnsi="仿宋" w:hint="eastAsia"/>
                <w:sz w:val="24"/>
                <w:szCs w:val="24"/>
              </w:rPr>
            </w:pPr>
            <w:r w:rsidRPr="00954487">
              <w:rPr>
                <w:rFonts w:ascii="仿宋" w:eastAsia="仿宋" w:hAnsi="仿宋" w:hint="eastAsia"/>
                <w:sz w:val="24"/>
                <w:szCs w:val="24"/>
              </w:rPr>
              <w:t>2.主要方式：</w:t>
            </w:r>
          </w:p>
          <w:p w14:paraId="05D2C618" w14:textId="77777777" w:rsidR="00C47159" w:rsidRPr="00954487" w:rsidRDefault="00C47159">
            <w:pPr>
              <w:adjustRightInd w:val="0"/>
              <w:snapToGrid w:val="0"/>
              <w:ind w:firstLineChars="200" w:firstLine="480"/>
              <w:rPr>
                <w:rFonts w:ascii="仿宋" w:eastAsia="仿宋" w:hAnsi="仿宋" w:hint="eastAsia"/>
                <w:sz w:val="24"/>
                <w:szCs w:val="24"/>
              </w:rPr>
            </w:pPr>
            <w:r w:rsidRPr="00954487">
              <w:rPr>
                <w:rFonts w:ascii="仿宋" w:eastAsia="仿宋" w:hAnsi="仿宋" w:hint="eastAsia"/>
                <w:sz w:val="24"/>
                <w:szCs w:val="24"/>
              </w:rPr>
              <w:sym w:font="Wingdings" w:char="00FE"/>
            </w:r>
            <w:r w:rsidRPr="00954487">
              <w:rPr>
                <w:rFonts w:ascii="仿宋" w:eastAsia="仿宋" w:hAnsi="仿宋" w:hint="eastAsia"/>
                <w:sz w:val="24"/>
                <w:szCs w:val="24"/>
              </w:rPr>
              <w:t xml:space="preserve">讲授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网络学习  </w:t>
            </w:r>
            <w:r w:rsidRPr="00954487">
              <w:rPr>
                <w:rFonts w:ascii="仿宋" w:eastAsia="仿宋" w:hAnsi="仿宋" w:hint="eastAsia"/>
                <w:sz w:val="24"/>
                <w:szCs w:val="24"/>
              </w:rPr>
              <w:sym w:font="Wingdings" w:char="00FE"/>
            </w:r>
            <w:r w:rsidRPr="00954487">
              <w:rPr>
                <w:rFonts w:ascii="仿宋" w:eastAsia="仿宋" w:hAnsi="仿宋" w:hint="eastAsia"/>
                <w:sz w:val="24"/>
                <w:szCs w:val="24"/>
              </w:rPr>
              <w:t xml:space="preserve">讨论或座谈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问题导向学  </w:t>
            </w:r>
          </w:p>
          <w:p w14:paraId="02063E18" w14:textId="77777777" w:rsidR="00C47159" w:rsidRPr="00954487" w:rsidRDefault="00C47159">
            <w:pPr>
              <w:adjustRightInd w:val="0"/>
              <w:snapToGrid w:val="0"/>
              <w:ind w:firstLineChars="200" w:firstLine="480"/>
              <w:rPr>
                <w:rFonts w:ascii="仿宋" w:eastAsia="仿宋" w:hAnsi="仿宋" w:hint="eastAsia"/>
                <w:sz w:val="24"/>
                <w:szCs w:val="24"/>
              </w:rPr>
            </w:pP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分组合作学习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专题学习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实作学习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发表学习  </w:t>
            </w:r>
          </w:p>
          <w:p w14:paraId="4488DB1C" w14:textId="77777777" w:rsidR="00C47159" w:rsidRPr="00954487" w:rsidRDefault="00C47159">
            <w:pPr>
              <w:adjustRightInd w:val="0"/>
              <w:snapToGrid w:val="0"/>
              <w:ind w:firstLineChars="200" w:firstLine="480"/>
              <w:rPr>
                <w:rFonts w:ascii="仿宋" w:eastAsia="仿宋" w:hAnsi="仿宋" w:hint="eastAsia"/>
                <w:sz w:val="24"/>
                <w:szCs w:val="24"/>
              </w:rPr>
            </w:pP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实习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参观访问  </w:t>
            </w:r>
            <w:r w:rsidRPr="00954487">
              <w:rPr>
                <w:rFonts w:ascii="仿宋" w:eastAsia="仿宋" w:hAnsi="仿宋" w:hint="eastAsia"/>
                <w:sz w:val="24"/>
                <w:szCs w:val="24"/>
              </w:rPr>
              <w:sym w:font="Wingdings" w:char="00A8"/>
            </w:r>
            <w:r w:rsidRPr="00954487">
              <w:rPr>
                <w:rFonts w:ascii="仿宋" w:eastAsia="仿宋" w:hAnsi="仿宋" w:hint="eastAsia"/>
                <w:sz w:val="24"/>
                <w:szCs w:val="24"/>
              </w:rPr>
              <w:t>其它：(如口头训练等)</w:t>
            </w:r>
          </w:p>
        </w:tc>
      </w:tr>
      <w:tr w:rsidR="00954487" w:rsidRPr="00954487" w14:paraId="3D79C7CB"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76"/>
        </w:trPr>
        <w:tc>
          <w:tcPr>
            <w:tcW w:w="1279" w:type="dxa"/>
            <w:tcBorders>
              <w:top w:val="single" w:sz="8" w:space="0" w:color="auto"/>
              <w:left w:val="single" w:sz="8" w:space="0" w:color="auto"/>
              <w:bottom w:val="single" w:sz="8" w:space="0" w:color="auto"/>
              <w:right w:val="single" w:sz="8" w:space="0" w:color="auto"/>
            </w:tcBorders>
            <w:vAlign w:val="center"/>
          </w:tcPr>
          <w:p w14:paraId="3879D020"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lastRenderedPageBreak/>
              <w:t>J</w:t>
            </w:r>
          </w:p>
          <w:p w14:paraId="34322701" w14:textId="77777777" w:rsidR="00C47159" w:rsidRPr="00954487" w:rsidRDefault="00C47159">
            <w:pPr>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教学条件</w:t>
            </w:r>
          </w:p>
          <w:p w14:paraId="030F20DE" w14:textId="77777777" w:rsidR="00C47159" w:rsidRPr="00954487" w:rsidRDefault="00C47159">
            <w:pPr>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需求</w:t>
            </w:r>
          </w:p>
        </w:tc>
        <w:tc>
          <w:tcPr>
            <w:tcW w:w="7940" w:type="dxa"/>
            <w:gridSpan w:val="11"/>
            <w:tcBorders>
              <w:top w:val="single" w:sz="8" w:space="0" w:color="auto"/>
              <w:left w:val="single" w:sz="8" w:space="0" w:color="auto"/>
              <w:bottom w:val="single" w:sz="8" w:space="0" w:color="auto"/>
              <w:right w:val="single" w:sz="8" w:space="0" w:color="auto"/>
            </w:tcBorders>
            <w:vAlign w:val="center"/>
          </w:tcPr>
          <w:p w14:paraId="766C8D68"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安排多媒体教室</w:t>
            </w:r>
          </w:p>
        </w:tc>
      </w:tr>
      <w:tr w:rsidR="00954487" w:rsidRPr="00954487" w14:paraId="28AB2C4E" w14:textId="77777777" w:rsidTr="00254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9"/>
        </w:trPr>
        <w:tc>
          <w:tcPr>
            <w:tcW w:w="1279" w:type="dxa"/>
            <w:tcBorders>
              <w:top w:val="single" w:sz="8" w:space="0" w:color="auto"/>
              <w:left w:val="single" w:sz="8" w:space="0" w:color="auto"/>
              <w:bottom w:val="nil"/>
              <w:right w:val="single" w:sz="8" w:space="0" w:color="auto"/>
            </w:tcBorders>
            <w:vAlign w:val="center"/>
          </w:tcPr>
          <w:p w14:paraId="03F28EA4"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K</w:t>
            </w:r>
          </w:p>
        </w:tc>
        <w:tc>
          <w:tcPr>
            <w:tcW w:w="1420" w:type="dxa"/>
            <w:gridSpan w:val="2"/>
            <w:vMerge w:val="restart"/>
            <w:tcBorders>
              <w:top w:val="single" w:sz="8" w:space="0" w:color="auto"/>
              <w:left w:val="single" w:sz="8" w:space="0" w:color="auto"/>
              <w:bottom w:val="single" w:sz="8" w:space="0" w:color="000000"/>
              <w:right w:val="single" w:sz="8" w:space="0" w:color="auto"/>
            </w:tcBorders>
            <w:vAlign w:val="center"/>
          </w:tcPr>
          <w:p w14:paraId="0B56DF88" w14:textId="77777777" w:rsidR="00C47159" w:rsidRPr="00954487" w:rsidRDefault="00C47159">
            <w:pPr>
              <w:widowControl/>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课程目标及</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w:t>
            </w:r>
          </w:p>
        </w:tc>
        <w:tc>
          <w:tcPr>
            <w:tcW w:w="2622" w:type="dxa"/>
            <w:vMerge w:val="restart"/>
            <w:tcBorders>
              <w:top w:val="single" w:sz="8" w:space="0" w:color="auto"/>
              <w:left w:val="single" w:sz="8" w:space="0" w:color="auto"/>
              <w:bottom w:val="single" w:sz="8" w:space="0" w:color="000000"/>
              <w:right w:val="single" w:sz="8" w:space="0" w:color="000000"/>
            </w:tcBorders>
            <w:vAlign w:val="center"/>
          </w:tcPr>
          <w:p w14:paraId="1ECA0F7E"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考核内容</w:t>
            </w:r>
          </w:p>
        </w:tc>
        <w:tc>
          <w:tcPr>
            <w:tcW w:w="3155" w:type="dxa"/>
            <w:gridSpan w:val="7"/>
            <w:tcBorders>
              <w:top w:val="single" w:sz="8" w:space="0" w:color="auto"/>
              <w:left w:val="nil"/>
              <w:bottom w:val="single" w:sz="8" w:space="0" w:color="auto"/>
              <w:right w:val="single" w:sz="4" w:space="0" w:color="auto"/>
            </w:tcBorders>
            <w:vAlign w:val="center"/>
          </w:tcPr>
          <w:p w14:paraId="48C11942"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考核方式</w:t>
            </w:r>
          </w:p>
        </w:tc>
        <w:tc>
          <w:tcPr>
            <w:tcW w:w="743" w:type="dxa"/>
            <w:vMerge w:val="restart"/>
            <w:tcBorders>
              <w:top w:val="nil"/>
              <w:left w:val="single" w:sz="4" w:space="0" w:color="auto"/>
              <w:right w:val="single" w:sz="4" w:space="0" w:color="auto"/>
            </w:tcBorders>
            <w:vAlign w:val="center"/>
          </w:tcPr>
          <w:p w14:paraId="32F2D391"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课程分目标的达成度</w:t>
            </w:r>
          </w:p>
        </w:tc>
      </w:tr>
      <w:tr w:rsidR="00954487" w:rsidRPr="00954487" w14:paraId="5B719F9F" w14:textId="77777777" w:rsidTr="00254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0"/>
        </w:trPr>
        <w:tc>
          <w:tcPr>
            <w:tcW w:w="1279" w:type="dxa"/>
            <w:tcBorders>
              <w:top w:val="nil"/>
              <w:left w:val="single" w:sz="8" w:space="0" w:color="auto"/>
              <w:bottom w:val="single" w:sz="8" w:space="0" w:color="auto"/>
              <w:right w:val="single" w:sz="8" w:space="0" w:color="auto"/>
            </w:tcBorders>
            <w:vAlign w:val="center"/>
          </w:tcPr>
          <w:p w14:paraId="49CF82E1"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课程目标及其考核内容、考核方式及</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w:t>
            </w:r>
          </w:p>
        </w:tc>
        <w:tc>
          <w:tcPr>
            <w:tcW w:w="1420" w:type="dxa"/>
            <w:gridSpan w:val="2"/>
            <w:vMerge/>
            <w:tcBorders>
              <w:top w:val="single" w:sz="8" w:space="0" w:color="auto"/>
              <w:left w:val="single" w:sz="8" w:space="0" w:color="auto"/>
              <w:bottom w:val="single" w:sz="8" w:space="0" w:color="000000"/>
              <w:right w:val="single" w:sz="8" w:space="0" w:color="auto"/>
            </w:tcBorders>
            <w:vAlign w:val="center"/>
          </w:tcPr>
          <w:p w14:paraId="38DCC3B6" w14:textId="77777777" w:rsidR="00C47159" w:rsidRPr="00954487" w:rsidRDefault="00C47159" w:rsidP="008D5CFA">
            <w:pPr>
              <w:widowControl/>
              <w:jc w:val="left"/>
              <w:rPr>
                <w:rFonts w:ascii="仿宋" w:eastAsia="仿宋" w:hAnsi="仿宋" w:cs="宋体" w:hint="eastAsia"/>
                <w:kern w:val="0"/>
                <w:sz w:val="24"/>
                <w:szCs w:val="24"/>
              </w:rPr>
            </w:pPr>
          </w:p>
        </w:tc>
        <w:tc>
          <w:tcPr>
            <w:tcW w:w="2622" w:type="dxa"/>
            <w:vMerge/>
            <w:tcBorders>
              <w:top w:val="single" w:sz="8" w:space="0" w:color="auto"/>
              <w:left w:val="single" w:sz="8" w:space="0" w:color="auto"/>
              <w:bottom w:val="single" w:sz="8" w:space="0" w:color="000000"/>
              <w:right w:val="single" w:sz="8" w:space="0" w:color="000000"/>
            </w:tcBorders>
            <w:vAlign w:val="center"/>
          </w:tcPr>
          <w:p w14:paraId="084CEC05" w14:textId="77777777" w:rsidR="00C47159" w:rsidRPr="00954487" w:rsidRDefault="00C47159" w:rsidP="008D5CFA">
            <w:pPr>
              <w:widowControl/>
              <w:jc w:val="left"/>
              <w:rPr>
                <w:rFonts w:ascii="仿宋" w:eastAsia="仿宋" w:hAnsi="仿宋" w:cs="宋体" w:hint="eastAsia"/>
                <w:kern w:val="0"/>
                <w:sz w:val="24"/>
                <w:szCs w:val="24"/>
              </w:rPr>
            </w:pPr>
          </w:p>
        </w:tc>
        <w:tc>
          <w:tcPr>
            <w:tcW w:w="775" w:type="dxa"/>
            <w:tcBorders>
              <w:top w:val="single" w:sz="8" w:space="0" w:color="auto"/>
              <w:left w:val="nil"/>
              <w:bottom w:val="single" w:sz="8" w:space="0" w:color="auto"/>
              <w:right w:val="single" w:sz="8" w:space="0" w:color="000000"/>
            </w:tcBorders>
            <w:vAlign w:val="center"/>
          </w:tcPr>
          <w:p w14:paraId="0A073990"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作业</w:t>
            </w:r>
            <w:r w:rsidRPr="00954487">
              <w:rPr>
                <w:rFonts w:ascii="仿宋" w:eastAsia="仿宋" w:hAnsi="仿宋" w:cs="仿宋" w:hint="eastAsia"/>
                <w:kern w:val="0"/>
                <w:sz w:val="18"/>
                <w:szCs w:val="18"/>
              </w:rPr>
              <w:t>（10%）</w:t>
            </w:r>
          </w:p>
        </w:tc>
        <w:tc>
          <w:tcPr>
            <w:tcW w:w="708" w:type="dxa"/>
            <w:gridSpan w:val="2"/>
            <w:tcBorders>
              <w:top w:val="nil"/>
              <w:left w:val="nil"/>
              <w:bottom w:val="single" w:sz="8" w:space="0" w:color="auto"/>
              <w:right w:val="single" w:sz="4" w:space="0" w:color="auto"/>
            </w:tcBorders>
            <w:vAlign w:val="center"/>
          </w:tcPr>
          <w:p w14:paraId="5237F033"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课堂表现</w:t>
            </w:r>
            <w:r w:rsidRPr="00954487">
              <w:rPr>
                <w:rFonts w:ascii="仿宋" w:eastAsia="仿宋" w:hAnsi="仿宋" w:cs="仿宋" w:hint="eastAsia"/>
                <w:kern w:val="0"/>
                <w:sz w:val="18"/>
                <w:szCs w:val="18"/>
              </w:rPr>
              <w:t>（10%）</w:t>
            </w:r>
          </w:p>
        </w:tc>
        <w:tc>
          <w:tcPr>
            <w:tcW w:w="714" w:type="dxa"/>
            <w:tcBorders>
              <w:top w:val="nil"/>
              <w:left w:val="single" w:sz="4" w:space="0" w:color="auto"/>
              <w:bottom w:val="single" w:sz="8" w:space="0" w:color="auto"/>
              <w:right w:val="single" w:sz="8" w:space="0" w:color="000000"/>
            </w:tcBorders>
            <w:vAlign w:val="center"/>
          </w:tcPr>
          <w:p w14:paraId="4706B8C8"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调查报告</w:t>
            </w:r>
            <w:r w:rsidRPr="00954487">
              <w:rPr>
                <w:rFonts w:ascii="仿宋" w:eastAsia="仿宋" w:hAnsi="仿宋" w:cs="仿宋" w:hint="eastAsia"/>
                <w:kern w:val="0"/>
                <w:sz w:val="18"/>
                <w:szCs w:val="18"/>
              </w:rPr>
              <w:t>（10%）</w:t>
            </w:r>
          </w:p>
        </w:tc>
        <w:tc>
          <w:tcPr>
            <w:tcW w:w="958" w:type="dxa"/>
            <w:gridSpan w:val="3"/>
            <w:tcBorders>
              <w:top w:val="nil"/>
              <w:left w:val="nil"/>
              <w:bottom w:val="single" w:sz="8" w:space="0" w:color="auto"/>
              <w:right w:val="single" w:sz="4" w:space="0" w:color="auto"/>
            </w:tcBorders>
            <w:vAlign w:val="center"/>
          </w:tcPr>
          <w:p w14:paraId="67EBABD8"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期末考试</w:t>
            </w:r>
            <w:r w:rsidRPr="00954487">
              <w:rPr>
                <w:rFonts w:ascii="仿宋" w:eastAsia="仿宋" w:hAnsi="仿宋" w:cs="仿宋" w:hint="eastAsia"/>
                <w:kern w:val="0"/>
                <w:sz w:val="18"/>
                <w:szCs w:val="18"/>
              </w:rPr>
              <w:t>（70%）</w:t>
            </w:r>
          </w:p>
        </w:tc>
        <w:tc>
          <w:tcPr>
            <w:tcW w:w="743" w:type="dxa"/>
            <w:vMerge/>
            <w:tcBorders>
              <w:left w:val="single" w:sz="4" w:space="0" w:color="auto"/>
              <w:bottom w:val="single" w:sz="8" w:space="0" w:color="auto"/>
              <w:right w:val="single" w:sz="4" w:space="0" w:color="auto"/>
            </w:tcBorders>
            <w:vAlign w:val="center"/>
          </w:tcPr>
          <w:p w14:paraId="572C597B" w14:textId="77777777" w:rsidR="00C47159" w:rsidRPr="00954487" w:rsidRDefault="00C47159" w:rsidP="008D5CFA">
            <w:pPr>
              <w:widowControl/>
              <w:jc w:val="center"/>
              <w:rPr>
                <w:rFonts w:ascii="仿宋" w:eastAsia="仿宋" w:hAnsi="仿宋" w:cs="宋体" w:hint="eastAsia"/>
                <w:kern w:val="0"/>
                <w:sz w:val="24"/>
                <w:szCs w:val="24"/>
              </w:rPr>
            </w:pPr>
          </w:p>
        </w:tc>
      </w:tr>
      <w:tr w:rsidR="00954487" w:rsidRPr="00954487" w14:paraId="521A6461" w14:textId="77777777" w:rsidTr="00254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82"/>
        </w:trPr>
        <w:tc>
          <w:tcPr>
            <w:tcW w:w="1279" w:type="dxa"/>
            <w:vMerge w:val="restart"/>
            <w:tcBorders>
              <w:top w:val="single" w:sz="8" w:space="0" w:color="auto"/>
              <w:left w:val="single" w:sz="8" w:space="0" w:color="auto"/>
              <w:right w:val="single" w:sz="8" w:space="0" w:color="auto"/>
            </w:tcBorders>
            <w:vAlign w:val="center"/>
          </w:tcPr>
          <w:p w14:paraId="31056BBB" w14:textId="77777777" w:rsidR="00C47159" w:rsidRPr="00954487" w:rsidRDefault="00C47159" w:rsidP="008D5CFA">
            <w:pPr>
              <w:widowControl/>
              <w:jc w:val="left"/>
              <w:rPr>
                <w:rFonts w:ascii="仿宋" w:eastAsia="仿宋" w:hAnsi="仿宋" w:cs="宋体" w:hint="eastAsia"/>
                <w:kern w:val="0"/>
                <w:sz w:val="24"/>
                <w:szCs w:val="24"/>
              </w:rPr>
            </w:pPr>
          </w:p>
        </w:tc>
        <w:tc>
          <w:tcPr>
            <w:tcW w:w="1420" w:type="dxa"/>
            <w:gridSpan w:val="2"/>
            <w:tcBorders>
              <w:top w:val="nil"/>
              <w:left w:val="single" w:sz="8" w:space="0" w:color="auto"/>
              <w:bottom w:val="single" w:sz="8" w:space="0" w:color="000000"/>
              <w:right w:val="single" w:sz="8" w:space="0" w:color="auto"/>
            </w:tcBorders>
            <w:vAlign w:val="center"/>
          </w:tcPr>
          <w:p w14:paraId="3802BE06"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课程目标1（30%）</w:t>
            </w:r>
          </w:p>
        </w:tc>
        <w:tc>
          <w:tcPr>
            <w:tcW w:w="2622" w:type="dxa"/>
            <w:tcBorders>
              <w:top w:val="nil"/>
              <w:left w:val="nil"/>
              <w:right w:val="single" w:sz="8" w:space="0" w:color="000000"/>
            </w:tcBorders>
            <w:vAlign w:val="center"/>
          </w:tcPr>
          <w:p w14:paraId="5C40C4E5"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1.教育与教育学；</w:t>
            </w:r>
          </w:p>
          <w:p w14:paraId="3BCE616E"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2.教育与社会发展；</w:t>
            </w:r>
          </w:p>
          <w:p w14:paraId="777C8370"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3.教育与个体发展；</w:t>
            </w:r>
          </w:p>
          <w:p w14:paraId="7ECB4EA7"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4.教育目的；</w:t>
            </w:r>
          </w:p>
          <w:p w14:paraId="58955D52"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5.学校教育制度；</w:t>
            </w:r>
          </w:p>
          <w:p w14:paraId="7529E7FB"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6.教师与学生；</w:t>
            </w:r>
          </w:p>
          <w:p w14:paraId="63B5762D" w14:textId="77777777" w:rsidR="00C47159" w:rsidRPr="00954487" w:rsidRDefault="00C47159" w:rsidP="008D5CFA">
            <w:pPr>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7.教学工作。</w:t>
            </w:r>
          </w:p>
        </w:tc>
        <w:tc>
          <w:tcPr>
            <w:tcW w:w="775" w:type="dxa"/>
            <w:tcBorders>
              <w:top w:val="single" w:sz="8" w:space="0" w:color="auto"/>
              <w:left w:val="single" w:sz="8" w:space="0" w:color="000000"/>
              <w:bottom w:val="single" w:sz="8" w:space="0" w:color="000000"/>
              <w:right w:val="single" w:sz="8" w:space="0" w:color="000000"/>
            </w:tcBorders>
            <w:vAlign w:val="center"/>
          </w:tcPr>
          <w:p w14:paraId="43838F10"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708" w:type="dxa"/>
            <w:gridSpan w:val="2"/>
            <w:tcBorders>
              <w:top w:val="nil"/>
              <w:left w:val="single" w:sz="8" w:space="0" w:color="auto"/>
              <w:bottom w:val="single" w:sz="8" w:space="0" w:color="000000"/>
              <w:right w:val="single" w:sz="4" w:space="0" w:color="auto"/>
            </w:tcBorders>
            <w:vAlign w:val="center"/>
          </w:tcPr>
          <w:p w14:paraId="2914362D"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714" w:type="dxa"/>
            <w:tcBorders>
              <w:top w:val="nil"/>
              <w:left w:val="single" w:sz="4" w:space="0" w:color="auto"/>
              <w:bottom w:val="single" w:sz="8" w:space="0" w:color="000000"/>
              <w:right w:val="single" w:sz="8" w:space="0" w:color="000000"/>
            </w:tcBorders>
            <w:vAlign w:val="center"/>
          </w:tcPr>
          <w:p w14:paraId="076F1C44"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958" w:type="dxa"/>
            <w:gridSpan w:val="3"/>
            <w:tcBorders>
              <w:top w:val="nil"/>
              <w:left w:val="single" w:sz="8" w:space="0" w:color="000000"/>
              <w:bottom w:val="single" w:sz="4" w:space="0" w:color="auto"/>
              <w:right w:val="single" w:sz="8" w:space="0" w:color="auto"/>
            </w:tcBorders>
            <w:vAlign w:val="center"/>
          </w:tcPr>
          <w:p w14:paraId="4C9C0DDB"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21</w:t>
            </w:r>
          </w:p>
        </w:tc>
        <w:tc>
          <w:tcPr>
            <w:tcW w:w="743" w:type="dxa"/>
            <w:tcBorders>
              <w:top w:val="nil"/>
              <w:left w:val="single" w:sz="8" w:space="0" w:color="auto"/>
              <w:bottom w:val="single" w:sz="8" w:space="0" w:color="000000"/>
              <w:right w:val="single" w:sz="8" w:space="0" w:color="auto"/>
            </w:tcBorders>
            <w:vAlign w:val="center"/>
          </w:tcPr>
          <w:p w14:paraId="19CC6A65"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0.70</w:t>
            </w:r>
          </w:p>
        </w:tc>
      </w:tr>
      <w:tr w:rsidR="00954487" w:rsidRPr="00954487" w14:paraId="1761B138" w14:textId="77777777" w:rsidTr="00254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1279" w:type="dxa"/>
            <w:vMerge/>
            <w:tcBorders>
              <w:left w:val="single" w:sz="8" w:space="0" w:color="auto"/>
              <w:right w:val="single" w:sz="8" w:space="0" w:color="auto"/>
            </w:tcBorders>
            <w:vAlign w:val="center"/>
          </w:tcPr>
          <w:p w14:paraId="5989C636" w14:textId="77777777" w:rsidR="00C47159" w:rsidRPr="00954487" w:rsidRDefault="00C47159" w:rsidP="008D5CFA">
            <w:pPr>
              <w:widowControl/>
              <w:jc w:val="left"/>
              <w:rPr>
                <w:rFonts w:ascii="仿宋" w:eastAsia="仿宋" w:hAnsi="仿宋" w:cs="宋体" w:hint="eastAsia"/>
                <w:kern w:val="0"/>
                <w:sz w:val="24"/>
                <w:szCs w:val="24"/>
              </w:rPr>
            </w:pPr>
          </w:p>
        </w:tc>
        <w:tc>
          <w:tcPr>
            <w:tcW w:w="1420" w:type="dxa"/>
            <w:gridSpan w:val="2"/>
            <w:tcBorders>
              <w:top w:val="nil"/>
              <w:left w:val="single" w:sz="8" w:space="0" w:color="auto"/>
              <w:bottom w:val="single" w:sz="8" w:space="0" w:color="000000"/>
              <w:right w:val="single" w:sz="8" w:space="0" w:color="auto"/>
            </w:tcBorders>
            <w:vAlign w:val="center"/>
          </w:tcPr>
          <w:p w14:paraId="1585F1D1"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课程目标2（40%）</w:t>
            </w:r>
          </w:p>
        </w:tc>
        <w:tc>
          <w:tcPr>
            <w:tcW w:w="2622" w:type="dxa"/>
            <w:tcBorders>
              <w:top w:val="single" w:sz="8" w:space="0" w:color="auto"/>
              <w:left w:val="nil"/>
              <w:bottom w:val="single" w:sz="8" w:space="0" w:color="auto"/>
              <w:right w:val="single" w:sz="8" w:space="0" w:color="000000"/>
            </w:tcBorders>
            <w:vAlign w:val="center"/>
          </w:tcPr>
          <w:p w14:paraId="4E9A9D7E"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1.课程；</w:t>
            </w:r>
          </w:p>
          <w:p w14:paraId="1C98B7F4" w14:textId="77777777" w:rsidR="00C47159" w:rsidRPr="00954487" w:rsidRDefault="00C47159" w:rsidP="008D5CFA">
            <w:pPr>
              <w:widowControl/>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2.教学工作</w:t>
            </w:r>
            <w:r w:rsidRPr="00954487">
              <w:rPr>
                <w:rFonts w:ascii="仿宋" w:eastAsia="仿宋" w:hAnsi="仿宋" w:cs="仿宋" w:hint="eastAsia"/>
                <w:kern w:val="0"/>
                <w:sz w:val="24"/>
                <w:szCs w:val="24"/>
              </w:rPr>
              <w:tab/>
            </w:r>
          </w:p>
        </w:tc>
        <w:tc>
          <w:tcPr>
            <w:tcW w:w="775" w:type="dxa"/>
            <w:tcBorders>
              <w:top w:val="single" w:sz="8" w:space="0" w:color="auto"/>
              <w:left w:val="single" w:sz="8" w:space="0" w:color="000000"/>
              <w:bottom w:val="single" w:sz="8" w:space="0" w:color="000000"/>
              <w:right w:val="single" w:sz="8" w:space="0" w:color="000000"/>
            </w:tcBorders>
            <w:vAlign w:val="center"/>
          </w:tcPr>
          <w:p w14:paraId="29D5C291"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4</w:t>
            </w:r>
          </w:p>
        </w:tc>
        <w:tc>
          <w:tcPr>
            <w:tcW w:w="708" w:type="dxa"/>
            <w:gridSpan w:val="2"/>
            <w:tcBorders>
              <w:top w:val="nil"/>
              <w:left w:val="single" w:sz="8" w:space="0" w:color="auto"/>
              <w:bottom w:val="single" w:sz="8" w:space="0" w:color="000000"/>
              <w:right w:val="single" w:sz="4" w:space="0" w:color="auto"/>
            </w:tcBorders>
            <w:vAlign w:val="center"/>
          </w:tcPr>
          <w:p w14:paraId="0895EDA0"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4</w:t>
            </w:r>
          </w:p>
        </w:tc>
        <w:tc>
          <w:tcPr>
            <w:tcW w:w="714" w:type="dxa"/>
            <w:tcBorders>
              <w:top w:val="nil"/>
              <w:left w:val="single" w:sz="4" w:space="0" w:color="auto"/>
              <w:bottom w:val="single" w:sz="8" w:space="0" w:color="000000"/>
              <w:right w:val="single" w:sz="8" w:space="0" w:color="000000"/>
            </w:tcBorders>
            <w:vAlign w:val="center"/>
          </w:tcPr>
          <w:p w14:paraId="7AC9C865"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4</w:t>
            </w:r>
          </w:p>
        </w:tc>
        <w:tc>
          <w:tcPr>
            <w:tcW w:w="958" w:type="dxa"/>
            <w:gridSpan w:val="3"/>
            <w:tcBorders>
              <w:top w:val="single" w:sz="4" w:space="0" w:color="auto"/>
              <w:left w:val="single" w:sz="8" w:space="0" w:color="000000"/>
              <w:bottom w:val="single" w:sz="8" w:space="0" w:color="000000"/>
              <w:right w:val="single" w:sz="8" w:space="0" w:color="000000"/>
            </w:tcBorders>
            <w:vAlign w:val="center"/>
          </w:tcPr>
          <w:p w14:paraId="2A19D084"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28</w:t>
            </w:r>
          </w:p>
        </w:tc>
        <w:tc>
          <w:tcPr>
            <w:tcW w:w="743" w:type="dxa"/>
            <w:tcBorders>
              <w:top w:val="nil"/>
              <w:left w:val="single" w:sz="8" w:space="0" w:color="000000"/>
              <w:bottom w:val="single" w:sz="8" w:space="0" w:color="000000"/>
              <w:right w:val="single" w:sz="8" w:space="0" w:color="auto"/>
            </w:tcBorders>
            <w:vAlign w:val="center"/>
          </w:tcPr>
          <w:p w14:paraId="3B611B50"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0.70</w:t>
            </w:r>
          </w:p>
        </w:tc>
      </w:tr>
      <w:tr w:rsidR="00954487" w:rsidRPr="00954487" w14:paraId="30D839A5" w14:textId="77777777" w:rsidTr="00254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1279" w:type="dxa"/>
            <w:vMerge/>
            <w:tcBorders>
              <w:left w:val="single" w:sz="8" w:space="0" w:color="auto"/>
              <w:right w:val="single" w:sz="8" w:space="0" w:color="auto"/>
            </w:tcBorders>
            <w:vAlign w:val="center"/>
          </w:tcPr>
          <w:p w14:paraId="19D86D10" w14:textId="77777777" w:rsidR="00C47159" w:rsidRPr="00954487" w:rsidRDefault="00C47159" w:rsidP="008D5CFA">
            <w:pPr>
              <w:widowControl/>
              <w:jc w:val="left"/>
              <w:rPr>
                <w:rFonts w:ascii="仿宋" w:eastAsia="仿宋" w:hAnsi="仿宋" w:cs="宋体" w:hint="eastAsia"/>
                <w:kern w:val="0"/>
                <w:sz w:val="24"/>
                <w:szCs w:val="24"/>
              </w:rPr>
            </w:pPr>
          </w:p>
        </w:tc>
        <w:tc>
          <w:tcPr>
            <w:tcW w:w="1420" w:type="dxa"/>
            <w:gridSpan w:val="2"/>
            <w:tcBorders>
              <w:top w:val="nil"/>
              <w:left w:val="single" w:sz="8" w:space="0" w:color="auto"/>
              <w:bottom w:val="single" w:sz="8" w:space="0" w:color="000000"/>
              <w:right w:val="single" w:sz="8" w:space="0" w:color="auto"/>
            </w:tcBorders>
            <w:vAlign w:val="center"/>
          </w:tcPr>
          <w:p w14:paraId="1EDCCFBD"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课程目标3（30%）</w:t>
            </w:r>
          </w:p>
        </w:tc>
        <w:tc>
          <w:tcPr>
            <w:tcW w:w="2622" w:type="dxa"/>
            <w:tcBorders>
              <w:top w:val="single" w:sz="8" w:space="0" w:color="auto"/>
              <w:left w:val="nil"/>
              <w:bottom w:val="single" w:sz="8" w:space="0" w:color="auto"/>
              <w:right w:val="single" w:sz="8" w:space="0" w:color="000000"/>
            </w:tcBorders>
            <w:vAlign w:val="center"/>
          </w:tcPr>
          <w:p w14:paraId="181A3FBB"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1.德育原理；</w:t>
            </w:r>
          </w:p>
          <w:p w14:paraId="420BBA02" w14:textId="77777777" w:rsidR="00C47159" w:rsidRPr="00954487" w:rsidRDefault="00C47159" w:rsidP="008D5CFA">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2.班主任与班级管理；</w:t>
            </w:r>
          </w:p>
          <w:p w14:paraId="56EBA6BB" w14:textId="77777777" w:rsidR="00C47159" w:rsidRPr="00954487" w:rsidRDefault="00C47159" w:rsidP="008D5CFA">
            <w:pPr>
              <w:widowControl/>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3.课外教育活动</w:t>
            </w:r>
          </w:p>
        </w:tc>
        <w:tc>
          <w:tcPr>
            <w:tcW w:w="775" w:type="dxa"/>
            <w:tcBorders>
              <w:top w:val="single" w:sz="8" w:space="0" w:color="auto"/>
              <w:left w:val="single" w:sz="8" w:space="0" w:color="000000"/>
              <w:bottom w:val="single" w:sz="8" w:space="0" w:color="000000"/>
              <w:right w:val="single" w:sz="8" w:space="0" w:color="000000"/>
            </w:tcBorders>
            <w:vAlign w:val="center"/>
          </w:tcPr>
          <w:p w14:paraId="29684321"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708" w:type="dxa"/>
            <w:gridSpan w:val="2"/>
            <w:tcBorders>
              <w:top w:val="nil"/>
              <w:left w:val="single" w:sz="8" w:space="0" w:color="auto"/>
              <w:bottom w:val="single" w:sz="8" w:space="0" w:color="000000"/>
              <w:right w:val="single" w:sz="4" w:space="0" w:color="auto"/>
            </w:tcBorders>
            <w:vAlign w:val="center"/>
          </w:tcPr>
          <w:p w14:paraId="1FE411BF"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714" w:type="dxa"/>
            <w:tcBorders>
              <w:top w:val="nil"/>
              <w:left w:val="single" w:sz="4" w:space="0" w:color="auto"/>
              <w:bottom w:val="single" w:sz="8" w:space="0" w:color="000000"/>
              <w:right w:val="single" w:sz="8" w:space="0" w:color="000000"/>
            </w:tcBorders>
            <w:vAlign w:val="center"/>
          </w:tcPr>
          <w:p w14:paraId="0B898E2D"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958" w:type="dxa"/>
            <w:gridSpan w:val="3"/>
            <w:tcBorders>
              <w:top w:val="single" w:sz="4" w:space="0" w:color="auto"/>
              <w:left w:val="single" w:sz="8" w:space="0" w:color="000000"/>
              <w:bottom w:val="single" w:sz="8" w:space="0" w:color="000000"/>
              <w:right w:val="single" w:sz="8" w:space="0" w:color="000000"/>
            </w:tcBorders>
            <w:vAlign w:val="center"/>
          </w:tcPr>
          <w:p w14:paraId="37201A42"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21</w:t>
            </w:r>
          </w:p>
        </w:tc>
        <w:tc>
          <w:tcPr>
            <w:tcW w:w="743" w:type="dxa"/>
            <w:tcBorders>
              <w:top w:val="nil"/>
              <w:left w:val="single" w:sz="8" w:space="0" w:color="000000"/>
              <w:bottom w:val="single" w:sz="8" w:space="0" w:color="000000"/>
              <w:right w:val="single" w:sz="8" w:space="0" w:color="auto"/>
            </w:tcBorders>
            <w:vAlign w:val="center"/>
          </w:tcPr>
          <w:p w14:paraId="659C1B82"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0.70</w:t>
            </w:r>
          </w:p>
        </w:tc>
      </w:tr>
      <w:tr w:rsidR="00954487" w:rsidRPr="00954487" w14:paraId="4E3993CC" w14:textId="77777777" w:rsidTr="00E03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79" w:type="dxa"/>
            <w:tcBorders>
              <w:top w:val="nil"/>
              <w:left w:val="single" w:sz="8" w:space="0" w:color="auto"/>
              <w:bottom w:val="single" w:sz="8" w:space="0" w:color="auto"/>
              <w:right w:val="single" w:sz="8" w:space="0" w:color="auto"/>
            </w:tcBorders>
            <w:vAlign w:val="center"/>
          </w:tcPr>
          <w:p w14:paraId="72284C99" w14:textId="77777777" w:rsidR="00C47159" w:rsidRPr="00954487" w:rsidRDefault="00C47159" w:rsidP="008D5CFA">
            <w:pPr>
              <w:widowControl/>
              <w:jc w:val="left"/>
              <w:rPr>
                <w:rFonts w:ascii="仿宋" w:eastAsia="仿宋" w:hAnsi="仿宋" w:cs="宋体" w:hint="eastAsia"/>
                <w:kern w:val="0"/>
                <w:sz w:val="24"/>
                <w:szCs w:val="24"/>
              </w:rPr>
            </w:pPr>
          </w:p>
        </w:tc>
        <w:tc>
          <w:tcPr>
            <w:tcW w:w="4042" w:type="dxa"/>
            <w:gridSpan w:val="3"/>
            <w:tcBorders>
              <w:top w:val="single" w:sz="8" w:space="0" w:color="auto"/>
              <w:left w:val="nil"/>
              <w:bottom w:val="single" w:sz="8" w:space="0" w:color="auto"/>
              <w:right w:val="single" w:sz="8" w:space="0" w:color="000000"/>
            </w:tcBorders>
            <w:vAlign w:val="center"/>
          </w:tcPr>
          <w:p w14:paraId="0F0F8BBC"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总分</w:t>
            </w:r>
          </w:p>
        </w:tc>
        <w:tc>
          <w:tcPr>
            <w:tcW w:w="775" w:type="dxa"/>
            <w:tcBorders>
              <w:top w:val="single" w:sz="8" w:space="0" w:color="auto"/>
              <w:left w:val="nil"/>
              <w:bottom w:val="single" w:sz="8" w:space="0" w:color="auto"/>
              <w:right w:val="single" w:sz="8" w:space="0" w:color="000000"/>
            </w:tcBorders>
            <w:vAlign w:val="center"/>
          </w:tcPr>
          <w:p w14:paraId="62707267"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hint="eastAsia"/>
                <w:sz w:val="24"/>
                <w:szCs w:val="24"/>
              </w:rPr>
              <w:t>10</w:t>
            </w:r>
          </w:p>
        </w:tc>
        <w:tc>
          <w:tcPr>
            <w:tcW w:w="708" w:type="dxa"/>
            <w:gridSpan w:val="2"/>
            <w:tcBorders>
              <w:top w:val="nil"/>
              <w:left w:val="nil"/>
              <w:bottom w:val="single" w:sz="8" w:space="0" w:color="auto"/>
              <w:right w:val="single" w:sz="4" w:space="0" w:color="auto"/>
            </w:tcBorders>
            <w:vAlign w:val="center"/>
          </w:tcPr>
          <w:p w14:paraId="0EE1C1B9"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10</w:t>
            </w:r>
          </w:p>
        </w:tc>
        <w:tc>
          <w:tcPr>
            <w:tcW w:w="714" w:type="dxa"/>
            <w:tcBorders>
              <w:top w:val="nil"/>
              <w:left w:val="single" w:sz="4" w:space="0" w:color="auto"/>
              <w:bottom w:val="single" w:sz="8" w:space="0" w:color="auto"/>
              <w:right w:val="single" w:sz="8" w:space="0" w:color="000000"/>
            </w:tcBorders>
            <w:vAlign w:val="center"/>
          </w:tcPr>
          <w:p w14:paraId="05D183B1"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10</w:t>
            </w:r>
          </w:p>
        </w:tc>
        <w:tc>
          <w:tcPr>
            <w:tcW w:w="958" w:type="dxa"/>
            <w:gridSpan w:val="3"/>
            <w:tcBorders>
              <w:top w:val="nil"/>
              <w:left w:val="nil"/>
              <w:bottom w:val="single" w:sz="8" w:space="0" w:color="auto"/>
              <w:right w:val="single" w:sz="8" w:space="0" w:color="000000"/>
            </w:tcBorders>
            <w:vAlign w:val="center"/>
          </w:tcPr>
          <w:p w14:paraId="51B5DA97" w14:textId="77777777" w:rsidR="00C47159" w:rsidRPr="00954487" w:rsidRDefault="00C47159" w:rsidP="008D5CFA">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70</w:t>
            </w:r>
          </w:p>
        </w:tc>
        <w:tc>
          <w:tcPr>
            <w:tcW w:w="743" w:type="dxa"/>
            <w:tcBorders>
              <w:top w:val="nil"/>
              <w:left w:val="nil"/>
              <w:bottom w:val="single" w:sz="8" w:space="0" w:color="auto"/>
              <w:right w:val="single" w:sz="8" w:space="0" w:color="auto"/>
            </w:tcBorders>
            <w:vAlign w:val="center"/>
          </w:tcPr>
          <w:p w14:paraId="488FC306" w14:textId="77777777" w:rsidR="00C47159" w:rsidRPr="00954487" w:rsidRDefault="00C47159" w:rsidP="008D5CFA">
            <w:pPr>
              <w:widowControl/>
              <w:jc w:val="center"/>
              <w:rPr>
                <w:rFonts w:ascii="仿宋" w:eastAsia="仿宋" w:hAnsi="仿宋" w:cs="宋体" w:hint="eastAsia"/>
                <w:kern w:val="0"/>
                <w:sz w:val="24"/>
                <w:szCs w:val="24"/>
              </w:rPr>
            </w:pPr>
          </w:p>
        </w:tc>
      </w:tr>
      <w:tr w:rsidR="00954487" w:rsidRPr="00954487" w14:paraId="02969DFC"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trPr>
        <w:tc>
          <w:tcPr>
            <w:tcW w:w="1279" w:type="dxa"/>
            <w:tcBorders>
              <w:top w:val="nil"/>
              <w:left w:val="single" w:sz="8" w:space="0" w:color="auto"/>
              <w:bottom w:val="nil"/>
              <w:right w:val="single" w:sz="8" w:space="0" w:color="auto"/>
            </w:tcBorders>
            <w:vAlign w:val="center"/>
          </w:tcPr>
          <w:p w14:paraId="11E7D20D"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L</w:t>
            </w:r>
          </w:p>
        </w:tc>
        <w:tc>
          <w:tcPr>
            <w:tcW w:w="7940" w:type="dxa"/>
            <w:gridSpan w:val="11"/>
            <w:tcBorders>
              <w:top w:val="single" w:sz="8" w:space="0" w:color="auto"/>
              <w:left w:val="nil"/>
              <w:bottom w:val="nil"/>
              <w:right w:val="single" w:sz="8" w:space="0" w:color="auto"/>
            </w:tcBorders>
            <w:vAlign w:val="center"/>
          </w:tcPr>
          <w:p w14:paraId="05720781"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1.自主学习。建议学生通过预习教材，并通过网络、图书馆自主查阅课程中涉及的学习资源，</w:t>
            </w:r>
            <w:proofErr w:type="gramStart"/>
            <w:r w:rsidRPr="00954487">
              <w:rPr>
                <w:rFonts w:ascii="仿宋" w:eastAsia="仿宋" w:hAnsi="仿宋" w:cs="宋体" w:hint="eastAsia"/>
                <w:kern w:val="0"/>
                <w:sz w:val="24"/>
                <w:szCs w:val="24"/>
              </w:rPr>
              <w:t>独立规划</w:t>
            </w:r>
            <w:proofErr w:type="gramEnd"/>
            <w:r w:rsidRPr="00954487">
              <w:rPr>
                <w:rFonts w:ascii="仿宋" w:eastAsia="仿宋" w:hAnsi="仿宋" w:cs="宋体" w:hint="eastAsia"/>
                <w:kern w:val="0"/>
                <w:sz w:val="24"/>
                <w:szCs w:val="24"/>
              </w:rPr>
              <w:t>自己的课程学习计划，充分发挥自身的学习能动性。</w:t>
            </w:r>
          </w:p>
        </w:tc>
      </w:tr>
      <w:tr w:rsidR="00954487" w:rsidRPr="00954487" w14:paraId="5F43A818"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trPr>
        <w:tc>
          <w:tcPr>
            <w:tcW w:w="1279" w:type="dxa"/>
            <w:tcBorders>
              <w:top w:val="nil"/>
              <w:left w:val="single" w:sz="8" w:space="0" w:color="auto"/>
              <w:bottom w:val="single" w:sz="8" w:space="0" w:color="auto"/>
              <w:right w:val="single" w:sz="8" w:space="0" w:color="auto"/>
            </w:tcBorders>
            <w:vAlign w:val="center"/>
          </w:tcPr>
          <w:p w14:paraId="67376FE9"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学习建议</w:t>
            </w:r>
          </w:p>
        </w:tc>
        <w:tc>
          <w:tcPr>
            <w:tcW w:w="7940" w:type="dxa"/>
            <w:gridSpan w:val="11"/>
            <w:tcBorders>
              <w:top w:val="nil"/>
              <w:left w:val="nil"/>
              <w:bottom w:val="single" w:sz="8" w:space="0" w:color="auto"/>
              <w:right w:val="single" w:sz="8" w:space="0" w:color="auto"/>
            </w:tcBorders>
            <w:vAlign w:val="center"/>
          </w:tcPr>
          <w:p w14:paraId="54CD33A8"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2.研究性学习。鼓励学生针对课程教学内容，尝试理论</w:t>
            </w:r>
            <w:proofErr w:type="gramStart"/>
            <w:r w:rsidRPr="00954487">
              <w:rPr>
                <w:rFonts w:ascii="仿宋" w:eastAsia="仿宋" w:hAnsi="仿宋" w:cs="宋体" w:hint="eastAsia"/>
                <w:kern w:val="0"/>
                <w:sz w:val="24"/>
                <w:szCs w:val="24"/>
              </w:rPr>
              <w:t>课结合</w:t>
            </w:r>
            <w:proofErr w:type="gramEnd"/>
            <w:r w:rsidRPr="00954487">
              <w:rPr>
                <w:rFonts w:ascii="仿宋" w:eastAsia="仿宋" w:hAnsi="仿宋" w:cs="宋体" w:hint="eastAsia"/>
                <w:kern w:val="0"/>
                <w:sz w:val="24"/>
                <w:szCs w:val="24"/>
              </w:rPr>
              <w:t>专题报告的教学方式，开展相关的教育学专题讲座，提高学生的学习兴趣，了解国内外最新教育知识，开阔学生的视野。</w:t>
            </w:r>
          </w:p>
        </w:tc>
      </w:tr>
      <w:tr w:rsidR="00954487" w:rsidRPr="00954487" w14:paraId="5E77DFEC"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1279" w:type="dxa"/>
            <w:tcBorders>
              <w:top w:val="single" w:sz="8" w:space="0" w:color="auto"/>
              <w:left w:val="single" w:sz="8" w:space="0" w:color="auto"/>
              <w:bottom w:val="nil"/>
              <w:right w:val="single" w:sz="8" w:space="0" w:color="auto"/>
            </w:tcBorders>
            <w:vAlign w:val="center"/>
          </w:tcPr>
          <w:p w14:paraId="4194886B"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M</w:t>
            </w:r>
          </w:p>
        </w:tc>
        <w:tc>
          <w:tcPr>
            <w:tcW w:w="7940" w:type="dxa"/>
            <w:gridSpan w:val="11"/>
            <w:vMerge w:val="restart"/>
            <w:tcBorders>
              <w:top w:val="single" w:sz="8" w:space="0" w:color="auto"/>
              <w:left w:val="single" w:sz="8" w:space="0" w:color="auto"/>
              <w:bottom w:val="single" w:sz="8" w:space="0" w:color="auto"/>
              <w:right w:val="single" w:sz="8" w:space="0" w:color="auto"/>
            </w:tcBorders>
            <w:vAlign w:val="center"/>
          </w:tcPr>
          <w:p w14:paraId="7A4259B1"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《教育学》课程目标评分量表见附表。</w:t>
            </w:r>
          </w:p>
        </w:tc>
      </w:tr>
      <w:tr w:rsidR="00954487" w:rsidRPr="00954487" w14:paraId="68779CDD"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79" w:type="dxa"/>
            <w:tcBorders>
              <w:top w:val="nil"/>
              <w:left w:val="single" w:sz="8" w:space="0" w:color="auto"/>
              <w:bottom w:val="single" w:sz="8" w:space="0" w:color="auto"/>
              <w:right w:val="single" w:sz="8" w:space="0" w:color="auto"/>
            </w:tcBorders>
            <w:vAlign w:val="center"/>
          </w:tcPr>
          <w:p w14:paraId="37D64E0E"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评分量表</w:t>
            </w:r>
          </w:p>
        </w:tc>
        <w:tc>
          <w:tcPr>
            <w:tcW w:w="7940" w:type="dxa"/>
            <w:gridSpan w:val="11"/>
            <w:vMerge/>
            <w:tcBorders>
              <w:top w:val="nil"/>
              <w:left w:val="single" w:sz="8" w:space="0" w:color="auto"/>
              <w:bottom w:val="single" w:sz="8" w:space="0" w:color="auto"/>
              <w:right w:val="single" w:sz="8" w:space="0" w:color="auto"/>
            </w:tcBorders>
            <w:vAlign w:val="center"/>
          </w:tcPr>
          <w:p w14:paraId="337D4973" w14:textId="77777777" w:rsidR="00C47159" w:rsidRPr="00954487" w:rsidRDefault="00C47159">
            <w:pPr>
              <w:widowControl/>
              <w:jc w:val="left"/>
              <w:rPr>
                <w:rFonts w:ascii="仿宋" w:eastAsia="仿宋" w:hAnsi="仿宋" w:cs="宋体" w:hint="eastAsia"/>
                <w:kern w:val="0"/>
                <w:sz w:val="24"/>
                <w:szCs w:val="24"/>
              </w:rPr>
            </w:pPr>
          </w:p>
        </w:tc>
      </w:tr>
      <w:tr w:rsidR="00954487" w:rsidRPr="00954487" w14:paraId="0C7A16C6"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79" w:type="dxa"/>
            <w:tcBorders>
              <w:top w:val="nil"/>
              <w:left w:val="single" w:sz="8" w:space="0" w:color="auto"/>
              <w:bottom w:val="single" w:sz="8" w:space="0" w:color="auto"/>
              <w:right w:val="single" w:sz="8" w:space="0" w:color="auto"/>
            </w:tcBorders>
            <w:vAlign w:val="center"/>
          </w:tcPr>
          <w:p w14:paraId="4FC9AD31"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备注</w:t>
            </w:r>
          </w:p>
        </w:tc>
        <w:tc>
          <w:tcPr>
            <w:tcW w:w="7940" w:type="dxa"/>
            <w:gridSpan w:val="11"/>
            <w:tcBorders>
              <w:top w:val="single" w:sz="8" w:space="0" w:color="auto"/>
              <w:left w:val="nil"/>
              <w:bottom w:val="single" w:sz="8" w:space="0" w:color="auto"/>
              <w:right w:val="single" w:sz="8" w:space="0" w:color="auto"/>
            </w:tcBorders>
            <w:vAlign w:val="center"/>
          </w:tcPr>
          <w:p w14:paraId="070601A7"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课程大纲A—M项由开课学院审批通过，任课教师不能自行更改。</w:t>
            </w:r>
          </w:p>
        </w:tc>
      </w:tr>
      <w:tr w:rsidR="00954487" w:rsidRPr="00954487" w14:paraId="40CBC41D" w14:textId="77777777" w:rsidTr="00FA1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79" w:type="dxa"/>
            <w:tcBorders>
              <w:top w:val="nil"/>
              <w:left w:val="single" w:sz="8" w:space="0" w:color="auto"/>
              <w:bottom w:val="single" w:sz="8" w:space="0" w:color="auto"/>
              <w:right w:val="single" w:sz="8" w:space="0" w:color="auto"/>
            </w:tcBorders>
            <w:vAlign w:val="center"/>
          </w:tcPr>
          <w:p w14:paraId="42C858C3"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审批意见</w:t>
            </w:r>
          </w:p>
        </w:tc>
        <w:tc>
          <w:tcPr>
            <w:tcW w:w="4042" w:type="dxa"/>
            <w:gridSpan w:val="3"/>
            <w:tcBorders>
              <w:top w:val="nil"/>
              <w:left w:val="nil"/>
              <w:bottom w:val="single" w:sz="8" w:space="0" w:color="auto"/>
              <w:right w:val="single" w:sz="8" w:space="0" w:color="000000"/>
            </w:tcBorders>
            <w:vAlign w:val="center"/>
          </w:tcPr>
          <w:p w14:paraId="1B01F879"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课程教学大纲修订负责人及教学团队成员签名：</w:t>
            </w:r>
          </w:p>
          <w:p w14:paraId="35A6064F" w14:textId="77777777" w:rsidR="00C47159" w:rsidRPr="00954487" w:rsidRDefault="00C47159" w:rsidP="00B81DDA">
            <w:pPr>
              <w:widowControl/>
              <w:adjustRightInd w:val="0"/>
              <w:snapToGrid w:val="0"/>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吴迪、陈甘霖、陈仰平</w:t>
            </w:r>
          </w:p>
          <w:p w14:paraId="3D4CE20F" w14:textId="77777777" w:rsidR="00C47159" w:rsidRPr="00954487" w:rsidRDefault="00C47159">
            <w:pPr>
              <w:widowControl/>
              <w:jc w:val="right"/>
              <w:rPr>
                <w:rFonts w:ascii="仿宋" w:eastAsia="仿宋" w:hAnsi="仿宋" w:cs="宋体" w:hint="eastAsia"/>
                <w:kern w:val="0"/>
                <w:sz w:val="24"/>
                <w:szCs w:val="24"/>
              </w:rPr>
            </w:pPr>
            <w:r w:rsidRPr="00954487">
              <w:rPr>
                <w:rFonts w:ascii="仿宋" w:eastAsia="仿宋" w:hAnsi="仿宋" w:cs="宋体" w:hint="eastAsia"/>
                <w:kern w:val="0"/>
                <w:sz w:val="24"/>
                <w:szCs w:val="24"/>
              </w:rPr>
              <w:t>年   月   日</w:t>
            </w:r>
          </w:p>
          <w:p w14:paraId="49893FBA" w14:textId="77777777" w:rsidR="00C47159" w:rsidRPr="00954487" w:rsidRDefault="00C47159">
            <w:pPr>
              <w:widowControl/>
              <w:jc w:val="left"/>
              <w:rPr>
                <w:rFonts w:ascii="仿宋" w:eastAsia="仿宋" w:hAnsi="仿宋" w:cs="宋体" w:hint="eastAsia"/>
                <w:kern w:val="0"/>
                <w:sz w:val="24"/>
                <w:szCs w:val="24"/>
              </w:rPr>
            </w:pPr>
          </w:p>
        </w:tc>
        <w:tc>
          <w:tcPr>
            <w:tcW w:w="775" w:type="dxa"/>
            <w:tcBorders>
              <w:top w:val="nil"/>
              <w:left w:val="nil"/>
              <w:bottom w:val="single" w:sz="8" w:space="0" w:color="auto"/>
              <w:right w:val="nil"/>
            </w:tcBorders>
            <w:vAlign w:val="center"/>
          </w:tcPr>
          <w:p w14:paraId="315E9A16" w14:textId="77777777" w:rsidR="00C47159" w:rsidRPr="00954487" w:rsidRDefault="00C47159">
            <w:pPr>
              <w:widowControl/>
              <w:jc w:val="left"/>
              <w:rPr>
                <w:rFonts w:ascii="仿宋" w:eastAsia="仿宋" w:hAnsi="仿宋" w:cs="宋体" w:hint="eastAsia"/>
                <w:kern w:val="0"/>
                <w:sz w:val="24"/>
                <w:szCs w:val="24"/>
              </w:rPr>
            </w:pPr>
          </w:p>
        </w:tc>
        <w:tc>
          <w:tcPr>
            <w:tcW w:w="3123" w:type="dxa"/>
            <w:gridSpan w:val="7"/>
            <w:tcBorders>
              <w:top w:val="nil"/>
              <w:left w:val="nil"/>
              <w:bottom w:val="single" w:sz="8" w:space="0" w:color="auto"/>
              <w:right w:val="single" w:sz="8" w:space="0" w:color="auto"/>
            </w:tcBorders>
            <w:vAlign w:val="center"/>
          </w:tcPr>
          <w:p w14:paraId="154A1DD4" w14:textId="77777777" w:rsidR="00C47159" w:rsidRPr="00954487" w:rsidRDefault="00C47159">
            <w:pPr>
              <w:widowControl/>
              <w:pBdr>
                <w:right w:val="single" w:sz="4" w:space="4" w:color="auto"/>
              </w:pBdr>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系主任审核意见：</w:t>
            </w:r>
          </w:p>
          <w:p w14:paraId="57670DB4" w14:textId="77777777" w:rsidR="00C47159" w:rsidRPr="00954487" w:rsidRDefault="00C47159">
            <w:pPr>
              <w:widowControl/>
              <w:pBdr>
                <w:right w:val="single" w:sz="4" w:space="4" w:color="auto"/>
              </w:pBdr>
              <w:ind w:right="240"/>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系主任签名：</w:t>
            </w:r>
          </w:p>
          <w:p w14:paraId="27859B5E" w14:textId="77777777" w:rsidR="00C47159" w:rsidRPr="00954487" w:rsidRDefault="00C47159">
            <w:pPr>
              <w:widowControl/>
              <w:pBdr>
                <w:right w:val="single" w:sz="4" w:space="4" w:color="auto"/>
              </w:pBdr>
              <w:ind w:right="240"/>
              <w:jc w:val="right"/>
              <w:rPr>
                <w:rFonts w:ascii="仿宋" w:eastAsia="仿宋" w:hAnsi="仿宋" w:cs="宋体" w:hint="eastAsia"/>
                <w:kern w:val="0"/>
                <w:sz w:val="24"/>
                <w:szCs w:val="24"/>
              </w:rPr>
            </w:pPr>
            <w:r w:rsidRPr="00954487">
              <w:rPr>
                <w:rFonts w:ascii="仿宋" w:eastAsia="仿宋" w:hAnsi="仿宋" w:cs="宋体" w:hint="eastAsia"/>
                <w:kern w:val="0"/>
                <w:sz w:val="24"/>
                <w:szCs w:val="24"/>
              </w:rPr>
              <w:t>年   月   日</w:t>
            </w:r>
          </w:p>
          <w:p w14:paraId="4BA62AFB" w14:textId="77777777" w:rsidR="00C47159" w:rsidRPr="00954487" w:rsidRDefault="00C47159">
            <w:pPr>
              <w:widowControl/>
              <w:jc w:val="left"/>
              <w:rPr>
                <w:rFonts w:ascii="仿宋" w:eastAsia="仿宋" w:hAnsi="仿宋" w:cs="宋体" w:hint="eastAsia"/>
                <w:kern w:val="0"/>
                <w:sz w:val="24"/>
                <w:szCs w:val="24"/>
              </w:rPr>
            </w:pPr>
          </w:p>
        </w:tc>
      </w:tr>
    </w:tbl>
    <w:p w14:paraId="642F59B6" w14:textId="77777777" w:rsidR="00C47159" w:rsidRPr="00954487" w:rsidRDefault="00C47159">
      <w:pPr>
        <w:tabs>
          <w:tab w:val="left" w:pos="1870"/>
        </w:tabs>
        <w:rPr>
          <w:rFonts w:cs="黑体"/>
        </w:rPr>
      </w:pPr>
    </w:p>
    <w:p w14:paraId="07917868" w14:textId="77777777" w:rsidR="00C47159" w:rsidRPr="00954487" w:rsidRDefault="00C47159">
      <w:pPr>
        <w:tabs>
          <w:tab w:val="left" w:pos="1870"/>
        </w:tabs>
        <w:rPr>
          <w:rFonts w:cs="黑体"/>
        </w:rPr>
        <w:sectPr w:rsidR="00C47159" w:rsidRPr="00954487" w:rsidSect="00C47159">
          <w:pgSz w:w="11906" w:h="16838"/>
          <w:pgMar w:top="1134" w:right="1417" w:bottom="1134" w:left="1417" w:header="851" w:footer="992" w:gutter="0"/>
          <w:cols w:space="720"/>
          <w:docGrid w:type="lines" w:linePitch="312"/>
        </w:sectPr>
      </w:pPr>
    </w:p>
    <w:p w14:paraId="72C4E6B9" w14:textId="77777777" w:rsidR="00C47159" w:rsidRPr="00954487" w:rsidRDefault="00C47159">
      <w:pPr>
        <w:adjustRightInd w:val="0"/>
        <w:snapToGrid w:val="0"/>
        <w:spacing w:line="360" w:lineRule="auto"/>
        <w:jc w:val="left"/>
        <w:rPr>
          <w:rFonts w:ascii="仿宋" w:eastAsia="仿宋" w:hAnsi="仿宋" w:cs="仿宋" w:hint="eastAsia"/>
          <w:sz w:val="32"/>
          <w:szCs w:val="32"/>
        </w:rPr>
      </w:pPr>
      <w:r w:rsidRPr="00954487">
        <w:rPr>
          <w:rFonts w:ascii="仿宋" w:eastAsia="仿宋" w:hAnsi="仿宋" w:cs="仿宋" w:hint="eastAsia"/>
          <w:sz w:val="32"/>
          <w:szCs w:val="32"/>
        </w:rPr>
        <w:lastRenderedPageBreak/>
        <w:t>附表</w:t>
      </w:r>
    </w:p>
    <w:p w14:paraId="06D44936" w14:textId="77777777" w:rsidR="00C47159" w:rsidRPr="00954487" w:rsidRDefault="00C47159">
      <w:pPr>
        <w:adjustRightInd w:val="0"/>
        <w:snapToGrid w:val="0"/>
        <w:spacing w:line="360" w:lineRule="auto"/>
        <w:jc w:val="center"/>
        <w:rPr>
          <w:rFonts w:ascii="宋体" w:hAnsi="宋体" w:cs="黑体" w:hint="eastAsia"/>
          <w:szCs w:val="21"/>
        </w:rPr>
      </w:pPr>
      <w:r w:rsidRPr="00954487">
        <w:rPr>
          <w:rFonts w:ascii="方正小标宋简体" w:eastAsia="方正小标宋简体" w:hint="eastAsia"/>
          <w:sz w:val="44"/>
          <w:szCs w:val="44"/>
        </w:rPr>
        <w:t>《教育学》课程目标评分量表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459"/>
        <w:gridCol w:w="2038"/>
        <w:gridCol w:w="2244"/>
        <w:gridCol w:w="2234"/>
        <w:gridCol w:w="2234"/>
        <w:gridCol w:w="2234"/>
        <w:gridCol w:w="2235"/>
      </w:tblGrid>
      <w:tr w:rsidR="00954487" w:rsidRPr="00954487" w14:paraId="04669C28" w14:textId="77777777">
        <w:trPr>
          <w:trHeight w:val="90"/>
          <w:jc w:val="center"/>
        </w:trPr>
        <w:tc>
          <w:tcPr>
            <w:tcW w:w="1459" w:type="dxa"/>
            <w:vMerge w:val="restart"/>
            <w:tcBorders>
              <w:top w:val="single" w:sz="4" w:space="0" w:color="auto"/>
              <w:left w:val="single" w:sz="4" w:space="0" w:color="auto"/>
              <w:bottom w:val="single" w:sz="4" w:space="0" w:color="auto"/>
              <w:right w:val="single" w:sz="4" w:space="0" w:color="auto"/>
            </w:tcBorders>
            <w:vAlign w:val="center"/>
          </w:tcPr>
          <w:p w14:paraId="190955CA" w14:textId="77777777" w:rsidR="00C47159" w:rsidRPr="00954487" w:rsidRDefault="00C47159">
            <w:pPr>
              <w:adjustRightInd w:val="0"/>
              <w:snapToGrid w:val="0"/>
              <w:spacing w:line="240" w:lineRule="atLeast"/>
              <w:jc w:val="center"/>
              <w:rPr>
                <w:rFonts w:ascii="仿宋" w:eastAsia="仿宋" w:hAnsi="仿宋" w:hint="eastAsia"/>
                <w:sz w:val="24"/>
                <w:szCs w:val="24"/>
              </w:rPr>
            </w:pPr>
            <w:r w:rsidRPr="00954487">
              <w:rPr>
                <w:rFonts w:ascii="仿宋" w:eastAsia="仿宋" w:hAnsi="仿宋" w:hint="eastAsia"/>
                <w:sz w:val="24"/>
                <w:szCs w:val="24"/>
              </w:rPr>
              <w:t>M</w:t>
            </w:r>
          </w:p>
          <w:p w14:paraId="162CF091" w14:textId="77777777" w:rsidR="00C47159" w:rsidRPr="00954487" w:rsidRDefault="00C47159">
            <w:pPr>
              <w:adjustRightInd w:val="0"/>
              <w:snapToGrid w:val="0"/>
              <w:spacing w:line="240" w:lineRule="atLeast"/>
              <w:jc w:val="center"/>
              <w:rPr>
                <w:rFonts w:ascii="宋体" w:hAnsi="宋体" w:hint="eastAsia"/>
                <w:sz w:val="24"/>
                <w:szCs w:val="24"/>
              </w:rPr>
            </w:pPr>
            <w:r w:rsidRPr="00954487">
              <w:rPr>
                <w:rFonts w:ascii="仿宋" w:eastAsia="仿宋" w:hAnsi="仿宋" w:hint="eastAsia"/>
                <w:sz w:val="24"/>
                <w:szCs w:val="24"/>
              </w:rPr>
              <w:t>评分量表</w:t>
            </w:r>
          </w:p>
        </w:tc>
        <w:tc>
          <w:tcPr>
            <w:tcW w:w="2038" w:type="dxa"/>
            <w:tcBorders>
              <w:top w:val="single" w:sz="4" w:space="0" w:color="auto"/>
              <w:left w:val="single" w:sz="4" w:space="0" w:color="auto"/>
              <w:bottom w:val="single" w:sz="4" w:space="0" w:color="auto"/>
              <w:right w:val="single" w:sz="4" w:space="0" w:color="auto"/>
            </w:tcBorders>
            <w:vAlign w:val="center"/>
          </w:tcPr>
          <w:p w14:paraId="55159768"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课程目标</w:t>
            </w:r>
          </w:p>
        </w:tc>
        <w:tc>
          <w:tcPr>
            <w:tcW w:w="2244" w:type="dxa"/>
            <w:tcBorders>
              <w:top w:val="single" w:sz="4" w:space="0" w:color="auto"/>
              <w:left w:val="single" w:sz="4" w:space="0" w:color="auto"/>
              <w:bottom w:val="single" w:sz="4" w:space="0" w:color="auto"/>
              <w:right w:val="single" w:sz="4" w:space="0" w:color="auto"/>
            </w:tcBorders>
            <w:vAlign w:val="center"/>
          </w:tcPr>
          <w:p w14:paraId="385E5B7B"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优（X≧90）</w:t>
            </w:r>
          </w:p>
        </w:tc>
        <w:tc>
          <w:tcPr>
            <w:tcW w:w="2234" w:type="dxa"/>
            <w:tcBorders>
              <w:top w:val="single" w:sz="4" w:space="0" w:color="auto"/>
              <w:left w:val="single" w:sz="4" w:space="0" w:color="auto"/>
              <w:bottom w:val="single" w:sz="4" w:space="0" w:color="auto"/>
              <w:right w:val="single" w:sz="4" w:space="0" w:color="auto"/>
            </w:tcBorders>
            <w:vAlign w:val="center"/>
          </w:tcPr>
          <w:p w14:paraId="16E84A57"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良（80≦X＜90）</w:t>
            </w:r>
          </w:p>
        </w:tc>
        <w:tc>
          <w:tcPr>
            <w:tcW w:w="2234" w:type="dxa"/>
            <w:tcBorders>
              <w:top w:val="single" w:sz="4" w:space="0" w:color="auto"/>
              <w:left w:val="single" w:sz="4" w:space="0" w:color="auto"/>
              <w:bottom w:val="single" w:sz="4" w:space="0" w:color="auto"/>
              <w:right w:val="single" w:sz="4" w:space="0" w:color="auto"/>
            </w:tcBorders>
            <w:vAlign w:val="center"/>
          </w:tcPr>
          <w:p w14:paraId="6878981C"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中（70≦X＜80）</w:t>
            </w:r>
          </w:p>
        </w:tc>
        <w:tc>
          <w:tcPr>
            <w:tcW w:w="2234" w:type="dxa"/>
            <w:tcBorders>
              <w:top w:val="single" w:sz="4" w:space="0" w:color="auto"/>
              <w:left w:val="single" w:sz="4" w:space="0" w:color="auto"/>
              <w:bottom w:val="single" w:sz="4" w:space="0" w:color="auto"/>
              <w:right w:val="single" w:sz="4" w:space="0" w:color="auto"/>
            </w:tcBorders>
            <w:vAlign w:val="center"/>
          </w:tcPr>
          <w:p w14:paraId="75706653"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及格（60≦X＜70）</w:t>
            </w:r>
          </w:p>
        </w:tc>
        <w:tc>
          <w:tcPr>
            <w:tcW w:w="2235" w:type="dxa"/>
            <w:tcBorders>
              <w:top w:val="single" w:sz="4" w:space="0" w:color="auto"/>
              <w:left w:val="single" w:sz="4" w:space="0" w:color="auto"/>
              <w:bottom w:val="single" w:sz="4" w:space="0" w:color="auto"/>
              <w:right w:val="single" w:sz="4" w:space="0" w:color="auto"/>
            </w:tcBorders>
            <w:vAlign w:val="center"/>
          </w:tcPr>
          <w:p w14:paraId="74127D87"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不及格（＜60）</w:t>
            </w:r>
          </w:p>
        </w:tc>
      </w:tr>
      <w:tr w:rsidR="00954487" w:rsidRPr="00954487" w14:paraId="23581906" w14:textId="77777777">
        <w:trPr>
          <w:trHeight w:val="3873"/>
          <w:jc w:val="center"/>
        </w:trPr>
        <w:tc>
          <w:tcPr>
            <w:tcW w:w="1459" w:type="dxa"/>
            <w:vMerge/>
            <w:tcBorders>
              <w:top w:val="single" w:sz="4" w:space="0" w:color="auto"/>
              <w:left w:val="single" w:sz="4" w:space="0" w:color="auto"/>
              <w:bottom w:val="single" w:sz="4" w:space="0" w:color="auto"/>
              <w:right w:val="single" w:sz="4" w:space="0" w:color="auto"/>
            </w:tcBorders>
            <w:vAlign w:val="center"/>
          </w:tcPr>
          <w:p w14:paraId="6F816499" w14:textId="77777777" w:rsidR="00C47159" w:rsidRPr="00954487" w:rsidRDefault="00C47159">
            <w:pPr>
              <w:widowControl/>
              <w:jc w:val="left"/>
              <w:rPr>
                <w:rFonts w:ascii="宋体" w:hAnsi="宋体" w:hint="eastAsia"/>
                <w:sz w:val="24"/>
                <w:szCs w:val="24"/>
              </w:rPr>
            </w:pPr>
          </w:p>
        </w:tc>
        <w:tc>
          <w:tcPr>
            <w:tcW w:w="2038" w:type="dxa"/>
            <w:tcBorders>
              <w:top w:val="single" w:sz="4" w:space="0" w:color="auto"/>
              <w:left w:val="single" w:sz="4" w:space="0" w:color="auto"/>
              <w:bottom w:val="single" w:sz="4" w:space="0" w:color="auto"/>
              <w:right w:val="single" w:sz="4" w:space="0" w:color="auto"/>
            </w:tcBorders>
          </w:tcPr>
          <w:p w14:paraId="51FD3904" w14:textId="77777777" w:rsidR="00C47159" w:rsidRPr="00954487" w:rsidRDefault="00C47159">
            <w:pPr>
              <w:widowControl/>
              <w:adjustRightInd w:val="0"/>
              <w:snapToGrid w:val="0"/>
              <w:jc w:val="left"/>
              <w:rPr>
                <w:rFonts w:ascii="仿宋" w:eastAsia="仿宋" w:hAnsi="仿宋" w:hint="eastAsia"/>
                <w:sz w:val="24"/>
                <w:szCs w:val="24"/>
              </w:rPr>
            </w:pPr>
            <w:r w:rsidRPr="00954487">
              <w:rPr>
                <w:rFonts w:ascii="仿宋" w:eastAsia="仿宋" w:hAnsi="仿宋" w:hint="eastAsia"/>
                <w:bCs/>
                <w:sz w:val="24"/>
                <w:szCs w:val="24"/>
              </w:rPr>
              <w:t>课程目标1：</w:t>
            </w:r>
            <w:r w:rsidRPr="00954487">
              <w:rPr>
                <w:rFonts w:ascii="仿宋" w:eastAsia="仿宋" w:hAnsi="仿宋" w:hint="eastAsia"/>
                <w:sz w:val="24"/>
                <w:szCs w:val="24"/>
              </w:rPr>
              <w:t>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44" w:type="dxa"/>
            <w:tcBorders>
              <w:top w:val="single" w:sz="4" w:space="0" w:color="auto"/>
              <w:left w:val="single" w:sz="4" w:space="0" w:color="auto"/>
              <w:bottom w:val="single" w:sz="4" w:space="0" w:color="auto"/>
              <w:right w:val="single" w:sz="4" w:space="0" w:color="auto"/>
            </w:tcBorders>
          </w:tcPr>
          <w:p w14:paraId="7A813CF8" w14:textId="77777777" w:rsidR="00C47159" w:rsidRPr="00954487" w:rsidRDefault="00C47159">
            <w:pPr>
              <w:widowControl/>
              <w:adjustRightInd w:val="0"/>
              <w:snapToGrid w:val="0"/>
              <w:rPr>
                <w:rFonts w:ascii="仿宋" w:eastAsia="仿宋" w:hAnsi="仿宋" w:hint="eastAsia"/>
                <w:bCs/>
                <w:sz w:val="24"/>
                <w:szCs w:val="24"/>
              </w:rPr>
            </w:pPr>
            <w:r w:rsidRPr="00954487">
              <w:rPr>
                <w:rFonts w:ascii="仿宋" w:eastAsia="仿宋" w:hAnsi="仿宋" w:hint="eastAsia"/>
                <w:sz w:val="24"/>
                <w:szCs w:val="24"/>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Borders>
              <w:top w:val="single" w:sz="4" w:space="0" w:color="auto"/>
              <w:left w:val="single" w:sz="4" w:space="0" w:color="auto"/>
              <w:bottom w:val="single" w:sz="4" w:space="0" w:color="auto"/>
              <w:right w:val="single" w:sz="4" w:space="0" w:color="auto"/>
            </w:tcBorders>
          </w:tcPr>
          <w:p w14:paraId="4B0CF339" w14:textId="77777777" w:rsidR="00C47159" w:rsidRPr="00954487" w:rsidRDefault="00C47159">
            <w:pPr>
              <w:widowControl/>
              <w:adjustRightInd w:val="0"/>
              <w:snapToGrid w:val="0"/>
              <w:rPr>
                <w:rFonts w:ascii="仿宋" w:eastAsia="仿宋" w:hAnsi="仿宋" w:hint="eastAsia"/>
                <w:bCs/>
                <w:sz w:val="24"/>
                <w:szCs w:val="24"/>
              </w:rPr>
            </w:pPr>
            <w:r w:rsidRPr="00954487">
              <w:rPr>
                <w:rFonts w:ascii="仿宋" w:eastAsia="仿宋" w:hAnsi="仿宋" w:hint="eastAsia"/>
                <w:sz w:val="24"/>
                <w:szCs w:val="24"/>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Borders>
              <w:top w:val="single" w:sz="4" w:space="0" w:color="auto"/>
              <w:left w:val="single" w:sz="4" w:space="0" w:color="auto"/>
              <w:bottom w:val="single" w:sz="4" w:space="0" w:color="auto"/>
              <w:right w:val="single" w:sz="4" w:space="0" w:color="auto"/>
            </w:tcBorders>
          </w:tcPr>
          <w:p w14:paraId="4ADBB8BC"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Borders>
              <w:top w:val="single" w:sz="4" w:space="0" w:color="auto"/>
              <w:left w:val="single" w:sz="4" w:space="0" w:color="auto"/>
              <w:bottom w:val="single" w:sz="4" w:space="0" w:color="auto"/>
              <w:right w:val="single" w:sz="4" w:space="0" w:color="auto"/>
            </w:tcBorders>
          </w:tcPr>
          <w:p w14:paraId="6A4AD4C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5" w:type="dxa"/>
            <w:tcBorders>
              <w:top w:val="single" w:sz="4" w:space="0" w:color="auto"/>
              <w:left w:val="single" w:sz="4" w:space="0" w:color="auto"/>
              <w:bottom w:val="single" w:sz="4" w:space="0" w:color="auto"/>
              <w:right w:val="single" w:sz="4" w:space="0" w:color="auto"/>
            </w:tcBorders>
          </w:tcPr>
          <w:p w14:paraId="53D1668D" w14:textId="77777777" w:rsidR="00C47159" w:rsidRPr="00954487" w:rsidRDefault="00C47159">
            <w:pPr>
              <w:widowControl/>
              <w:adjustRightInd w:val="0"/>
              <w:snapToGrid w:val="0"/>
              <w:rPr>
                <w:rFonts w:ascii="仿宋" w:eastAsia="仿宋" w:hAnsi="仿宋" w:hint="eastAsia"/>
                <w:b/>
                <w:kern w:val="0"/>
                <w:sz w:val="24"/>
                <w:szCs w:val="24"/>
              </w:rPr>
            </w:pPr>
            <w:r w:rsidRPr="00954487">
              <w:rPr>
                <w:rFonts w:ascii="仿宋" w:eastAsia="仿宋" w:hAnsi="仿宋" w:hint="eastAsia"/>
                <w:sz w:val="24"/>
                <w:szCs w:val="24"/>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rsidR="00954487" w:rsidRPr="00954487" w14:paraId="4BE92A6D" w14:textId="77777777">
        <w:trPr>
          <w:trHeight w:val="5210"/>
          <w:jc w:val="center"/>
        </w:trPr>
        <w:tc>
          <w:tcPr>
            <w:tcW w:w="1459" w:type="dxa"/>
            <w:vMerge/>
            <w:tcBorders>
              <w:top w:val="single" w:sz="4" w:space="0" w:color="auto"/>
              <w:left w:val="single" w:sz="4" w:space="0" w:color="auto"/>
              <w:bottom w:val="single" w:sz="4" w:space="0" w:color="auto"/>
              <w:right w:val="single" w:sz="4" w:space="0" w:color="auto"/>
            </w:tcBorders>
            <w:vAlign w:val="center"/>
          </w:tcPr>
          <w:p w14:paraId="05C4C0F1" w14:textId="77777777" w:rsidR="00C47159" w:rsidRPr="00954487" w:rsidRDefault="00C47159">
            <w:pPr>
              <w:widowControl/>
              <w:jc w:val="left"/>
              <w:rPr>
                <w:rFonts w:ascii="宋体" w:hAnsi="宋体" w:hint="eastAsia"/>
                <w:sz w:val="24"/>
                <w:szCs w:val="24"/>
              </w:rPr>
            </w:pPr>
          </w:p>
        </w:tc>
        <w:tc>
          <w:tcPr>
            <w:tcW w:w="2038" w:type="dxa"/>
            <w:tcBorders>
              <w:top w:val="single" w:sz="4" w:space="0" w:color="auto"/>
              <w:left w:val="single" w:sz="4" w:space="0" w:color="auto"/>
              <w:bottom w:val="single" w:sz="4" w:space="0" w:color="auto"/>
              <w:right w:val="single" w:sz="4" w:space="0" w:color="auto"/>
            </w:tcBorders>
          </w:tcPr>
          <w:p w14:paraId="682A952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44" w:type="dxa"/>
            <w:tcBorders>
              <w:top w:val="single" w:sz="4" w:space="0" w:color="auto"/>
              <w:left w:val="single" w:sz="4" w:space="0" w:color="auto"/>
              <w:bottom w:val="single" w:sz="4" w:space="0" w:color="auto"/>
              <w:right w:val="single" w:sz="4" w:space="0" w:color="auto"/>
            </w:tcBorders>
          </w:tcPr>
          <w:p w14:paraId="44A8A41A"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Borders>
              <w:top w:val="single" w:sz="4" w:space="0" w:color="auto"/>
              <w:left w:val="single" w:sz="4" w:space="0" w:color="auto"/>
              <w:bottom w:val="single" w:sz="4" w:space="0" w:color="auto"/>
              <w:right w:val="single" w:sz="4" w:space="0" w:color="auto"/>
            </w:tcBorders>
          </w:tcPr>
          <w:p w14:paraId="14AC565C"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Borders>
              <w:top w:val="single" w:sz="4" w:space="0" w:color="auto"/>
              <w:left w:val="single" w:sz="4" w:space="0" w:color="auto"/>
              <w:bottom w:val="single" w:sz="4" w:space="0" w:color="auto"/>
              <w:right w:val="single" w:sz="4" w:space="0" w:color="auto"/>
            </w:tcBorders>
          </w:tcPr>
          <w:p w14:paraId="3279C3E4"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Borders>
              <w:top w:val="single" w:sz="4" w:space="0" w:color="auto"/>
              <w:left w:val="single" w:sz="4" w:space="0" w:color="auto"/>
              <w:bottom w:val="single" w:sz="4" w:space="0" w:color="auto"/>
              <w:right w:val="single" w:sz="4" w:space="0" w:color="auto"/>
            </w:tcBorders>
          </w:tcPr>
          <w:p w14:paraId="045CCBB6"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5" w:type="dxa"/>
            <w:tcBorders>
              <w:top w:val="single" w:sz="4" w:space="0" w:color="auto"/>
              <w:left w:val="single" w:sz="4" w:space="0" w:color="auto"/>
              <w:bottom w:val="single" w:sz="4" w:space="0" w:color="auto"/>
              <w:right w:val="single" w:sz="4" w:space="0" w:color="auto"/>
            </w:tcBorders>
          </w:tcPr>
          <w:p w14:paraId="76FFBC56"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rsidR="00954487" w:rsidRPr="00954487" w14:paraId="4F03FC92" w14:textId="77777777">
        <w:trPr>
          <w:trHeight w:val="1131"/>
          <w:jc w:val="center"/>
        </w:trPr>
        <w:tc>
          <w:tcPr>
            <w:tcW w:w="1459" w:type="dxa"/>
            <w:vMerge/>
            <w:tcBorders>
              <w:top w:val="single" w:sz="4" w:space="0" w:color="auto"/>
              <w:left w:val="single" w:sz="4" w:space="0" w:color="auto"/>
              <w:bottom w:val="single" w:sz="4" w:space="0" w:color="auto"/>
              <w:right w:val="single" w:sz="4" w:space="0" w:color="auto"/>
            </w:tcBorders>
            <w:vAlign w:val="center"/>
          </w:tcPr>
          <w:p w14:paraId="4B0D62C0" w14:textId="77777777" w:rsidR="00C47159" w:rsidRPr="00954487" w:rsidRDefault="00C47159">
            <w:pPr>
              <w:widowControl/>
              <w:jc w:val="left"/>
              <w:rPr>
                <w:rFonts w:ascii="宋体" w:hAnsi="宋体" w:hint="eastAsia"/>
                <w:sz w:val="24"/>
                <w:szCs w:val="24"/>
              </w:rPr>
            </w:pPr>
          </w:p>
        </w:tc>
        <w:tc>
          <w:tcPr>
            <w:tcW w:w="2038" w:type="dxa"/>
            <w:tcBorders>
              <w:top w:val="single" w:sz="4" w:space="0" w:color="auto"/>
              <w:left w:val="single" w:sz="4" w:space="0" w:color="auto"/>
              <w:bottom w:val="single" w:sz="4" w:space="0" w:color="auto"/>
              <w:right w:val="single" w:sz="4" w:space="0" w:color="auto"/>
            </w:tcBorders>
          </w:tcPr>
          <w:p w14:paraId="5B9240B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课程目标3：掌握德育概念、德育任务、德育内容、德育过程的规律、德育原则、德育方法与途径，学会运用德育规律、德育原则、德育方法分析德育的现象与问题。掌握班主任的基本职责与任务、班主任工作的具体内容与策</w:t>
            </w:r>
            <w:r w:rsidRPr="00954487">
              <w:rPr>
                <w:rFonts w:ascii="仿宋" w:eastAsia="仿宋" w:hAnsi="仿宋" w:hint="eastAsia"/>
                <w:sz w:val="24"/>
                <w:szCs w:val="24"/>
              </w:rPr>
              <w:lastRenderedPageBreak/>
              <w:t>略、班级管理的内容与方法、课外活动的含义及特点，学会运用班主任工作的内容与策略，处理班级管理中的各类现象与问题。</w:t>
            </w:r>
          </w:p>
        </w:tc>
        <w:tc>
          <w:tcPr>
            <w:tcW w:w="2244" w:type="dxa"/>
            <w:tcBorders>
              <w:top w:val="single" w:sz="4" w:space="0" w:color="auto"/>
              <w:left w:val="single" w:sz="4" w:space="0" w:color="auto"/>
              <w:bottom w:val="single" w:sz="4" w:space="0" w:color="auto"/>
              <w:right w:val="single" w:sz="4" w:space="0" w:color="auto"/>
            </w:tcBorders>
          </w:tcPr>
          <w:p w14:paraId="14C93B3F"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扎实地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w:t>
            </w:r>
            <w:r w:rsidRPr="00954487">
              <w:rPr>
                <w:rFonts w:ascii="仿宋" w:eastAsia="仿宋" w:hAnsi="仿宋" w:hint="eastAsia"/>
                <w:sz w:val="24"/>
                <w:szCs w:val="24"/>
              </w:rPr>
              <w:lastRenderedPageBreak/>
              <w:t>课外活动的含义及特点，学会运用班主任工作的内容与策略，处理班级管理中的各类现象与问题。</w:t>
            </w:r>
          </w:p>
          <w:p w14:paraId="06F28B0D" w14:textId="77777777" w:rsidR="00C47159" w:rsidRPr="00954487" w:rsidRDefault="00C47159">
            <w:pPr>
              <w:widowControl/>
              <w:adjustRightInd w:val="0"/>
              <w:snapToGrid w:val="0"/>
              <w:rPr>
                <w:rFonts w:ascii="仿宋" w:eastAsia="仿宋" w:hAnsi="仿宋" w:hint="eastAsia"/>
                <w:sz w:val="24"/>
                <w:szCs w:val="24"/>
              </w:rPr>
            </w:pPr>
          </w:p>
          <w:p w14:paraId="21CD16D0" w14:textId="77777777" w:rsidR="00C47159" w:rsidRPr="00954487" w:rsidRDefault="00C47159">
            <w:pPr>
              <w:widowControl/>
              <w:adjustRightInd w:val="0"/>
              <w:snapToGrid w:val="0"/>
              <w:rPr>
                <w:rFonts w:ascii="仿宋" w:eastAsia="仿宋" w:hAnsi="仿宋" w:hint="eastAsia"/>
                <w:sz w:val="24"/>
                <w:szCs w:val="24"/>
              </w:rPr>
            </w:pPr>
          </w:p>
          <w:p w14:paraId="53F10007" w14:textId="77777777" w:rsidR="00C47159" w:rsidRPr="00954487" w:rsidRDefault="00C47159">
            <w:pPr>
              <w:widowControl/>
              <w:adjustRightInd w:val="0"/>
              <w:snapToGrid w:val="0"/>
              <w:rPr>
                <w:rFonts w:ascii="仿宋" w:eastAsia="仿宋" w:hAnsi="仿宋" w:hint="eastAsia"/>
                <w:sz w:val="24"/>
                <w:szCs w:val="24"/>
              </w:rPr>
            </w:pPr>
          </w:p>
        </w:tc>
        <w:tc>
          <w:tcPr>
            <w:tcW w:w="2234" w:type="dxa"/>
            <w:tcBorders>
              <w:top w:val="single" w:sz="4" w:space="0" w:color="auto"/>
              <w:left w:val="single" w:sz="4" w:space="0" w:color="auto"/>
              <w:bottom w:val="single" w:sz="4" w:space="0" w:color="auto"/>
              <w:right w:val="single" w:sz="4" w:space="0" w:color="auto"/>
            </w:tcBorders>
          </w:tcPr>
          <w:p w14:paraId="5F9AFDE8"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w:t>
            </w:r>
            <w:r w:rsidRPr="00954487">
              <w:rPr>
                <w:rFonts w:ascii="仿宋" w:eastAsia="仿宋" w:hAnsi="仿宋" w:hint="eastAsia"/>
                <w:sz w:val="24"/>
                <w:szCs w:val="24"/>
              </w:rPr>
              <w:lastRenderedPageBreak/>
              <w:t>活动的含义及特点，学会运用班主任工作的内容与策略，处理班级管理中的各类现象与问题。</w:t>
            </w:r>
          </w:p>
        </w:tc>
        <w:tc>
          <w:tcPr>
            <w:tcW w:w="2234" w:type="dxa"/>
            <w:tcBorders>
              <w:top w:val="single" w:sz="4" w:space="0" w:color="auto"/>
              <w:left w:val="single" w:sz="4" w:space="0" w:color="auto"/>
              <w:bottom w:val="single" w:sz="4" w:space="0" w:color="auto"/>
              <w:right w:val="single" w:sz="4" w:space="0" w:color="auto"/>
            </w:tcBorders>
          </w:tcPr>
          <w:p w14:paraId="580BA6AA"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基本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w:t>
            </w:r>
            <w:r w:rsidRPr="00954487">
              <w:rPr>
                <w:rFonts w:ascii="仿宋" w:eastAsia="仿宋" w:hAnsi="仿宋" w:hint="eastAsia"/>
                <w:sz w:val="24"/>
                <w:szCs w:val="24"/>
              </w:rPr>
              <w:lastRenderedPageBreak/>
              <w:t>课外活动的含义及特点，学会运用班主任工作的内容与策略，处理班级管理中的各类现象与问题。</w:t>
            </w:r>
          </w:p>
        </w:tc>
        <w:tc>
          <w:tcPr>
            <w:tcW w:w="2234" w:type="dxa"/>
            <w:tcBorders>
              <w:top w:val="single" w:sz="4" w:space="0" w:color="auto"/>
              <w:left w:val="single" w:sz="4" w:space="0" w:color="auto"/>
              <w:bottom w:val="single" w:sz="4" w:space="0" w:color="auto"/>
              <w:right w:val="single" w:sz="4" w:space="0" w:color="auto"/>
            </w:tcBorders>
          </w:tcPr>
          <w:p w14:paraId="5205AB7D"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基本掌握部分德育概念、德育任务、德育内容、德育过程的规律、德育原则、德育方法与途径，学会运用德育规律、德育原则、德育方法分析德育的现象与问题。掌握班主任的基本职责与任务、班主任工作的具体内容与策略、班级管理的内容与方</w:t>
            </w:r>
            <w:r w:rsidRPr="00954487">
              <w:rPr>
                <w:rFonts w:ascii="仿宋" w:eastAsia="仿宋" w:hAnsi="仿宋" w:hint="eastAsia"/>
                <w:sz w:val="24"/>
                <w:szCs w:val="24"/>
              </w:rPr>
              <w:lastRenderedPageBreak/>
              <w:t>法、课外活动的含义及特点，学会运用班主任工作的内容与策略，处理班级管理中的各类现象与问题。</w:t>
            </w:r>
          </w:p>
        </w:tc>
        <w:tc>
          <w:tcPr>
            <w:tcW w:w="2235" w:type="dxa"/>
            <w:tcBorders>
              <w:top w:val="single" w:sz="4" w:space="0" w:color="auto"/>
              <w:left w:val="single" w:sz="4" w:space="0" w:color="auto"/>
              <w:bottom w:val="single" w:sz="4" w:space="0" w:color="auto"/>
              <w:right w:val="single" w:sz="4" w:space="0" w:color="auto"/>
            </w:tcBorders>
          </w:tcPr>
          <w:p w14:paraId="3E90AB2F"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未能掌握德育概念、德育任务、德育内容、德育过程的规律、德育原则、德育方法与途径，未学会运用德育规律、德育原则、德育方法分析德育的现象与问题。未能掌握班主任的基本职责与任务、班主任工作的具体内容与策略、班级管理的内容与方</w:t>
            </w:r>
            <w:r w:rsidRPr="00954487">
              <w:rPr>
                <w:rFonts w:ascii="仿宋" w:eastAsia="仿宋" w:hAnsi="仿宋" w:hint="eastAsia"/>
                <w:sz w:val="24"/>
                <w:szCs w:val="24"/>
              </w:rPr>
              <w:lastRenderedPageBreak/>
              <w:t>法、课外活动的含义及特点，未学会运用班主任工作的内容与策略，处理班级管理中的各类现象与问题。</w:t>
            </w:r>
          </w:p>
        </w:tc>
      </w:tr>
    </w:tbl>
    <w:p w14:paraId="66FD465A" w14:textId="77777777" w:rsidR="00C47159" w:rsidRPr="00954487" w:rsidRDefault="00C47159">
      <w:pPr>
        <w:adjustRightInd w:val="0"/>
        <w:snapToGrid w:val="0"/>
        <w:spacing w:line="360" w:lineRule="auto"/>
        <w:rPr>
          <w:rFonts w:ascii="宋体" w:hAnsi="宋体" w:hint="eastAsia"/>
          <w:szCs w:val="21"/>
        </w:rPr>
      </w:pPr>
      <w:r w:rsidRPr="00954487">
        <w:rPr>
          <w:rFonts w:ascii="宋体" w:hAnsi="宋体" w:hint="eastAsia"/>
        </w:rPr>
        <w:lastRenderedPageBreak/>
        <w:t xml:space="preserve"> </w:t>
      </w:r>
    </w:p>
    <w:p w14:paraId="1D80D851" w14:textId="77777777" w:rsidR="00C47159" w:rsidRPr="00954487" w:rsidRDefault="00C47159">
      <w:pPr>
        <w:adjustRightInd w:val="0"/>
        <w:snapToGrid w:val="0"/>
        <w:spacing w:line="360" w:lineRule="auto"/>
        <w:jc w:val="left"/>
        <w:rPr>
          <w:rFonts w:cs="黑体"/>
        </w:rPr>
      </w:pPr>
    </w:p>
    <w:p w14:paraId="63661B7E" w14:textId="77777777" w:rsidR="00C47159" w:rsidRPr="00954487" w:rsidRDefault="00C47159">
      <w:pPr>
        <w:adjustRightInd w:val="0"/>
        <w:snapToGrid w:val="0"/>
        <w:spacing w:line="560" w:lineRule="exact"/>
        <w:jc w:val="center"/>
        <w:rPr>
          <w:rFonts w:eastAsia="方正小标宋简体"/>
          <w:sz w:val="44"/>
          <w:szCs w:val="44"/>
        </w:rPr>
        <w:sectPr w:rsidR="00C47159" w:rsidRPr="00954487" w:rsidSect="00C47159">
          <w:footerReference w:type="default" r:id="rId10"/>
          <w:pgSz w:w="16838" w:h="11906" w:orient="landscape"/>
          <w:pgMar w:top="1417" w:right="1134" w:bottom="1417" w:left="1134" w:header="851" w:footer="992" w:gutter="0"/>
          <w:cols w:space="720"/>
          <w:docGrid w:type="lines" w:linePitch="312"/>
        </w:sectPr>
      </w:pPr>
    </w:p>
    <w:p w14:paraId="5F847794" w14:textId="0E2A3AF3" w:rsidR="00C47159" w:rsidRPr="00A43917" w:rsidRDefault="00A43917" w:rsidP="00A43917">
      <w:pPr>
        <w:pStyle w:val="1"/>
        <w:jc w:val="center"/>
        <w:rPr>
          <w:rFonts w:ascii="微软雅黑" w:eastAsia="微软雅黑" w:hAnsi="微软雅黑"/>
          <w:b/>
          <w:bCs/>
          <w:color w:val="auto"/>
          <w:sz w:val="32"/>
          <w:szCs w:val="32"/>
        </w:rPr>
      </w:pPr>
      <w:bookmarkStart w:id="4" w:name="_Toc191370440"/>
      <w:r w:rsidRPr="00A43917">
        <w:rPr>
          <w:rFonts w:ascii="微软雅黑" w:eastAsia="微软雅黑" w:hAnsi="微软雅黑" w:hint="eastAsia"/>
          <w:b/>
          <w:bCs/>
          <w:color w:val="auto"/>
          <w:sz w:val="32"/>
          <w:szCs w:val="32"/>
        </w:rPr>
        <w:lastRenderedPageBreak/>
        <w:t>美术学（师范）专业</w:t>
      </w:r>
      <w:r w:rsidR="00C47159" w:rsidRPr="00A43917">
        <w:rPr>
          <w:rFonts w:ascii="微软雅黑" w:eastAsia="微软雅黑" w:hAnsi="微软雅黑" w:hint="eastAsia"/>
          <w:b/>
          <w:bCs/>
          <w:color w:val="auto"/>
          <w:sz w:val="32"/>
          <w:szCs w:val="32"/>
        </w:rPr>
        <w:t>《教育学》课程教学大纲</w:t>
      </w:r>
      <w:bookmarkEnd w:id="4"/>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280"/>
        <w:gridCol w:w="1368"/>
        <w:gridCol w:w="63"/>
        <w:gridCol w:w="2340"/>
        <w:gridCol w:w="624"/>
        <w:gridCol w:w="504"/>
        <w:gridCol w:w="605"/>
        <w:gridCol w:w="511"/>
        <w:gridCol w:w="260"/>
        <w:gridCol w:w="530"/>
        <w:gridCol w:w="284"/>
        <w:gridCol w:w="850"/>
      </w:tblGrid>
      <w:tr w:rsidR="00954487" w:rsidRPr="00954487" w14:paraId="784CF814" w14:textId="77777777">
        <w:trPr>
          <w:trHeight w:val="454"/>
        </w:trPr>
        <w:tc>
          <w:tcPr>
            <w:tcW w:w="1280" w:type="dxa"/>
            <w:vAlign w:val="center"/>
          </w:tcPr>
          <w:p w14:paraId="77EC495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4899" w:type="dxa"/>
            <w:gridSpan w:val="5"/>
            <w:vAlign w:val="center"/>
          </w:tcPr>
          <w:p w14:paraId="3EC6BA5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《教育学》</w:t>
            </w:r>
          </w:p>
        </w:tc>
        <w:tc>
          <w:tcPr>
            <w:tcW w:w="605" w:type="dxa"/>
            <w:vAlign w:val="center"/>
          </w:tcPr>
          <w:p w14:paraId="68E781B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1468D2E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2435" w:type="dxa"/>
            <w:gridSpan w:val="5"/>
            <w:vAlign w:val="center"/>
          </w:tcPr>
          <w:p w14:paraId="146EC37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000021</w:t>
            </w:r>
          </w:p>
        </w:tc>
      </w:tr>
      <w:tr w:rsidR="00954487" w:rsidRPr="00954487" w14:paraId="617C2F09" w14:textId="77777777">
        <w:trPr>
          <w:trHeight w:val="454"/>
        </w:trPr>
        <w:tc>
          <w:tcPr>
            <w:tcW w:w="1280" w:type="dxa"/>
            <w:vAlign w:val="center"/>
          </w:tcPr>
          <w:p w14:paraId="3BD6074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7939" w:type="dxa"/>
            <w:gridSpan w:val="11"/>
            <w:vAlign w:val="center"/>
          </w:tcPr>
          <w:p w14:paraId="1CE24447"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专业必修 </w:t>
            </w:r>
          </w:p>
          <w:p w14:paraId="2F621995"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6E263D71" w14:textId="77777777">
        <w:trPr>
          <w:trHeight w:val="406"/>
        </w:trPr>
        <w:tc>
          <w:tcPr>
            <w:tcW w:w="1280" w:type="dxa"/>
            <w:vAlign w:val="center"/>
          </w:tcPr>
          <w:p w14:paraId="7425582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3771" w:type="dxa"/>
            <w:gridSpan w:val="3"/>
            <w:vAlign w:val="center"/>
          </w:tcPr>
          <w:p w14:paraId="57B432A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第</w:t>
            </w:r>
            <w:r w:rsidRPr="00954487">
              <w:rPr>
                <w:rFonts w:ascii="仿宋" w:eastAsia="仿宋" w:hAnsi="仿宋" w:cs="仿宋"/>
                <w:sz w:val="24"/>
                <w:szCs w:val="24"/>
              </w:rPr>
              <w:t>4</w:t>
            </w:r>
            <w:r w:rsidRPr="00954487">
              <w:rPr>
                <w:rFonts w:ascii="仿宋" w:eastAsia="仿宋" w:hAnsi="仿宋" w:cs="仿宋" w:hint="eastAsia"/>
                <w:sz w:val="24"/>
                <w:szCs w:val="24"/>
              </w:rPr>
              <w:t>学期</w:t>
            </w:r>
          </w:p>
        </w:tc>
        <w:tc>
          <w:tcPr>
            <w:tcW w:w="624" w:type="dxa"/>
            <w:vAlign w:val="center"/>
          </w:tcPr>
          <w:p w14:paraId="3708F49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620" w:type="dxa"/>
            <w:gridSpan w:val="3"/>
            <w:vAlign w:val="center"/>
          </w:tcPr>
          <w:p w14:paraId="6D9BDAE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3</w:t>
            </w:r>
          </w:p>
        </w:tc>
        <w:tc>
          <w:tcPr>
            <w:tcW w:w="790" w:type="dxa"/>
            <w:gridSpan w:val="2"/>
            <w:vAlign w:val="center"/>
          </w:tcPr>
          <w:p w14:paraId="0F28F96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课程负责人</w:t>
            </w:r>
          </w:p>
        </w:tc>
        <w:tc>
          <w:tcPr>
            <w:tcW w:w="1134" w:type="dxa"/>
            <w:gridSpan w:val="2"/>
            <w:vAlign w:val="center"/>
          </w:tcPr>
          <w:p w14:paraId="31F3B9A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陈嘉欣</w:t>
            </w:r>
          </w:p>
        </w:tc>
      </w:tr>
      <w:tr w:rsidR="00954487" w:rsidRPr="00954487" w14:paraId="3502C3E2" w14:textId="77777777">
        <w:trPr>
          <w:trHeight w:val="485"/>
        </w:trPr>
        <w:tc>
          <w:tcPr>
            <w:tcW w:w="1280" w:type="dxa"/>
            <w:vAlign w:val="center"/>
          </w:tcPr>
          <w:p w14:paraId="4C1008F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3771" w:type="dxa"/>
            <w:gridSpan w:val="3"/>
            <w:vAlign w:val="center"/>
          </w:tcPr>
          <w:p w14:paraId="1E34E1B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48</w:t>
            </w:r>
          </w:p>
        </w:tc>
        <w:tc>
          <w:tcPr>
            <w:tcW w:w="624" w:type="dxa"/>
            <w:vAlign w:val="center"/>
          </w:tcPr>
          <w:p w14:paraId="6DC5131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理论学时</w:t>
            </w:r>
          </w:p>
        </w:tc>
        <w:tc>
          <w:tcPr>
            <w:tcW w:w="1620" w:type="dxa"/>
            <w:gridSpan w:val="3"/>
            <w:vAlign w:val="center"/>
          </w:tcPr>
          <w:p w14:paraId="3C79FD6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48</w:t>
            </w:r>
          </w:p>
        </w:tc>
        <w:tc>
          <w:tcPr>
            <w:tcW w:w="790" w:type="dxa"/>
            <w:gridSpan w:val="2"/>
            <w:tcBorders>
              <w:right w:val="single" w:sz="4" w:space="0" w:color="000000"/>
            </w:tcBorders>
            <w:vAlign w:val="center"/>
          </w:tcPr>
          <w:p w14:paraId="2EFAF3C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1134" w:type="dxa"/>
            <w:gridSpan w:val="2"/>
            <w:tcBorders>
              <w:left w:val="single" w:sz="4" w:space="0" w:color="000000"/>
            </w:tcBorders>
            <w:vAlign w:val="center"/>
          </w:tcPr>
          <w:p w14:paraId="6C668B8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0</w:t>
            </w:r>
          </w:p>
        </w:tc>
      </w:tr>
      <w:tr w:rsidR="00954487" w:rsidRPr="00954487" w14:paraId="192CE014" w14:textId="77777777">
        <w:trPr>
          <w:trHeight w:val="454"/>
        </w:trPr>
        <w:tc>
          <w:tcPr>
            <w:tcW w:w="1280" w:type="dxa"/>
            <w:vAlign w:val="center"/>
          </w:tcPr>
          <w:p w14:paraId="46217DD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7939" w:type="dxa"/>
            <w:gridSpan w:val="11"/>
            <w:vAlign w:val="center"/>
          </w:tcPr>
          <w:p w14:paraId="0DE622B6" w14:textId="77777777" w:rsidR="00C47159" w:rsidRPr="00954487" w:rsidRDefault="00C47159">
            <w:pPr>
              <w:tabs>
                <w:tab w:val="left" w:pos="720"/>
              </w:tabs>
              <w:adjustRightInd w:val="0"/>
              <w:snapToGrid w:val="0"/>
              <w:jc w:val="left"/>
              <w:rPr>
                <w:rFonts w:ascii="仿宋" w:eastAsia="仿宋" w:hAnsi="仿宋" w:cs="仿宋" w:hint="eastAsia"/>
                <w:sz w:val="24"/>
              </w:rPr>
            </w:pPr>
            <w:r w:rsidRPr="00954487">
              <w:rPr>
                <w:rFonts w:ascii="仿宋" w:eastAsia="仿宋" w:hAnsi="仿宋" w:cs="仿宋" w:hint="eastAsia"/>
                <w:sz w:val="24"/>
              </w:rPr>
              <w:t>先修课程：心理学</w:t>
            </w:r>
          </w:p>
          <w:p w14:paraId="50CE6606"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rPr>
              <w:t>后续课程：学科教学论</w:t>
            </w:r>
          </w:p>
        </w:tc>
      </w:tr>
      <w:tr w:rsidR="00954487" w:rsidRPr="00954487" w14:paraId="79F7AA90" w14:textId="77777777">
        <w:trPr>
          <w:trHeight w:val="454"/>
        </w:trPr>
        <w:tc>
          <w:tcPr>
            <w:tcW w:w="1280" w:type="dxa"/>
            <w:vAlign w:val="center"/>
          </w:tcPr>
          <w:p w14:paraId="699D285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7939" w:type="dxa"/>
            <w:gridSpan w:val="11"/>
            <w:vAlign w:val="center"/>
          </w:tcPr>
          <w:p w14:paraId="4D20AF73" w14:textId="77777777" w:rsidR="00C47159" w:rsidRPr="00954487" w:rsidRDefault="00C47159">
            <w:pPr>
              <w:tabs>
                <w:tab w:val="left" w:pos="720"/>
              </w:tabs>
              <w:adjustRightInd w:val="0"/>
              <w:snapToGrid w:val="0"/>
              <w:jc w:val="center"/>
              <w:rPr>
                <w:rFonts w:ascii="仿宋" w:eastAsia="仿宋" w:hAnsi="仿宋" w:cs="仿宋" w:hint="eastAsia"/>
                <w:b/>
                <w:bCs/>
                <w:sz w:val="24"/>
                <w:szCs w:val="24"/>
              </w:rPr>
            </w:pPr>
            <w:bookmarkStart w:id="5" w:name="_Hlk191365762"/>
            <w:r w:rsidRPr="00954487">
              <w:rPr>
                <w:rFonts w:ascii="仿宋" w:eastAsia="仿宋" w:hAnsi="仿宋" w:cs="仿宋" w:hint="eastAsia"/>
                <w:b/>
                <w:bCs/>
                <w:sz w:val="24"/>
                <w:szCs w:val="24"/>
              </w:rPr>
              <w:t>美术学（师范）专业</w:t>
            </w:r>
            <w:bookmarkEnd w:id="5"/>
          </w:p>
        </w:tc>
      </w:tr>
      <w:tr w:rsidR="00954487" w:rsidRPr="00954487" w14:paraId="37726949" w14:textId="77777777">
        <w:tc>
          <w:tcPr>
            <w:tcW w:w="1280" w:type="dxa"/>
            <w:tcBorders>
              <w:bottom w:val="single" w:sz="4" w:space="0" w:color="auto"/>
            </w:tcBorders>
            <w:vAlign w:val="center"/>
          </w:tcPr>
          <w:p w14:paraId="2D5743B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07CD581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7939" w:type="dxa"/>
            <w:gridSpan w:val="11"/>
            <w:tcBorders>
              <w:bottom w:val="single" w:sz="4" w:space="0" w:color="auto"/>
            </w:tcBorders>
            <w:vAlign w:val="center"/>
          </w:tcPr>
          <w:p w14:paraId="6BB91BF5"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项贤明等，教育学原理（马工程），高等教育出版社，2019年</w:t>
            </w:r>
          </w:p>
        </w:tc>
      </w:tr>
      <w:tr w:rsidR="00954487" w:rsidRPr="00954487" w14:paraId="566715B4" w14:textId="77777777">
        <w:tc>
          <w:tcPr>
            <w:tcW w:w="1280" w:type="dxa"/>
            <w:tcBorders>
              <w:bottom w:val="single" w:sz="4" w:space="0" w:color="auto"/>
            </w:tcBorders>
            <w:vAlign w:val="center"/>
          </w:tcPr>
          <w:p w14:paraId="3B3DE2E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5037439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7939" w:type="dxa"/>
            <w:gridSpan w:val="11"/>
            <w:tcBorders>
              <w:bottom w:val="single" w:sz="4" w:space="0" w:color="auto"/>
            </w:tcBorders>
            <w:vAlign w:val="center"/>
          </w:tcPr>
          <w:p w14:paraId="7327BE41"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吴旭平，基于中小学教师资格考试的教育学，西安交大出版社，2017年</w:t>
            </w:r>
          </w:p>
          <w:p w14:paraId="56BAC6BD"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余文森，公共教育学教程，高等教育出版社，2004年</w:t>
            </w:r>
          </w:p>
        </w:tc>
      </w:tr>
      <w:tr w:rsidR="00954487" w:rsidRPr="00954487" w14:paraId="0DF49996" w14:textId="77777777">
        <w:tc>
          <w:tcPr>
            <w:tcW w:w="1280" w:type="dxa"/>
            <w:tcBorders>
              <w:bottom w:val="single" w:sz="4" w:space="0" w:color="auto"/>
            </w:tcBorders>
            <w:vAlign w:val="center"/>
          </w:tcPr>
          <w:p w14:paraId="4BB87A7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7F3E625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7939" w:type="dxa"/>
            <w:gridSpan w:val="11"/>
            <w:tcBorders>
              <w:bottom w:val="single" w:sz="4" w:space="0" w:color="auto"/>
            </w:tcBorders>
            <w:vAlign w:val="center"/>
          </w:tcPr>
          <w:p w14:paraId="1750B320"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本课程已经</w:t>
            </w:r>
            <w:proofErr w:type="gramStart"/>
            <w:r w:rsidRPr="00954487">
              <w:rPr>
                <w:rFonts w:ascii="仿宋" w:eastAsia="仿宋" w:hAnsi="仿宋" w:cs="仿宋" w:hint="eastAsia"/>
                <w:sz w:val="24"/>
                <w:szCs w:val="24"/>
              </w:rPr>
              <w:t>建立超星平台</w:t>
            </w:r>
            <w:proofErr w:type="gramEnd"/>
            <w:r w:rsidRPr="00954487">
              <w:rPr>
                <w:rFonts w:ascii="仿宋" w:eastAsia="仿宋" w:hAnsi="仿宋" w:cs="仿宋" w:hint="eastAsia"/>
                <w:sz w:val="24"/>
                <w:szCs w:val="24"/>
              </w:rPr>
              <w:t>网络课程，同学们依据学校提供的</w:t>
            </w:r>
            <w:proofErr w:type="gramStart"/>
            <w:r w:rsidRPr="00954487">
              <w:rPr>
                <w:rFonts w:ascii="仿宋" w:eastAsia="仿宋" w:hAnsi="仿宋" w:cs="仿宋" w:hint="eastAsia"/>
                <w:sz w:val="24"/>
                <w:szCs w:val="24"/>
              </w:rPr>
              <w:t>帐号</w:t>
            </w:r>
            <w:proofErr w:type="gramEnd"/>
            <w:r w:rsidRPr="00954487">
              <w:rPr>
                <w:rFonts w:ascii="仿宋" w:eastAsia="仿宋" w:hAnsi="仿宋" w:cs="仿宋" w:hint="eastAsia"/>
                <w:sz w:val="24"/>
                <w:szCs w:val="24"/>
              </w:rPr>
              <w:t>与密码登录课程网站，可查看教学大纲、授课计划、考核方法、课程PPT、教学视频、电子教材等教学资源。</w:t>
            </w:r>
          </w:p>
        </w:tc>
      </w:tr>
      <w:tr w:rsidR="00954487" w:rsidRPr="00954487" w14:paraId="110590A5" w14:textId="77777777">
        <w:trPr>
          <w:trHeight w:val="90"/>
        </w:trPr>
        <w:tc>
          <w:tcPr>
            <w:tcW w:w="1280" w:type="dxa"/>
            <w:shd w:val="clear" w:color="auto" w:fill="FFFFFF"/>
            <w:vAlign w:val="center"/>
          </w:tcPr>
          <w:p w14:paraId="7BB4C37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60BC94D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3DA79EE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7939" w:type="dxa"/>
            <w:gridSpan w:val="11"/>
            <w:tcBorders>
              <w:bottom w:val="single" w:sz="4" w:space="0" w:color="auto"/>
            </w:tcBorders>
            <w:shd w:val="clear" w:color="auto" w:fill="FFFFFF"/>
            <w:vAlign w:val="center"/>
          </w:tcPr>
          <w:p w14:paraId="6287DBB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本课程是师范院校的一门重要的教师教育课程，是教育科学学科群中的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rsidR="00954487" w:rsidRPr="00954487" w14:paraId="0D3EAEE6" w14:textId="77777777">
        <w:trPr>
          <w:trHeight w:val="132"/>
        </w:trPr>
        <w:tc>
          <w:tcPr>
            <w:tcW w:w="1280" w:type="dxa"/>
            <w:vMerge w:val="restart"/>
            <w:shd w:val="clear" w:color="auto" w:fill="FFFFFF"/>
            <w:vAlign w:val="center"/>
          </w:tcPr>
          <w:p w14:paraId="1D8AB92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E</w:t>
            </w:r>
          </w:p>
          <w:p w14:paraId="6DEDAAE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7939" w:type="dxa"/>
            <w:gridSpan w:val="11"/>
            <w:tcBorders>
              <w:bottom w:val="single" w:sz="4" w:space="0" w:color="auto"/>
            </w:tcBorders>
            <w:shd w:val="clear" w:color="auto" w:fill="FFFFFF"/>
            <w:vAlign w:val="center"/>
          </w:tcPr>
          <w:p w14:paraId="51C2B11E"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sz w:val="24"/>
                <w:szCs w:val="24"/>
              </w:rPr>
              <w:t xml:space="preserve">    </w:t>
            </w:r>
            <w:r w:rsidRPr="00954487">
              <w:rPr>
                <w:rFonts w:ascii="仿宋" w:eastAsia="仿宋" w:hAnsi="仿宋" w:cs="仿宋" w:hint="eastAsia"/>
                <w:sz w:val="24"/>
              </w:rPr>
              <w:t>通过本课程的学习，学生具备如下知识、能力及情感态度价值观：</w:t>
            </w:r>
          </w:p>
          <w:p w14:paraId="3511AB22" w14:textId="77777777" w:rsidR="00C47159" w:rsidRPr="00954487" w:rsidRDefault="00C47159">
            <w:pPr>
              <w:ind w:firstLineChars="200" w:firstLine="480"/>
              <w:rPr>
                <w:rFonts w:ascii="仿宋" w:eastAsia="仿宋" w:hAnsi="仿宋" w:cs="仿宋" w:hint="eastAsia"/>
                <w:sz w:val="24"/>
                <w:szCs w:val="24"/>
              </w:rPr>
            </w:pPr>
            <w:r w:rsidRPr="00954487">
              <w:rPr>
                <w:rFonts w:ascii="仿宋" w:eastAsia="仿宋" w:hAnsi="仿宋" w:cs="仿宋" w:hint="eastAsia"/>
                <w:sz w:val="24"/>
                <w:szCs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 2.1、2.2）</w:t>
            </w:r>
          </w:p>
          <w:p w14:paraId="01DF0C06" w14:textId="77777777" w:rsidR="00C47159" w:rsidRPr="00954487" w:rsidRDefault="00C47159">
            <w:pPr>
              <w:ind w:firstLineChars="200" w:firstLine="480"/>
              <w:rPr>
                <w:rFonts w:ascii="仿宋" w:eastAsia="仿宋" w:hAnsi="仿宋" w:cs="仿宋" w:hint="eastAsia"/>
                <w:sz w:val="24"/>
                <w:szCs w:val="24"/>
              </w:rPr>
            </w:pPr>
            <w:r w:rsidRPr="00954487">
              <w:rPr>
                <w:rFonts w:ascii="仿宋" w:eastAsia="仿宋" w:hAnsi="仿宋" w:cs="仿宋" w:hint="eastAsia"/>
                <w:sz w:val="24"/>
                <w:szCs w:val="24"/>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支撑毕业要求：4.1、4.2）</w:t>
            </w:r>
          </w:p>
          <w:p w14:paraId="64DCFF65" w14:textId="77777777" w:rsidR="00C47159" w:rsidRPr="00954487" w:rsidRDefault="00C47159">
            <w:pPr>
              <w:ind w:firstLineChars="200" w:firstLine="480"/>
              <w:rPr>
                <w:rFonts w:ascii="仿宋" w:eastAsia="仿宋" w:hAnsi="仿宋" w:cs="仿宋" w:hint="eastAsia"/>
                <w:sz w:val="24"/>
                <w:szCs w:val="24"/>
              </w:rPr>
            </w:pPr>
            <w:r w:rsidRPr="00954487">
              <w:rPr>
                <w:rFonts w:ascii="仿宋" w:eastAsia="仿宋" w:hAnsi="仿宋" w:cs="仿宋" w:hint="eastAsia"/>
                <w:sz w:val="24"/>
                <w:szCs w:val="24"/>
              </w:rPr>
              <w:t>课程目标3：掌握德育概念、德育任务、德育内容、德育过程的规律、德育原则、德育方法与途径，学会运用德育规律、德育原则、德育方法分析德育的现象与问题。掌握班主任的基本职责与任务、班主任工作的具体内容与</w:t>
            </w:r>
            <w:r w:rsidRPr="00954487">
              <w:rPr>
                <w:rFonts w:ascii="仿宋" w:eastAsia="仿宋" w:hAnsi="仿宋" w:cs="仿宋" w:hint="eastAsia"/>
                <w:sz w:val="24"/>
                <w:szCs w:val="24"/>
              </w:rPr>
              <w:lastRenderedPageBreak/>
              <w:t>策略、班级管理的内容与方法、课外活动的含义及特点，学会运用班主任工作的内容与策略，处理班级管理中的各类现象与问题。（支撑毕业要求：5.1、5.2）</w:t>
            </w:r>
          </w:p>
        </w:tc>
      </w:tr>
      <w:tr w:rsidR="00954487" w:rsidRPr="00954487" w14:paraId="00B36004" w14:textId="77777777">
        <w:trPr>
          <w:trHeight w:val="642"/>
        </w:trPr>
        <w:tc>
          <w:tcPr>
            <w:tcW w:w="1280" w:type="dxa"/>
            <w:vMerge/>
            <w:shd w:val="clear" w:color="auto" w:fill="FFFFFF"/>
            <w:vAlign w:val="center"/>
          </w:tcPr>
          <w:p w14:paraId="38C8529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8" w:type="dxa"/>
            <w:tcBorders>
              <w:bottom w:val="single" w:sz="4" w:space="0" w:color="auto"/>
            </w:tcBorders>
            <w:shd w:val="clear" w:color="auto" w:fill="FFFFFF"/>
            <w:vAlign w:val="center"/>
          </w:tcPr>
          <w:p w14:paraId="78147A8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907" w:type="dxa"/>
            <w:gridSpan w:val="7"/>
            <w:tcBorders>
              <w:bottom w:val="single" w:sz="4" w:space="0" w:color="auto"/>
            </w:tcBorders>
            <w:shd w:val="clear" w:color="auto" w:fill="FFFFFF"/>
            <w:vAlign w:val="center"/>
          </w:tcPr>
          <w:p w14:paraId="44ADCF4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1664" w:type="dxa"/>
            <w:gridSpan w:val="3"/>
            <w:tcBorders>
              <w:bottom w:val="single" w:sz="4" w:space="0" w:color="auto"/>
            </w:tcBorders>
            <w:shd w:val="clear" w:color="auto" w:fill="FFFFFF"/>
            <w:vAlign w:val="center"/>
          </w:tcPr>
          <w:p w14:paraId="5AF4E99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1DDFD429" w14:textId="77777777">
        <w:trPr>
          <w:trHeight w:val="817"/>
        </w:trPr>
        <w:tc>
          <w:tcPr>
            <w:tcW w:w="1280" w:type="dxa"/>
            <w:vMerge/>
            <w:shd w:val="clear" w:color="auto" w:fill="FFFFFF"/>
            <w:vAlign w:val="center"/>
          </w:tcPr>
          <w:p w14:paraId="7C77387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8" w:type="dxa"/>
            <w:tcBorders>
              <w:bottom w:val="single" w:sz="4" w:space="0" w:color="auto"/>
            </w:tcBorders>
            <w:shd w:val="clear" w:color="auto" w:fill="FFFFFF"/>
            <w:vAlign w:val="center"/>
          </w:tcPr>
          <w:p w14:paraId="04BE2439"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课程目标1</w:t>
            </w:r>
          </w:p>
          <w:p w14:paraId="0D804872" w14:textId="77777777" w:rsidR="00C47159" w:rsidRPr="00954487" w:rsidRDefault="00C47159">
            <w:pPr>
              <w:adjustRightInd w:val="0"/>
              <w:snapToGrid w:val="0"/>
              <w:jc w:val="center"/>
              <w:rPr>
                <w:rFonts w:ascii="仿宋" w:eastAsia="仿宋" w:hAnsi="仿宋" w:hint="eastAsia"/>
                <w:sz w:val="24"/>
                <w:szCs w:val="24"/>
              </w:rPr>
            </w:pPr>
            <w:r w:rsidRPr="00954487">
              <w:rPr>
                <w:rFonts w:ascii="仿宋" w:eastAsia="仿宋" w:hAnsi="仿宋" w:cs="仿宋" w:hint="eastAsia"/>
                <w:sz w:val="24"/>
              </w:rPr>
              <w:t>（H高支撑）</w:t>
            </w:r>
          </w:p>
        </w:tc>
        <w:tc>
          <w:tcPr>
            <w:tcW w:w="4907" w:type="dxa"/>
            <w:gridSpan w:val="7"/>
            <w:shd w:val="clear" w:color="auto" w:fill="FFFFFF"/>
            <w:vAlign w:val="center"/>
          </w:tcPr>
          <w:p w14:paraId="0D67F790" w14:textId="77777777" w:rsidR="00C47159" w:rsidRPr="00954487" w:rsidRDefault="00C47159">
            <w:pPr>
              <w:widowControl/>
              <w:jc w:val="left"/>
              <w:rPr>
                <w:rFonts w:ascii="仿宋" w:eastAsia="仿宋" w:hAnsi="仿宋" w:cs="仿宋" w:hint="eastAsia"/>
                <w:kern w:val="0"/>
                <w:sz w:val="24"/>
                <w:szCs w:val="24"/>
              </w:rPr>
            </w:pPr>
            <w:r w:rsidRPr="00954487">
              <w:rPr>
                <w:rFonts w:ascii="仿宋" w:eastAsia="仿宋" w:hAnsi="仿宋" w:cs="仿宋"/>
                <w:kern w:val="0"/>
                <w:sz w:val="24"/>
                <w:szCs w:val="24"/>
                <w:lang w:bidi="ar"/>
              </w:rPr>
              <w:t>3.3 教育教学知识素养：能描述并运用中学生学习与心理特点；能描述并运用保护和</w:t>
            </w:r>
            <w:r w:rsidRPr="00954487">
              <w:rPr>
                <w:rFonts w:ascii="仿宋" w:eastAsia="仿宋" w:hAnsi="仿宋" w:cs="仿宋" w:hint="eastAsia"/>
                <w:kern w:val="0"/>
                <w:sz w:val="24"/>
                <w:szCs w:val="24"/>
                <w:lang w:bidi="ar"/>
              </w:rPr>
              <w:t>促进中学生身心健康发展的策略与方法；熟悉并能运用学习科学的相关知识；能贯彻英语学科课程标准，能运用英语教学理论和主要英语教学方法。</w:t>
            </w:r>
          </w:p>
        </w:tc>
        <w:tc>
          <w:tcPr>
            <w:tcW w:w="1664" w:type="dxa"/>
            <w:gridSpan w:val="3"/>
            <w:shd w:val="clear" w:color="auto" w:fill="FFFFFF"/>
            <w:vAlign w:val="center"/>
          </w:tcPr>
          <w:p w14:paraId="689100FD" w14:textId="77777777" w:rsidR="00C47159" w:rsidRPr="00954487" w:rsidRDefault="00C47159">
            <w:pPr>
              <w:adjustRightInd w:val="0"/>
              <w:snapToGrid w:val="0"/>
              <w:jc w:val="center"/>
              <w:rPr>
                <w:rFonts w:ascii="仿宋" w:eastAsia="仿宋" w:hAnsi="仿宋" w:hint="eastAsia"/>
                <w:sz w:val="24"/>
                <w:szCs w:val="24"/>
              </w:rPr>
            </w:pPr>
            <w:r w:rsidRPr="00954487">
              <w:rPr>
                <w:rFonts w:ascii="仿宋" w:eastAsia="仿宋" w:hAnsi="仿宋" w:cs="仿宋" w:hint="eastAsia"/>
                <w:kern w:val="0"/>
                <w:sz w:val="24"/>
                <w:szCs w:val="24"/>
              </w:rPr>
              <w:t>学科素养（3）</w:t>
            </w:r>
          </w:p>
        </w:tc>
      </w:tr>
      <w:tr w:rsidR="00954487" w:rsidRPr="00954487" w14:paraId="0726F8EF" w14:textId="77777777">
        <w:trPr>
          <w:trHeight w:val="817"/>
        </w:trPr>
        <w:tc>
          <w:tcPr>
            <w:tcW w:w="1280" w:type="dxa"/>
            <w:vMerge/>
            <w:shd w:val="clear" w:color="auto" w:fill="FFFFFF"/>
            <w:vAlign w:val="center"/>
          </w:tcPr>
          <w:p w14:paraId="2EDAF21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8" w:type="dxa"/>
            <w:tcBorders>
              <w:bottom w:val="single" w:sz="4" w:space="0" w:color="auto"/>
            </w:tcBorders>
            <w:shd w:val="clear" w:color="auto" w:fill="FFFFFF"/>
            <w:vAlign w:val="center"/>
          </w:tcPr>
          <w:p w14:paraId="208694AE"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课程目标2</w:t>
            </w:r>
          </w:p>
          <w:p w14:paraId="6602AAC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Cs w:val="21"/>
              </w:rPr>
              <w:t>(H高支撑)</w:t>
            </w:r>
          </w:p>
        </w:tc>
        <w:tc>
          <w:tcPr>
            <w:tcW w:w="4907" w:type="dxa"/>
            <w:gridSpan w:val="7"/>
            <w:shd w:val="clear" w:color="auto" w:fill="FFFFFF"/>
            <w:vAlign w:val="center"/>
          </w:tcPr>
          <w:p w14:paraId="0F5D9C43"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4.1 教学设计与实施能力：能运用教育学、心理学、英语教学论等基本理论和信息技</w:t>
            </w:r>
            <w:r w:rsidRPr="00954487">
              <w:rPr>
                <w:rFonts w:ascii="仿宋" w:eastAsia="仿宋" w:hAnsi="仿宋" w:cs="仿宋" w:hint="eastAsia"/>
                <w:kern w:val="0"/>
                <w:sz w:val="24"/>
                <w:szCs w:val="24"/>
                <w:lang w:bidi="ar"/>
              </w:rPr>
              <w:t>术，依据课程标准、中学生身心发展和认知特点，合理利用教学资源，选择恰当教学方法，设计并编写教学方案；能根据所设计的教学方案，运用准确、规范的教学语言实施有效的教学，并获得积极的教学体验。</w:t>
            </w:r>
          </w:p>
          <w:p w14:paraId="15406A45"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 xml:space="preserve">4.2 教学评价与研究能力：树立促进学生学习的评价理念，了解教育评价原理，能初 </w:t>
            </w:r>
          </w:p>
          <w:p w14:paraId="633987D2" w14:textId="77777777" w:rsidR="00C47159" w:rsidRPr="00954487" w:rsidRDefault="00C47159">
            <w:pPr>
              <w:widowControl/>
              <w:jc w:val="left"/>
              <w:rPr>
                <w:rFonts w:ascii="仿宋" w:eastAsia="仿宋" w:hAnsi="仿宋" w:cs="仿宋" w:hint="eastAsia"/>
                <w:kern w:val="0"/>
                <w:sz w:val="24"/>
                <w:szCs w:val="24"/>
                <w:lang w:bidi="ar"/>
              </w:rPr>
            </w:pPr>
            <w:proofErr w:type="gramStart"/>
            <w:r w:rsidRPr="00954487">
              <w:rPr>
                <w:rFonts w:ascii="仿宋" w:eastAsia="仿宋" w:hAnsi="仿宋" w:cs="仿宋" w:hint="eastAsia"/>
                <w:kern w:val="0"/>
                <w:sz w:val="24"/>
                <w:szCs w:val="24"/>
                <w:lang w:bidi="ar"/>
              </w:rPr>
              <w:t>步运用</w:t>
            </w:r>
            <w:proofErr w:type="gramEnd"/>
            <w:r w:rsidRPr="00954487">
              <w:rPr>
                <w:rFonts w:ascii="仿宋" w:eastAsia="仿宋" w:hAnsi="仿宋" w:cs="仿宋" w:hint="eastAsia"/>
                <w:kern w:val="0"/>
                <w:sz w:val="24"/>
                <w:szCs w:val="24"/>
                <w:lang w:bidi="ar"/>
              </w:rPr>
              <w:t xml:space="preserve">评价工具评价学习活动和学习成果；能描述并运用教育研究的一般方法，参与 </w:t>
            </w:r>
          </w:p>
          <w:p w14:paraId="311C6A51"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hint="eastAsia"/>
                <w:kern w:val="0"/>
                <w:sz w:val="24"/>
                <w:szCs w:val="24"/>
                <w:lang w:bidi="ar"/>
              </w:rPr>
              <w:t xml:space="preserve">各种类型的科研活动，获得科学地研究学生的经历与体验，能基于自身实践有效开展 </w:t>
            </w:r>
          </w:p>
          <w:p w14:paraId="2A2775E7" w14:textId="77777777" w:rsidR="00C47159" w:rsidRPr="00954487" w:rsidRDefault="00C47159">
            <w:pPr>
              <w:widowControl/>
              <w:jc w:val="left"/>
              <w:rPr>
                <w:rFonts w:ascii="仿宋" w:eastAsia="仿宋" w:hAnsi="仿宋" w:cs="仿宋" w:hint="eastAsia"/>
                <w:kern w:val="0"/>
                <w:sz w:val="24"/>
                <w:szCs w:val="24"/>
              </w:rPr>
            </w:pPr>
            <w:r w:rsidRPr="00954487">
              <w:rPr>
                <w:rFonts w:ascii="仿宋" w:eastAsia="仿宋" w:hAnsi="仿宋" w:cs="仿宋" w:hint="eastAsia"/>
                <w:kern w:val="0"/>
                <w:sz w:val="24"/>
                <w:szCs w:val="24"/>
                <w:lang w:bidi="ar"/>
              </w:rPr>
              <w:t>教育教学研究。</w:t>
            </w:r>
          </w:p>
        </w:tc>
        <w:tc>
          <w:tcPr>
            <w:tcW w:w="1664" w:type="dxa"/>
            <w:gridSpan w:val="3"/>
            <w:shd w:val="clear" w:color="auto" w:fill="FFFFFF"/>
            <w:vAlign w:val="center"/>
          </w:tcPr>
          <w:p w14:paraId="46E2D58A"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教学能力（4）</w:t>
            </w:r>
          </w:p>
        </w:tc>
      </w:tr>
      <w:tr w:rsidR="00954487" w:rsidRPr="00954487" w14:paraId="50D2B031" w14:textId="77777777">
        <w:trPr>
          <w:trHeight w:val="817"/>
        </w:trPr>
        <w:tc>
          <w:tcPr>
            <w:tcW w:w="1280" w:type="dxa"/>
            <w:vMerge/>
            <w:shd w:val="clear" w:color="auto" w:fill="FFFFFF"/>
            <w:vAlign w:val="center"/>
          </w:tcPr>
          <w:p w14:paraId="7D28AE9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368" w:type="dxa"/>
            <w:tcBorders>
              <w:bottom w:val="single" w:sz="4" w:space="0" w:color="auto"/>
            </w:tcBorders>
            <w:shd w:val="clear" w:color="auto" w:fill="FFFFFF"/>
            <w:vAlign w:val="center"/>
          </w:tcPr>
          <w:p w14:paraId="1CBE6817"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课程目标3</w:t>
            </w:r>
          </w:p>
          <w:p w14:paraId="4FAC0BCD"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rPr>
              <w:t>(H高支撑)</w:t>
            </w:r>
          </w:p>
        </w:tc>
        <w:tc>
          <w:tcPr>
            <w:tcW w:w="4907" w:type="dxa"/>
            <w:gridSpan w:val="7"/>
            <w:shd w:val="clear" w:color="auto" w:fill="FFFFFF"/>
            <w:vAlign w:val="center"/>
          </w:tcPr>
          <w:p w14:paraId="164DA253" w14:textId="77777777" w:rsidR="00C47159" w:rsidRPr="00954487" w:rsidRDefault="00C47159">
            <w:pPr>
              <w:adjustRightInd w:val="0"/>
              <w:snapToGrid w:val="0"/>
              <w:jc w:val="left"/>
              <w:rPr>
                <w:rFonts w:ascii="仿宋" w:eastAsia="仿宋" w:hAnsi="仿宋" w:cs="仿宋" w:hint="eastAsia"/>
                <w:kern w:val="0"/>
                <w:sz w:val="24"/>
                <w:szCs w:val="24"/>
              </w:rPr>
            </w:pPr>
            <w:r w:rsidRPr="00954487">
              <w:rPr>
                <w:rFonts w:ascii="仿宋" w:eastAsia="仿宋" w:hAnsi="仿宋" w:hint="eastAsia"/>
                <w:sz w:val="24"/>
              </w:rPr>
              <w:t>5</w:t>
            </w:r>
            <w:r w:rsidRPr="00954487">
              <w:rPr>
                <w:rFonts w:ascii="仿宋" w:eastAsia="仿宋" w:hAnsi="仿宋" w:cs="仿宋" w:hint="eastAsia"/>
                <w:kern w:val="0"/>
                <w:sz w:val="24"/>
                <w:szCs w:val="24"/>
              </w:rPr>
              <w:t>.1班级管理能力：能阐述班级组织与建设的工作规律和基本方法，组织中学生建立班级秩序与规则；能深入班级，评定中学生群体活动的状况以及中学班级管理的内容和要求，学会引导中学生进行自我管理和形成集体观念，获得与中学生直接交往的积极体验；能开展中学生发展指导、综合素质评价等工作；能初步运用信息技术拓宽师生、家校沟通交流的渠道，与学生、家长、社区等进行有效交流。</w:t>
            </w:r>
          </w:p>
          <w:p w14:paraId="3B58FE61" w14:textId="77777777" w:rsidR="00C47159" w:rsidRPr="00954487" w:rsidRDefault="00C47159">
            <w:pPr>
              <w:adjustRightInd w:val="0"/>
              <w:snapToGrid w:val="0"/>
              <w:jc w:val="left"/>
              <w:rPr>
                <w:rStyle w:val="UserStyle2"/>
                <w:rFonts w:ascii="仿宋" w:eastAsia="仿宋" w:hAnsi="仿宋" w:cs="仿宋" w:hint="eastAsia"/>
                <w:sz w:val="24"/>
                <w:szCs w:val="24"/>
              </w:rPr>
            </w:pPr>
            <w:r w:rsidRPr="00954487">
              <w:rPr>
                <w:rFonts w:ascii="仿宋" w:eastAsia="仿宋" w:hAnsi="仿宋" w:cs="仿宋" w:hint="eastAsia"/>
                <w:kern w:val="0"/>
                <w:sz w:val="24"/>
                <w:szCs w:val="24"/>
              </w:rPr>
              <w:t>5.2德育工作能力：树立德育为先理念，能阐述并比较中学德育与心理健康教育工作的基本原理、基本方法；积极参与德育和心理健康教育等教育活动的组织与指导；能鉴别中学生思想和行为动向，对中学生在成长过程中的烦恼、困惑、挫折，能通过较科学合理的方法，加以疏导和扶助</w:t>
            </w:r>
            <w:r w:rsidRPr="00954487">
              <w:rPr>
                <w:rFonts w:ascii="仿宋" w:eastAsia="仿宋" w:hAnsi="仿宋" w:hint="eastAsia"/>
                <w:sz w:val="24"/>
              </w:rPr>
              <w:t>。</w:t>
            </w:r>
          </w:p>
        </w:tc>
        <w:tc>
          <w:tcPr>
            <w:tcW w:w="1664" w:type="dxa"/>
            <w:gridSpan w:val="3"/>
            <w:shd w:val="clear" w:color="auto" w:fill="FFFFFF"/>
            <w:vAlign w:val="center"/>
          </w:tcPr>
          <w:p w14:paraId="602399DD" w14:textId="77777777" w:rsidR="00C47159" w:rsidRPr="00954487" w:rsidRDefault="00C47159">
            <w:pPr>
              <w:adjustRightInd w:val="0"/>
              <w:snapToGrid w:val="0"/>
              <w:jc w:val="center"/>
              <w:rPr>
                <w:rStyle w:val="UserStyle2"/>
                <w:rFonts w:ascii="仿宋" w:eastAsia="仿宋" w:hAnsi="仿宋" w:hint="eastAsia"/>
                <w:sz w:val="24"/>
                <w:szCs w:val="24"/>
              </w:rPr>
            </w:pPr>
            <w:r w:rsidRPr="00954487">
              <w:rPr>
                <w:rFonts w:ascii="仿宋" w:eastAsia="仿宋" w:hAnsi="仿宋" w:cs="仿宋" w:hint="eastAsia"/>
                <w:kern w:val="0"/>
                <w:sz w:val="24"/>
                <w:szCs w:val="24"/>
              </w:rPr>
              <w:t>班级管理（5）</w:t>
            </w:r>
          </w:p>
        </w:tc>
      </w:tr>
      <w:tr w:rsidR="00954487" w:rsidRPr="00954487" w14:paraId="5D6AC10B" w14:textId="77777777">
        <w:trPr>
          <w:trHeight w:val="582"/>
        </w:trPr>
        <w:tc>
          <w:tcPr>
            <w:tcW w:w="1280" w:type="dxa"/>
            <w:vMerge w:val="restart"/>
            <w:shd w:val="clear" w:color="auto" w:fill="FFFFFF"/>
            <w:vAlign w:val="center"/>
          </w:tcPr>
          <w:p w14:paraId="3DBE19C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40EF8FD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w:t>
            </w:r>
            <w:r w:rsidRPr="00954487">
              <w:rPr>
                <w:rFonts w:ascii="仿宋" w:eastAsia="仿宋" w:hAnsi="仿宋" w:cs="仿宋" w:hint="eastAsia"/>
                <w:sz w:val="24"/>
                <w:szCs w:val="24"/>
              </w:rPr>
              <w:lastRenderedPageBreak/>
              <w:t>容</w:t>
            </w:r>
          </w:p>
        </w:tc>
        <w:tc>
          <w:tcPr>
            <w:tcW w:w="6275" w:type="dxa"/>
            <w:gridSpan w:val="8"/>
            <w:shd w:val="clear" w:color="auto" w:fill="FFFFFF"/>
            <w:vAlign w:val="center"/>
          </w:tcPr>
          <w:p w14:paraId="416D9C1F"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章节学习内容与学习要求</w:t>
            </w:r>
          </w:p>
        </w:tc>
        <w:tc>
          <w:tcPr>
            <w:tcW w:w="814" w:type="dxa"/>
            <w:gridSpan w:val="2"/>
            <w:shd w:val="clear" w:color="auto" w:fill="FFFFFF"/>
            <w:vAlign w:val="center"/>
          </w:tcPr>
          <w:p w14:paraId="250B1E84"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w:t>
            </w:r>
          </w:p>
        </w:tc>
        <w:tc>
          <w:tcPr>
            <w:tcW w:w="850" w:type="dxa"/>
            <w:shd w:val="clear" w:color="auto" w:fill="FFFFFF"/>
            <w:vAlign w:val="center"/>
          </w:tcPr>
          <w:p w14:paraId="369E6BD8"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769C18A7"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3E4D195A" w14:textId="77777777">
        <w:trPr>
          <w:trHeight w:val="454"/>
        </w:trPr>
        <w:tc>
          <w:tcPr>
            <w:tcW w:w="1280" w:type="dxa"/>
            <w:vMerge/>
            <w:shd w:val="clear" w:color="auto" w:fill="FFFFFF"/>
            <w:vAlign w:val="center"/>
          </w:tcPr>
          <w:p w14:paraId="637C9EEE"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3EEA0BC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第一章  教育与教育学</w:t>
            </w:r>
          </w:p>
          <w:p w14:paraId="33D343D6"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知道：描述</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的研究对象和任务</w:t>
            </w:r>
          </w:p>
          <w:p w14:paraId="4ADE4175"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领会：归纳</w:t>
            </w:r>
            <w:r w:rsidRPr="00954487">
              <w:rPr>
                <w:rFonts w:ascii="仿宋" w:eastAsia="仿宋" w:hAnsi="仿宋" w:cs="仿宋"/>
                <w:kern w:val="0"/>
                <w:sz w:val="24"/>
                <w:szCs w:val="24"/>
              </w:rPr>
              <w:t>教育的</w:t>
            </w:r>
            <w:r w:rsidRPr="00954487">
              <w:rPr>
                <w:rFonts w:ascii="仿宋" w:eastAsia="仿宋" w:hAnsi="仿宋" w:cs="仿宋" w:hint="eastAsia"/>
                <w:kern w:val="0"/>
                <w:sz w:val="24"/>
                <w:szCs w:val="24"/>
              </w:rPr>
              <w:t>产生与发展简史</w:t>
            </w:r>
          </w:p>
          <w:p w14:paraId="4B8201BE"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w:t>
            </w:r>
            <w:r w:rsidRPr="00954487">
              <w:rPr>
                <w:rFonts w:ascii="仿宋" w:eastAsia="仿宋" w:hAnsi="仿宋" w:cs="仿宋"/>
                <w:kern w:val="0"/>
                <w:sz w:val="24"/>
                <w:szCs w:val="24"/>
              </w:rPr>
              <w:t>学习教育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的意义和方法</w:t>
            </w:r>
          </w:p>
          <w:p w14:paraId="5589A080" w14:textId="77777777" w:rsidR="00C47159" w:rsidRPr="00954487" w:rsidRDefault="00C47159">
            <w:pPr>
              <w:autoSpaceDE w:val="0"/>
              <w:autoSpaceDN w:val="0"/>
              <w:adjustRightInd w:val="0"/>
              <w:jc w:val="left"/>
              <w:rPr>
                <w:rFonts w:ascii="仿宋" w:eastAsia="仿宋" w:hAnsi="仿宋" w:cs="仿宋" w:hint="eastAsia"/>
                <w:bCs/>
                <w:sz w:val="24"/>
                <w:szCs w:val="24"/>
              </w:rPr>
            </w:pPr>
            <w:r w:rsidRPr="00954487">
              <w:rPr>
                <w:rFonts w:ascii="仿宋" w:eastAsia="仿宋" w:hAnsi="仿宋" w:cs="仿宋" w:hint="eastAsia"/>
                <w:kern w:val="0"/>
                <w:sz w:val="24"/>
                <w:szCs w:val="24"/>
              </w:rPr>
              <w:t>课程思政：</w:t>
            </w:r>
            <w:r w:rsidRPr="00954487">
              <w:rPr>
                <w:rFonts w:ascii="仿宋" w:eastAsia="仿宋" w:hAnsi="仿宋" w:cs="新宋体" w:hint="eastAsia"/>
                <w:kern w:val="0"/>
                <w:sz w:val="24"/>
                <w:szCs w:val="24"/>
              </w:rPr>
              <w:t>坚持运用历史唯物主义。以科学的态度对待科学、以真理的精神追求真理。</w:t>
            </w:r>
          </w:p>
        </w:tc>
        <w:tc>
          <w:tcPr>
            <w:tcW w:w="814" w:type="dxa"/>
            <w:gridSpan w:val="2"/>
            <w:shd w:val="clear" w:color="auto" w:fill="auto"/>
            <w:vAlign w:val="center"/>
          </w:tcPr>
          <w:p w14:paraId="1BDF3D79"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850" w:type="dxa"/>
            <w:shd w:val="clear" w:color="auto" w:fill="FFFFFF"/>
            <w:vAlign w:val="center"/>
          </w:tcPr>
          <w:p w14:paraId="5E45FEC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2</w:t>
            </w:r>
          </w:p>
        </w:tc>
      </w:tr>
      <w:tr w:rsidR="00954487" w:rsidRPr="00954487" w14:paraId="58917629" w14:textId="77777777">
        <w:trPr>
          <w:trHeight w:val="454"/>
        </w:trPr>
        <w:tc>
          <w:tcPr>
            <w:tcW w:w="1280" w:type="dxa"/>
            <w:vMerge/>
            <w:shd w:val="clear" w:color="auto" w:fill="FFFFFF"/>
            <w:vAlign w:val="center"/>
          </w:tcPr>
          <w:p w14:paraId="2ED2567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564C7CC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第二章  教育与社会发展</w:t>
            </w:r>
          </w:p>
          <w:p w14:paraId="4F5BE52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w:t>
            </w:r>
            <w:r w:rsidRPr="00954487">
              <w:rPr>
                <w:rFonts w:ascii="仿宋" w:eastAsia="仿宋" w:hAnsi="仿宋" w:cs="仿宋"/>
                <w:kern w:val="0"/>
                <w:sz w:val="24"/>
                <w:szCs w:val="24"/>
              </w:rPr>
              <w:t>教育的政治功能</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教育的经济功能</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教育的文化功能</w:t>
            </w:r>
            <w:r w:rsidRPr="00954487">
              <w:rPr>
                <w:rFonts w:ascii="仿宋" w:eastAsia="仿宋" w:hAnsi="仿宋" w:cs="仿宋" w:hint="eastAsia"/>
                <w:kern w:val="0"/>
                <w:sz w:val="24"/>
                <w:szCs w:val="24"/>
              </w:rPr>
              <w:t>；⑷</w:t>
            </w:r>
            <w:r w:rsidRPr="00954487">
              <w:rPr>
                <w:rFonts w:ascii="仿宋" w:eastAsia="仿宋" w:hAnsi="仿宋" w:cs="仿宋"/>
                <w:kern w:val="0"/>
                <w:sz w:val="24"/>
                <w:szCs w:val="24"/>
              </w:rPr>
              <w:t>教育的相对独立性</w:t>
            </w:r>
            <w:r w:rsidRPr="00954487">
              <w:rPr>
                <w:rFonts w:ascii="仿宋" w:eastAsia="仿宋" w:hAnsi="仿宋" w:cs="仿宋" w:hint="eastAsia"/>
                <w:kern w:val="0"/>
                <w:sz w:val="24"/>
                <w:szCs w:val="24"/>
              </w:rPr>
              <w:t>。</w:t>
            </w:r>
          </w:p>
          <w:p w14:paraId="1373544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领会：⑴教育与生产力的关系；⑵教育与政治经济的关系；⑶教育与文化的关系。</w:t>
            </w:r>
          </w:p>
          <w:p w14:paraId="4A75D1D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应用：运用教育与社会的关系规律分析教育的社会问题。</w:t>
            </w:r>
          </w:p>
          <w:p w14:paraId="2500AE2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联系学校实际分析教育的相对独立性</w:t>
            </w: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“教育先行”的</w:t>
            </w:r>
            <w:r w:rsidRPr="00954487">
              <w:rPr>
                <w:rFonts w:ascii="仿宋" w:eastAsia="仿宋" w:hAnsi="仿宋" w:cs="仿宋" w:hint="eastAsia"/>
                <w:kern w:val="0"/>
                <w:sz w:val="24"/>
                <w:szCs w:val="24"/>
              </w:rPr>
              <w:t>必要性。</w:t>
            </w:r>
          </w:p>
          <w:p w14:paraId="2624ED39"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71AD7740"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教育如何为社会主义现代化服务、为人民服务</w:t>
            </w:r>
          </w:p>
          <w:p w14:paraId="26C4C065"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6515BD2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814" w:type="dxa"/>
            <w:gridSpan w:val="2"/>
            <w:shd w:val="clear" w:color="auto" w:fill="auto"/>
            <w:vAlign w:val="center"/>
          </w:tcPr>
          <w:p w14:paraId="0E057E0C" w14:textId="77777777" w:rsidR="00C47159" w:rsidRPr="00954487" w:rsidRDefault="00C47159">
            <w:pPr>
              <w:adjustRightInd w:val="0"/>
              <w:snapToGrid w:val="0"/>
              <w:jc w:val="center"/>
              <w:rPr>
                <w:rFonts w:ascii="仿宋" w:eastAsia="仿宋" w:hAnsi="仿宋" w:cs="仿宋" w:hint="eastAsia"/>
                <w:kern w:val="0"/>
                <w:sz w:val="24"/>
                <w:szCs w:val="24"/>
              </w:rPr>
            </w:pPr>
          </w:p>
          <w:p w14:paraId="03C14AC9" w14:textId="77777777" w:rsidR="00C47159" w:rsidRPr="00954487" w:rsidRDefault="00C47159">
            <w:pPr>
              <w:widowControl/>
              <w:adjustRightInd w:val="0"/>
              <w:snapToGrid w:val="0"/>
              <w:jc w:val="center"/>
              <w:rPr>
                <w:rFonts w:ascii="仿宋" w:eastAsia="仿宋" w:hAnsi="仿宋" w:cs="仿宋" w:hint="eastAsia"/>
                <w:kern w:val="0"/>
                <w:sz w:val="24"/>
                <w:szCs w:val="24"/>
              </w:rPr>
            </w:pPr>
          </w:p>
          <w:p w14:paraId="295EABE1"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850" w:type="dxa"/>
            <w:shd w:val="clear" w:color="auto" w:fill="FFFFFF"/>
            <w:vAlign w:val="center"/>
          </w:tcPr>
          <w:p w14:paraId="2FF4ACAF"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p>
        </w:tc>
      </w:tr>
      <w:tr w:rsidR="00954487" w:rsidRPr="00954487" w14:paraId="790E1F38" w14:textId="77777777">
        <w:trPr>
          <w:trHeight w:val="454"/>
        </w:trPr>
        <w:tc>
          <w:tcPr>
            <w:tcW w:w="1280" w:type="dxa"/>
            <w:vMerge/>
            <w:shd w:val="clear" w:color="auto" w:fill="FFFFFF"/>
            <w:vAlign w:val="center"/>
          </w:tcPr>
          <w:p w14:paraId="5F6EF2C3"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3E6403F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第三章  教育与个体发展</w:t>
            </w:r>
          </w:p>
          <w:p w14:paraId="1DF8445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知道：⑴个体发展的含义；⑵遗传、环境、教育、人的主观能动性的含义；</w:t>
            </w:r>
          </w:p>
          <w:p w14:paraId="586286E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影响人的发展的主要因素</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发挥教育主导作用的条件</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教育要适应人的发展的规律</w:t>
            </w:r>
            <w:r w:rsidRPr="00954487">
              <w:rPr>
                <w:rFonts w:ascii="仿宋" w:eastAsia="仿宋" w:hAnsi="仿宋" w:cs="仿宋" w:hint="eastAsia"/>
                <w:kern w:val="0"/>
                <w:sz w:val="24"/>
                <w:szCs w:val="24"/>
              </w:rPr>
              <w:t>；⑷教育的个体功能。</w:t>
            </w:r>
          </w:p>
          <w:p w14:paraId="56DD7EA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w:t>
            </w:r>
            <w:r w:rsidRPr="00954487">
              <w:rPr>
                <w:rFonts w:ascii="仿宋" w:eastAsia="仿宋" w:hAnsi="仿宋" w:cs="仿宋"/>
                <w:kern w:val="0"/>
                <w:sz w:val="24"/>
                <w:szCs w:val="24"/>
              </w:rPr>
              <w:t>应用</w:t>
            </w:r>
            <w:r w:rsidRPr="00954487">
              <w:rPr>
                <w:rFonts w:ascii="仿宋" w:eastAsia="仿宋" w:hAnsi="仿宋" w:cs="仿宋" w:hint="eastAsia"/>
                <w:kern w:val="0"/>
                <w:sz w:val="24"/>
                <w:szCs w:val="24"/>
              </w:rPr>
              <w:t>教育与个体发展的规律</w:t>
            </w:r>
            <w:r w:rsidRPr="00954487">
              <w:rPr>
                <w:rFonts w:ascii="仿宋" w:eastAsia="仿宋" w:hAnsi="仿宋" w:cs="仿宋"/>
                <w:kern w:val="0"/>
                <w:sz w:val="24"/>
                <w:szCs w:val="24"/>
              </w:rPr>
              <w:t>，结合本校实际，探讨如何发挥教育对人的发展的主导作用</w:t>
            </w:r>
            <w:r w:rsidRPr="00954487">
              <w:rPr>
                <w:rFonts w:ascii="仿宋" w:eastAsia="仿宋" w:hAnsi="仿宋" w:cs="仿宋" w:hint="eastAsia"/>
                <w:kern w:val="0"/>
                <w:sz w:val="24"/>
                <w:szCs w:val="24"/>
              </w:rPr>
              <w:t>。</w:t>
            </w:r>
          </w:p>
          <w:p w14:paraId="0A51358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遗传决定论、环境决定论、教育万能论，分析</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如何</w:t>
            </w:r>
            <w:r w:rsidRPr="00954487">
              <w:rPr>
                <w:rFonts w:ascii="仿宋" w:eastAsia="仿宋" w:hAnsi="仿宋" w:cs="仿宋"/>
                <w:kern w:val="0"/>
                <w:sz w:val="24"/>
                <w:szCs w:val="24"/>
              </w:rPr>
              <w:t>适应人的</w:t>
            </w:r>
            <w:r w:rsidRPr="00954487">
              <w:rPr>
                <w:rFonts w:ascii="仿宋" w:eastAsia="仿宋" w:hAnsi="仿宋" w:cs="仿宋" w:hint="eastAsia"/>
                <w:kern w:val="0"/>
                <w:sz w:val="24"/>
                <w:szCs w:val="24"/>
              </w:rPr>
              <w:t>身心</w:t>
            </w:r>
            <w:r w:rsidRPr="00954487">
              <w:rPr>
                <w:rFonts w:ascii="仿宋" w:eastAsia="仿宋" w:hAnsi="仿宋" w:cs="仿宋"/>
                <w:kern w:val="0"/>
                <w:sz w:val="24"/>
                <w:szCs w:val="24"/>
              </w:rPr>
              <w:t>发展规律</w:t>
            </w:r>
            <w:r w:rsidRPr="00954487">
              <w:rPr>
                <w:rFonts w:ascii="仿宋" w:eastAsia="仿宋" w:hAnsi="仿宋" w:cs="仿宋" w:hint="eastAsia"/>
                <w:kern w:val="0"/>
                <w:sz w:val="24"/>
                <w:szCs w:val="24"/>
              </w:rPr>
              <w:t>。</w:t>
            </w:r>
          </w:p>
        </w:tc>
        <w:tc>
          <w:tcPr>
            <w:tcW w:w="814" w:type="dxa"/>
            <w:gridSpan w:val="2"/>
            <w:shd w:val="clear" w:color="auto" w:fill="auto"/>
            <w:vAlign w:val="center"/>
          </w:tcPr>
          <w:p w14:paraId="68800403"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850" w:type="dxa"/>
            <w:shd w:val="clear" w:color="auto" w:fill="FFFFFF"/>
            <w:vAlign w:val="center"/>
          </w:tcPr>
          <w:p w14:paraId="1226E439"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3</w:t>
            </w:r>
          </w:p>
        </w:tc>
      </w:tr>
      <w:tr w:rsidR="00954487" w:rsidRPr="00954487" w14:paraId="4506AFF7" w14:textId="77777777">
        <w:trPr>
          <w:trHeight w:val="454"/>
        </w:trPr>
        <w:tc>
          <w:tcPr>
            <w:tcW w:w="1280" w:type="dxa"/>
            <w:vMerge/>
            <w:shd w:val="clear" w:color="auto" w:fill="FFFFFF"/>
            <w:vAlign w:val="center"/>
          </w:tcPr>
          <w:p w14:paraId="2DD0903F"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353A7F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第四章  教育目的</w:t>
            </w:r>
          </w:p>
          <w:p w14:paraId="2043D1C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rPr>
              <w:t>教育目的、培养目标、教学目标、教育目的的结构、教育目的的价值取向</w:t>
            </w:r>
            <w:r w:rsidRPr="00954487">
              <w:rPr>
                <w:rFonts w:ascii="仿宋" w:eastAsia="仿宋" w:hAnsi="仿宋" w:cs="仿宋" w:hint="eastAsia"/>
                <w:kern w:val="0"/>
                <w:sz w:val="24"/>
                <w:szCs w:val="24"/>
              </w:rPr>
              <w:t>；全面发展教育的组成部分。</w:t>
            </w:r>
          </w:p>
          <w:p w14:paraId="64D4724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理解教育目的的意义和教育目的的社会制约性</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掌握我国新时期的教育目的的精神实质及实现途径</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明确普通中小学的任务和培养目标</w:t>
            </w:r>
            <w:r w:rsidRPr="00954487">
              <w:rPr>
                <w:rFonts w:ascii="仿宋" w:eastAsia="仿宋" w:hAnsi="仿宋" w:cs="仿宋" w:hint="eastAsia"/>
                <w:kern w:val="0"/>
                <w:sz w:val="24"/>
                <w:szCs w:val="24"/>
              </w:rPr>
              <w:t>。</w:t>
            </w:r>
          </w:p>
          <w:p w14:paraId="4530C83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应用：运用全面发展教育观、</w:t>
            </w:r>
            <w:r w:rsidRPr="00954487">
              <w:rPr>
                <w:rFonts w:ascii="仿宋" w:eastAsia="仿宋" w:hAnsi="仿宋" w:cs="仿宋"/>
                <w:kern w:val="0"/>
                <w:sz w:val="24"/>
                <w:szCs w:val="24"/>
              </w:rPr>
              <w:t>素质教育</w:t>
            </w:r>
            <w:r w:rsidRPr="00954487">
              <w:rPr>
                <w:rFonts w:ascii="仿宋" w:eastAsia="仿宋" w:hAnsi="仿宋" w:cs="仿宋" w:hint="eastAsia"/>
                <w:kern w:val="0"/>
                <w:sz w:val="24"/>
                <w:szCs w:val="24"/>
              </w:rPr>
              <w:t>观分析教育的社会问题。</w:t>
            </w:r>
          </w:p>
          <w:p w14:paraId="7B7E99B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分析个人本位论和社会本位论的优点和局限性</w:t>
            </w:r>
            <w:r w:rsidRPr="00954487">
              <w:rPr>
                <w:rFonts w:ascii="仿宋" w:eastAsia="仿宋" w:hAnsi="仿宋" w:cs="仿宋" w:hint="eastAsia"/>
                <w:kern w:val="0"/>
                <w:sz w:val="24"/>
                <w:szCs w:val="24"/>
              </w:rPr>
              <w:t>。</w:t>
            </w:r>
          </w:p>
          <w:p w14:paraId="42DBB4E2" w14:textId="77777777" w:rsidR="00C47159" w:rsidRPr="00954487" w:rsidRDefault="00C47159">
            <w:pPr>
              <w:autoSpaceDE w:val="0"/>
              <w:autoSpaceDN w:val="0"/>
              <w:adjustRightInd w:val="0"/>
              <w:jc w:val="left"/>
              <w:rPr>
                <w:rFonts w:ascii="仿宋" w:eastAsia="仿宋" w:hAnsi="仿宋" w:cs="仿宋" w:hint="eastAsia"/>
                <w:kern w:val="0"/>
                <w:sz w:val="24"/>
                <w:szCs w:val="24"/>
              </w:rPr>
            </w:pPr>
            <w:r w:rsidRPr="00954487">
              <w:rPr>
                <w:rFonts w:ascii="仿宋" w:eastAsia="仿宋" w:hAnsi="仿宋" w:cs="仿宋" w:hint="eastAsia"/>
                <w:b/>
                <w:bCs/>
                <w:kern w:val="0"/>
                <w:sz w:val="24"/>
                <w:szCs w:val="24"/>
              </w:rPr>
              <w:t>课程思政</w:t>
            </w:r>
            <w:r w:rsidRPr="00954487">
              <w:rPr>
                <w:rFonts w:ascii="仿宋" w:eastAsia="仿宋" w:hAnsi="仿宋" w:cs="仿宋" w:hint="eastAsia"/>
                <w:kern w:val="0"/>
                <w:sz w:val="24"/>
                <w:szCs w:val="24"/>
              </w:rPr>
              <w:t>：</w:t>
            </w:r>
            <w:r w:rsidRPr="00954487">
              <w:rPr>
                <w:rFonts w:ascii="仿宋" w:eastAsia="仿宋" w:hAnsi="仿宋" w:cs="新宋体" w:hint="eastAsia"/>
                <w:kern w:val="0"/>
                <w:sz w:val="24"/>
                <w:szCs w:val="24"/>
              </w:rPr>
              <w:t>落实立德树人根本任务，培养德智体美劳全面发展的社会主义建设者和接班人。坚定道路自信、理论自信、制度自信、文化自信。</w:t>
            </w:r>
          </w:p>
        </w:tc>
        <w:tc>
          <w:tcPr>
            <w:tcW w:w="814" w:type="dxa"/>
            <w:gridSpan w:val="2"/>
            <w:shd w:val="clear" w:color="auto" w:fill="auto"/>
            <w:vAlign w:val="center"/>
          </w:tcPr>
          <w:p w14:paraId="01B70CF6"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850" w:type="dxa"/>
            <w:shd w:val="clear" w:color="auto" w:fill="FFFFFF"/>
            <w:vAlign w:val="center"/>
          </w:tcPr>
          <w:p w14:paraId="6678D81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1050C3BE" w14:textId="77777777">
        <w:trPr>
          <w:trHeight w:val="454"/>
        </w:trPr>
        <w:tc>
          <w:tcPr>
            <w:tcW w:w="1280" w:type="dxa"/>
            <w:vMerge/>
            <w:shd w:val="clear" w:color="auto" w:fill="FFFFFF"/>
            <w:vAlign w:val="center"/>
          </w:tcPr>
          <w:p w14:paraId="2C997DC2"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177A4BF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学校教育制度</w:t>
            </w:r>
          </w:p>
          <w:p w14:paraId="49C0864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知道：学校教育制度、双轨学制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单轨学制、分支型学制、义务教育。</w:t>
            </w:r>
          </w:p>
          <w:p w14:paraId="79EBA223" w14:textId="77777777" w:rsidR="00C47159" w:rsidRPr="00954487" w:rsidRDefault="00C47159">
            <w:pPr>
              <w:widowControl/>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现代学校教育制度的发展趋势；⑵</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普及九年义务教育在学校系统中的地位；⑶</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旧中国的学校教育制度、新中国的学校教育制度。</w:t>
            </w:r>
          </w:p>
          <w:p w14:paraId="5FB804D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分析：建立学校教育制度的依据。</w:t>
            </w:r>
          </w:p>
        </w:tc>
        <w:tc>
          <w:tcPr>
            <w:tcW w:w="814" w:type="dxa"/>
            <w:gridSpan w:val="2"/>
            <w:shd w:val="clear" w:color="auto" w:fill="auto"/>
            <w:vAlign w:val="center"/>
          </w:tcPr>
          <w:p w14:paraId="319E63C7"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支撑课程目标1、2</w:t>
            </w:r>
          </w:p>
        </w:tc>
        <w:tc>
          <w:tcPr>
            <w:tcW w:w="850" w:type="dxa"/>
            <w:shd w:val="clear" w:color="auto" w:fill="FFFFFF"/>
            <w:vAlign w:val="center"/>
          </w:tcPr>
          <w:p w14:paraId="2466A18F"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6C34D758" w14:textId="77777777">
        <w:trPr>
          <w:trHeight w:val="454"/>
        </w:trPr>
        <w:tc>
          <w:tcPr>
            <w:tcW w:w="1280" w:type="dxa"/>
            <w:vMerge/>
            <w:shd w:val="clear" w:color="auto" w:fill="FFFFFF"/>
            <w:vAlign w:val="center"/>
          </w:tcPr>
          <w:p w14:paraId="05720CDE"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0364670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教师与学生</w:t>
            </w:r>
          </w:p>
          <w:p w14:paraId="3DD080B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知道：教师</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学生</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师生关系、教师的专业成长。</w:t>
            </w:r>
          </w:p>
          <w:p w14:paraId="02E6767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教师劳动的意义和任务</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教师的权利和义务</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教师劳动的特点</w:t>
            </w:r>
            <w:r w:rsidRPr="00954487">
              <w:rPr>
                <w:rFonts w:ascii="仿宋" w:eastAsia="仿宋" w:hAnsi="仿宋" w:cs="仿宋" w:hint="eastAsia"/>
                <w:kern w:val="0"/>
                <w:sz w:val="24"/>
                <w:szCs w:val="24"/>
              </w:rPr>
              <w:t>；⑷新课改倡导的教师观；⑸</w:t>
            </w:r>
            <w:r w:rsidRPr="00954487">
              <w:rPr>
                <w:rFonts w:ascii="仿宋" w:eastAsia="仿宋" w:hAnsi="仿宋" w:cs="仿宋"/>
                <w:kern w:val="0"/>
                <w:sz w:val="24"/>
                <w:szCs w:val="24"/>
              </w:rPr>
              <w:t>学生的</w:t>
            </w:r>
            <w:r w:rsidRPr="00954487">
              <w:rPr>
                <w:rFonts w:ascii="仿宋" w:eastAsia="仿宋" w:hAnsi="仿宋" w:cs="仿宋" w:hint="eastAsia"/>
                <w:kern w:val="0"/>
                <w:sz w:val="24"/>
                <w:szCs w:val="24"/>
              </w:rPr>
              <w:t>属性、</w:t>
            </w:r>
            <w:r w:rsidRPr="00954487">
              <w:rPr>
                <w:rFonts w:ascii="仿宋" w:eastAsia="仿宋" w:hAnsi="仿宋" w:cs="仿宋"/>
                <w:kern w:val="0"/>
                <w:sz w:val="24"/>
                <w:szCs w:val="24"/>
              </w:rPr>
              <w:t>学生的权利和义务</w:t>
            </w:r>
            <w:r w:rsidRPr="00954487">
              <w:rPr>
                <w:rFonts w:ascii="仿宋" w:eastAsia="仿宋" w:hAnsi="仿宋" w:cs="仿宋" w:hint="eastAsia"/>
                <w:kern w:val="0"/>
                <w:sz w:val="24"/>
                <w:szCs w:val="24"/>
              </w:rPr>
              <w:t>。</w:t>
            </w:r>
          </w:p>
          <w:p w14:paraId="5E5AD35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应用：运用教师专业素质、现代学生观分析教育教学的现象与问题。</w:t>
            </w:r>
          </w:p>
          <w:p w14:paraId="5D69DDD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分析师生关系的意义，并</w:t>
            </w:r>
            <w:r w:rsidRPr="00954487">
              <w:rPr>
                <w:rFonts w:ascii="仿宋" w:eastAsia="仿宋" w:hAnsi="仿宋" w:cs="仿宋" w:hint="eastAsia"/>
                <w:kern w:val="0"/>
                <w:sz w:val="24"/>
                <w:szCs w:val="24"/>
              </w:rPr>
              <w:t>列举</w:t>
            </w:r>
            <w:r w:rsidRPr="00954487">
              <w:rPr>
                <w:rFonts w:ascii="仿宋" w:eastAsia="仿宋" w:hAnsi="仿宋" w:cs="仿宋"/>
                <w:kern w:val="0"/>
                <w:sz w:val="24"/>
                <w:szCs w:val="24"/>
              </w:rPr>
              <w:t>良好师生关系建立的条件</w:t>
            </w:r>
            <w:r w:rsidRPr="00954487">
              <w:rPr>
                <w:rFonts w:ascii="仿宋" w:eastAsia="仿宋" w:hAnsi="仿宋" w:cs="仿宋" w:hint="eastAsia"/>
                <w:kern w:val="0"/>
                <w:sz w:val="24"/>
                <w:szCs w:val="24"/>
              </w:rPr>
              <w:t>。</w:t>
            </w:r>
          </w:p>
          <w:p w14:paraId="416F4A0E"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6578DE97"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习近平的“四有好老师”“四个引路人”“大先生”</w:t>
            </w:r>
          </w:p>
          <w:p w14:paraId="69002916"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46350FDA" w14:textId="77777777" w:rsidR="00C47159" w:rsidRPr="00954487" w:rsidRDefault="00C47159">
            <w:pPr>
              <w:autoSpaceDE w:val="0"/>
              <w:autoSpaceDN w:val="0"/>
              <w:adjustRightInd w:val="0"/>
              <w:jc w:val="left"/>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814" w:type="dxa"/>
            <w:gridSpan w:val="2"/>
            <w:shd w:val="clear" w:color="auto" w:fill="auto"/>
            <w:vAlign w:val="center"/>
          </w:tcPr>
          <w:p w14:paraId="7CADF662"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850" w:type="dxa"/>
            <w:shd w:val="clear" w:color="auto" w:fill="FFFFFF"/>
            <w:vAlign w:val="center"/>
          </w:tcPr>
          <w:p w14:paraId="38D205C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35DEA485" w14:textId="77777777">
        <w:trPr>
          <w:trHeight w:val="454"/>
        </w:trPr>
        <w:tc>
          <w:tcPr>
            <w:tcW w:w="1280" w:type="dxa"/>
            <w:vMerge/>
            <w:shd w:val="clear" w:color="auto" w:fill="FFFFFF"/>
            <w:vAlign w:val="center"/>
          </w:tcPr>
          <w:p w14:paraId="42363751"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34F4EB1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第七章  </w:t>
            </w:r>
            <w:r w:rsidRPr="00954487">
              <w:rPr>
                <w:rFonts w:ascii="仿宋" w:eastAsia="仿宋" w:hAnsi="仿宋" w:cs="仿宋"/>
                <w:kern w:val="0"/>
                <w:sz w:val="24"/>
                <w:szCs w:val="24"/>
              </w:rPr>
              <w:t>课程</w:t>
            </w:r>
          </w:p>
          <w:p w14:paraId="32EB312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知道：课程概念</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课程种类、课程计划、课程标准、教科书。</w:t>
            </w:r>
          </w:p>
          <w:p w14:paraId="03C8E18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领会：⑴课程设计；⑵影响课程的因素。</w:t>
            </w:r>
          </w:p>
          <w:p w14:paraId="4C80113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应用：运用基础教育课程改革内容与要求分析现实中存在教育教学问题。</w:t>
            </w:r>
          </w:p>
          <w:p w14:paraId="6822494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分析：新课改倡导的三种学习方式。</w:t>
            </w:r>
          </w:p>
        </w:tc>
        <w:tc>
          <w:tcPr>
            <w:tcW w:w="814" w:type="dxa"/>
            <w:gridSpan w:val="2"/>
            <w:shd w:val="clear" w:color="auto" w:fill="auto"/>
            <w:vAlign w:val="center"/>
          </w:tcPr>
          <w:p w14:paraId="0661BC6E"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支撑课程目标2、3</w:t>
            </w:r>
          </w:p>
        </w:tc>
        <w:tc>
          <w:tcPr>
            <w:tcW w:w="850" w:type="dxa"/>
            <w:shd w:val="clear" w:color="auto" w:fill="FFFFFF"/>
            <w:vAlign w:val="center"/>
          </w:tcPr>
          <w:p w14:paraId="6E866BB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6</w:t>
            </w:r>
          </w:p>
        </w:tc>
      </w:tr>
      <w:tr w:rsidR="00954487" w:rsidRPr="00954487" w14:paraId="04D3EA40" w14:textId="77777777">
        <w:trPr>
          <w:trHeight w:val="558"/>
        </w:trPr>
        <w:tc>
          <w:tcPr>
            <w:tcW w:w="1280" w:type="dxa"/>
            <w:vMerge/>
            <w:shd w:val="clear" w:color="auto" w:fill="FFFFFF"/>
            <w:vAlign w:val="center"/>
          </w:tcPr>
          <w:p w14:paraId="395A4AC6"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275" w:type="dxa"/>
            <w:gridSpan w:val="8"/>
            <w:shd w:val="clear" w:color="auto" w:fill="auto"/>
            <w:vAlign w:val="center"/>
          </w:tcPr>
          <w:p w14:paraId="57F35A3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第八章  </w:t>
            </w:r>
            <w:r w:rsidRPr="00954487">
              <w:rPr>
                <w:rFonts w:ascii="仿宋" w:eastAsia="仿宋" w:hAnsi="仿宋" w:cs="仿宋"/>
                <w:kern w:val="0"/>
                <w:sz w:val="24"/>
                <w:szCs w:val="24"/>
              </w:rPr>
              <w:t>教学</w:t>
            </w:r>
            <w:r w:rsidRPr="00954487">
              <w:rPr>
                <w:rFonts w:ascii="仿宋" w:eastAsia="仿宋" w:hAnsi="仿宋" w:cs="仿宋" w:hint="eastAsia"/>
                <w:kern w:val="0"/>
                <w:sz w:val="24"/>
                <w:szCs w:val="24"/>
              </w:rPr>
              <w:t>工作</w:t>
            </w:r>
          </w:p>
          <w:p w14:paraId="2DD879A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知道：教学</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教学任务</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教学地位、现代教学观。</w:t>
            </w:r>
          </w:p>
          <w:p w14:paraId="64BF995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领会：⑴教学规律；⑵教学原则；⑶教学方法；⑷教学组织形式；⑸教学评价。</w:t>
            </w:r>
          </w:p>
          <w:p w14:paraId="256A75C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应用：运用教学规律、教学原则、教学方法分析教学的现象与问题；运用教学工作基本环节解决相关教学问题。</w:t>
            </w:r>
          </w:p>
          <w:p w14:paraId="003403B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新课改倡导的教学评价；分析营造良好课堂气氛</w:t>
            </w:r>
            <w:r w:rsidRPr="00954487">
              <w:rPr>
                <w:rFonts w:ascii="仿宋" w:eastAsia="仿宋" w:hAnsi="仿宋" w:cs="仿宋"/>
                <w:kern w:val="0"/>
                <w:sz w:val="24"/>
                <w:szCs w:val="24"/>
              </w:rPr>
              <w:t>的条件</w:t>
            </w:r>
            <w:r w:rsidRPr="00954487">
              <w:rPr>
                <w:rFonts w:ascii="仿宋" w:eastAsia="仿宋" w:hAnsi="仿宋" w:cs="仿宋" w:hint="eastAsia"/>
                <w:kern w:val="0"/>
                <w:sz w:val="24"/>
                <w:szCs w:val="24"/>
              </w:rPr>
              <w:t>。</w:t>
            </w:r>
          </w:p>
          <w:p w14:paraId="66806451"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66955E87"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教学的教育性规律、</w:t>
            </w:r>
            <w:proofErr w:type="gramStart"/>
            <w:r w:rsidRPr="00954487">
              <w:rPr>
                <w:rFonts w:ascii="仿宋" w:eastAsia="仿宋" w:hint="eastAsia"/>
                <w:sz w:val="24"/>
                <w:szCs w:val="24"/>
              </w:rPr>
              <w:t>课程思政的</w:t>
            </w:r>
            <w:proofErr w:type="gramEnd"/>
            <w:r w:rsidRPr="00954487">
              <w:rPr>
                <w:rFonts w:ascii="仿宋" w:eastAsia="仿宋" w:hint="eastAsia"/>
                <w:sz w:val="24"/>
                <w:szCs w:val="24"/>
              </w:rPr>
              <w:t>必然性</w:t>
            </w:r>
          </w:p>
          <w:p w14:paraId="0B5846E0"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54A3AD1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814" w:type="dxa"/>
            <w:gridSpan w:val="2"/>
            <w:shd w:val="clear" w:color="auto" w:fill="auto"/>
            <w:vAlign w:val="center"/>
          </w:tcPr>
          <w:p w14:paraId="2633D0D4"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850" w:type="dxa"/>
            <w:shd w:val="clear" w:color="auto" w:fill="FFFFFF"/>
            <w:vAlign w:val="center"/>
          </w:tcPr>
          <w:p w14:paraId="2CDF127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15</w:t>
            </w:r>
          </w:p>
        </w:tc>
      </w:tr>
      <w:tr w:rsidR="00954487" w:rsidRPr="00954487" w14:paraId="73AA9E55" w14:textId="77777777">
        <w:trPr>
          <w:trHeight w:val="930"/>
        </w:trPr>
        <w:tc>
          <w:tcPr>
            <w:tcW w:w="1280" w:type="dxa"/>
            <w:vMerge/>
            <w:shd w:val="clear" w:color="auto" w:fill="FFFFFF"/>
            <w:vAlign w:val="center"/>
          </w:tcPr>
          <w:p w14:paraId="50CE4143" w14:textId="77777777" w:rsidR="00C47159" w:rsidRPr="00954487" w:rsidRDefault="00C47159">
            <w:pPr>
              <w:adjustRightInd w:val="0"/>
              <w:snapToGrid w:val="0"/>
              <w:rPr>
                <w:rFonts w:ascii="仿宋" w:eastAsia="仿宋" w:hAnsi="仿宋" w:hint="eastAsia"/>
                <w:sz w:val="24"/>
                <w:szCs w:val="24"/>
              </w:rPr>
            </w:pPr>
          </w:p>
        </w:tc>
        <w:tc>
          <w:tcPr>
            <w:tcW w:w="6275" w:type="dxa"/>
            <w:gridSpan w:val="8"/>
            <w:shd w:val="clear" w:color="auto" w:fill="auto"/>
            <w:vAlign w:val="center"/>
          </w:tcPr>
          <w:p w14:paraId="13AA810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第九章  德育原理 </w:t>
            </w:r>
          </w:p>
          <w:p w14:paraId="0F24D3A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领会：⑴德育概念、德育任务、德育内容；⑵德育过程的本质；⑶德育原则；⑷德育方法与途径。</w:t>
            </w:r>
          </w:p>
          <w:p w14:paraId="12D81C3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应用：运用德育规律、德育原则、德育方法分析德育的现象与问题。</w:t>
            </w:r>
          </w:p>
          <w:p w14:paraId="07BF111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德育过程与品德形成过程的区别与联系；分析各种德育方法的优点、不足及运用要求。</w:t>
            </w:r>
          </w:p>
          <w:p w14:paraId="47FF9884" w14:textId="77777777" w:rsidR="00C47159" w:rsidRPr="00954487" w:rsidRDefault="00C47159">
            <w:pPr>
              <w:autoSpaceDE w:val="0"/>
              <w:autoSpaceDN w:val="0"/>
              <w:adjustRightInd w:val="0"/>
              <w:jc w:val="left"/>
              <w:rPr>
                <w:rFonts w:ascii="仿宋" w:eastAsia="仿宋" w:hAnsi="仿宋" w:cs="仿宋" w:hint="eastAsia"/>
                <w:kern w:val="0"/>
                <w:sz w:val="24"/>
                <w:szCs w:val="24"/>
              </w:rPr>
            </w:pPr>
            <w:r w:rsidRPr="00954487">
              <w:rPr>
                <w:rFonts w:ascii="仿宋" w:eastAsia="仿宋" w:hAnsi="仿宋" w:cs="仿宋" w:hint="eastAsia"/>
                <w:b/>
                <w:bCs/>
                <w:kern w:val="0"/>
                <w:sz w:val="24"/>
                <w:szCs w:val="24"/>
              </w:rPr>
              <w:t>课程思政</w:t>
            </w:r>
            <w:r w:rsidRPr="00954487">
              <w:rPr>
                <w:rFonts w:ascii="仿宋" w:eastAsia="仿宋" w:hAnsi="仿宋" w:cs="仿宋" w:hint="eastAsia"/>
                <w:kern w:val="0"/>
                <w:sz w:val="24"/>
                <w:szCs w:val="24"/>
              </w:rPr>
              <w:t>：</w:t>
            </w:r>
            <w:r w:rsidRPr="00954487">
              <w:rPr>
                <w:rFonts w:ascii="仿宋" w:eastAsia="仿宋" w:hAnsi="仿宋" w:cs="新宋体" w:hint="eastAsia"/>
                <w:kern w:val="0"/>
                <w:sz w:val="24"/>
                <w:szCs w:val="24"/>
              </w:rPr>
              <w:t>落实立德树人根本任务。弘扬中华传统美德，加强和改进未成年人思想道德建设，推动明大德、守公德、严私德，提高人民道德水准和文明素养。</w:t>
            </w:r>
          </w:p>
        </w:tc>
        <w:tc>
          <w:tcPr>
            <w:tcW w:w="814" w:type="dxa"/>
            <w:gridSpan w:val="2"/>
            <w:shd w:val="clear" w:color="auto" w:fill="auto"/>
            <w:vAlign w:val="center"/>
          </w:tcPr>
          <w:p w14:paraId="338ACEC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850" w:type="dxa"/>
            <w:shd w:val="clear" w:color="auto" w:fill="FFFFFF"/>
            <w:vAlign w:val="center"/>
          </w:tcPr>
          <w:p w14:paraId="6F2B856D"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6</w:t>
            </w:r>
          </w:p>
        </w:tc>
      </w:tr>
      <w:tr w:rsidR="00954487" w:rsidRPr="00954487" w14:paraId="18996879" w14:textId="77777777">
        <w:trPr>
          <w:trHeight w:val="930"/>
        </w:trPr>
        <w:tc>
          <w:tcPr>
            <w:tcW w:w="1280" w:type="dxa"/>
            <w:vMerge/>
            <w:shd w:val="clear" w:color="auto" w:fill="FFFFFF"/>
            <w:vAlign w:val="center"/>
          </w:tcPr>
          <w:p w14:paraId="738906E8" w14:textId="77777777" w:rsidR="00C47159" w:rsidRPr="00954487" w:rsidRDefault="00C47159">
            <w:pPr>
              <w:adjustRightInd w:val="0"/>
              <w:snapToGrid w:val="0"/>
              <w:rPr>
                <w:rFonts w:ascii="仿宋" w:eastAsia="仿宋" w:hAnsi="仿宋" w:cs="仿宋" w:hint="eastAsia"/>
                <w:kern w:val="0"/>
                <w:sz w:val="24"/>
                <w:szCs w:val="24"/>
              </w:rPr>
            </w:pPr>
          </w:p>
        </w:tc>
        <w:tc>
          <w:tcPr>
            <w:tcW w:w="6275" w:type="dxa"/>
            <w:gridSpan w:val="8"/>
            <w:shd w:val="clear" w:color="auto" w:fill="auto"/>
            <w:vAlign w:val="center"/>
          </w:tcPr>
          <w:p w14:paraId="6ADADF0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第十章  班主任工作与班级管理</w:t>
            </w:r>
          </w:p>
          <w:p w14:paraId="69A9F26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领会：⑴班主任、班级、班集体、班级管理的概念；⑵班主任的基本职责与任务；⑶班主任工作的具体内容与策略；⑷</w:t>
            </w:r>
            <w:r w:rsidRPr="00954487">
              <w:rPr>
                <w:rFonts w:ascii="仿宋" w:eastAsia="仿宋" w:hAnsi="仿宋" w:cs="仿宋" w:hint="eastAsia"/>
                <w:kern w:val="0"/>
                <w:sz w:val="24"/>
                <w:szCs w:val="24"/>
              </w:rPr>
              <w:lastRenderedPageBreak/>
              <w:t>班级管理的内容与方法；⑸课外活动的含义及特点。</w:t>
            </w:r>
          </w:p>
          <w:p w14:paraId="37C5D09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应用：⑴运用班主任工作的内容与策略，处理班集体各类现象与问题；⑵运用班级管理的原则和方法，处理班级突发事件；⑶运用课外活动的不同内容和形式，组织开展各类课外活动。</w:t>
            </w:r>
          </w:p>
          <w:p w14:paraId="3AE0AD1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分析：⑴分析建立良好班集体的举措；⑵分析如何加强学校、家庭、社会三方面的联系，形成合力。</w:t>
            </w:r>
          </w:p>
        </w:tc>
        <w:tc>
          <w:tcPr>
            <w:tcW w:w="814" w:type="dxa"/>
            <w:gridSpan w:val="2"/>
            <w:shd w:val="clear" w:color="auto" w:fill="auto"/>
            <w:vAlign w:val="center"/>
          </w:tcPr>
          <w:p w14:paraId="585C281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支撑课程目标1、2、3</w:t>
            </w:r>
          </w:p>
        </w:tc>
        <w:tc>
          <w:tcPr>
            <w:tcW w:w="850" w:type="dxa"/>
            <w:shd w:val="clear" w:color="auto" w:fill="FFFFFF"/>
            <w:vAlign w:val="center"/>
          </w:tcPr>
          <w:p w14:paraId="627AB5B2"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r>
      <w:tr w:rsidR="00954487" w:rsidRPr="00954487" w14:paraId="0E4EC060" w14:textId="77777777">
        <w:trPr>
          <w:trHeight w:val="454"/>
        </w:trPr>
        <w:tc>
          <w:tcPr>
            <w:tcW w:w="1280" w:type="dxa"/>
            <w:vMerge/>
            <w:shd w:val="clear" w:color="auto" w:fill="FFFFFF"/>
            <w:vAlign w:val="center"/>
          </w:tcPr>
          <w:p w14:paraId="5049B8A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7089" w:type="dxa"/>
            <w:gridSpan w:val="10"/>
            <w:shd w:val="clear" w:color="auto" w:fill="auto"/>
            <w:vAlign w:val="center"/>
          </w:tcPr>
          <w:p w14:paraId="373CEE0D"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850" w:type="dxa"/>
            <w:shd w:val="clear" w:color="auto" w:fill="FFFFFF"/>
            <w:vAlign w:val="center"/>
          </w:tcPr>
          <w:p w14:paraId="3785425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48</w:t>
            </w:r>
          </w:p>
        </w:tc>
      </w:tr>
      <w:tr w:rsidR="00954487" w:rsidRPr="00954487" w14:paraId="1B75088A" w14:textId="77777777">
        <w:trPr>
          <w:trHeight w:val="921"/>
        </w:trPr>
        <w:tc>
          <w:tcPr>
            <w:tcW w:w="1280" w:type="dxa"/>
            <w:vAlign w:val="center"/>
          </w:tcPr>
          <w:p w14:paraId="7E36E243" w14:textId="77777777" w:rsidR="00C47159" w:rsidRPr="00954487" w:rsidRDefault="00C47159">
            <w:pPr>
              <w:adjustRightInd w:val="0"/>
              <w:snapToGrid w:val="0"/>
              <w:spacing w:line="240" w:lineRule="atLeast"/>
              <w:jc w:val="center"/>
              <w:rPr>
                <w:rFonts w:ascii="仿宋" w:eastAsia="仿宋" w:hAnsi="仿宋" w:hint="eastAsia"/>
                <w:sz w:val="24"/>
                <w:szCs w:val="24"/>
              </w:rPr>
            </w:pPr>
            <w:r w:rsidRPr="00954487">
              <w:rPr>
                <w:rFonts w:ascii="仿宋" w:eastAsia="仿宋" w:hAnsi="仿宋" w:hint="eastAsia"/>
                <w:sz w:val="24"/>
                <w:szCs w:val="24"/>
              </w:rPr>
              <w:t>I</w:t>
            </w:r>
          </w:p>
          <w:p w14:paraId="1A9317CF" w14:textId="77777777" w:rsidR="00C47159" w:rsidRPr="00954487" w:rsidRDefault="00C47159">
            <w:pPr>
              <w:adjustRightInd w:val="0"/>
              <w:snapToGrid w:val="0"/>
              <w:spacing w:line="240" w:lineRule="atLeast"/>
              <w:jc w:val="center"/>
              <w:rPr>
                <w:rFonts w:ascii="仿宋" w:eastAsia="仿宋" w:hAnsi="仿宋" w:hint="eastAsia"/>
                <w:sz w:val="24"/>
                <w:szCs w:val="24"/>
              </w:rPr>
            </w:pPr>
            <w:r w:rsidRPr="00954487">
              <w:rPr>
                <w:rFonts w:ascii="仿宋" w:eastAsia="仿宋" w:hAnsi="仿宋" w:hint="eastAsia"/>
                <w:sz w:val="24"/>
                <w:szCs w:val="24"/>
              </w:rPr>
              <w:t>教学方法与教学方式</w:t>
            </w:r>
          </w:p>
        </w:tc>
        <w:tc>
          <w:tcPr>
            <w:tcW w:w="7939" w:type="dxa"/>
            <w:gridSpan w:val="11"/>
            <w:vAlign w:val="center"/>
          </w:tcPr>
          <w:p w14:paraId="1805103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w:t>
            </w:r>
            <w:r w:rsidRPr="00954487">
              <w:rPr>
                <w:rFonts w:ascii="仿宋" w:eastAsia="仿宋" w:hAnsi="仿宋" w:hint="eastAsia"/>
                <w:sz w:val="24"/>
                <w:szCs w:val="24"/>
              </w:rPr>
              <w:t>.</w:t>
            </w:r>
            <w:r w:rsidRPr="00954487">
              <w:rPr>
                <w:rFonts w:ascii="仿宋" w:eastAsia="仿宋" w:hAnsi="仿宋" w:cs="仿宋" w:hint="eastAsia"/>
                <w:kern w:val="0"/>
                <w:sz w:val="24"/>
                <w:szCs w:val="24"/>
              </w:rPr>
              <w:t>本课程全部采用多媒体教学，应用自编的多媒体课件，加强授课效果。</w:t>
            </w:r>
          </w:p>
          <w:p w14:paraId="154C6B7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为提高教学质量、培养师范</w:t>
            </w:r>
            <w:proofErr w:type="gramStart"/>
            <w:r w:rsidRPr="00954487">
              <w:rPr>
                <w:rFonts w:ascii="仿宋" w:eastAsia="仿宋" w:hAnsi="仿宋" w:cs="仿宋" w:hint="eastAsia"/>
                <w:kern w:val="0"/>
                <w:sz w:val="24"/>
                <w:szCs w:val="24"/>
              </w:rPr>
              <w:t>生运用</w:t>
            </w:r>
            <w:proofErr w:type="gramEnd"/>
            <w:r w:rsidRPr="00954487">
              <w:rPr>
                <w:rFonts w:ascii="仿宋" w:eastAsia="仿宋" w:hAnsi="仿宋" w:cs="仿宋" w:hint="eastAsia"/>
                <w:kern w:val="0"/>
                <w:sz w:val="24"/>
                <w:szCs w:val="24"/>
              </w:rPr>
              <w:t>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14:paraId="2FC3B1BD" w14:textId="77777777" w:rsidR="00C47159" w:rsidRPr="00954487" w:rsidRDefault="00C47159">
            <w:pPr>
              <w:adjustRightInd w:val="0"/>
              <w:snapToGrid w:val="0"/>
              <w:rPr>
                <w:rFonts w:ascii="仿宋" w:eastAsia="仿宋" w:hAnsi="仿宋" w:hint="eastAsia"/>
                <w:sz w:val="24"/>
                <w:szCs w:val="24"/>
              </w:rPr>
            </w:pPr>
            <w:r w:rsidRPr="00954487">
              <w:rPr>
                <w:rFonts w:ascii="仿宋" w:eastAsia="仿宋" w:hAnsi="仿宋" w:hint="eastAsia"/>
                <w:sz w:val="24"/>
                <w:szCs w:val="24"/>
              </w:rPr>
              <w:t>2.主要方式：</w:t>
            </w:r>
          </w:p>
          <w:p w14:paraId="01865CA8" w14:textId="77777777" w:rsidR="00C47159" w:rsidRPr="00954487" w:rsidRDefault="00C47159">
            <w:pPr>
              <w:adjustRightInd w:val="0"/>
              <w:snapToGrid w:val="0"/>
              <w:ind w:firstLineChars="200" w:firstLine="480"/>
              <w:rPr>
                <w:rFonts w:ascii="仿宋" w:eastAsia="仿宋" w:hAnsi="仿宋" w:hint="eastAsia"/>
                <w:sz w:val="24"/>
                <w:szCs w:val="24"/>
              </w:rPr>
            </w:pPr>
            <w:r w:rsidRPr="00954487">
              <w:rPr>
                <w:rFonts w:ascii="仿宋" w:eastAsia="仿宋" w:hAnsi="仿宋" w:hint="eastAsia"/>
                <w:sz w:val="24"/>
                <w:szCs w:val="24"/>
              </w:rPr>
              <w:sym w:font="Wingdings" w:char="00FE"/>
            </w:r>
            <w:r w:rsidRPr="00954487">
              <w:rPr>
                <w:rFonts w:ascii="仿宋" w:eastAsia="仿宋" w:hAnsi="仿宋" w:hint="eastAsia"/>
                <w:sz w:val="24"/>
                <w:szCs w:val="24"/>
              </w:rPr>
              <w:t xml:space="preserve">讲授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网络学习  </w:t>
            </w:r>
            <w:r w:rsidRPr="00954487">
              <w:rPr>
                <w:rFonts w:ascii="仿宋" w:eastAsia="仿宋" w:hAnsi="仿宋" w:hint="eastAsia"/>
                <w:sz w:val="24"/>
                <w:szCs w:val="24"/>
              </w:rPr>
              <w:sym w:font="Wingdings" w:char="00FE"/>
            </w:r>
            <w:r w:rsidRPr="00954487">
              <w:rPr>
                <w:rFonts w:ascii="仿宋" w:eastAsia="仿宋" w:hAnsi="仿宋" w:hint="eastAsia"/>
                <w:sz w:val="24"/>
                <w:szCs w:val="24"/>
              </w:rPr>
              <w:t xml:space="preserve">讨论或座谈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问题导向学  </w:t>
            </w:r>
          </w:p>
          <w:p w14:paraId="1A9D46F7" w14:textId="77777777" w:rsidR="00C47159" w:rsidRPr="00954487" w:rsidRDefault="00C47159">
            <w:pPr>
              <w:adjustRightInd w:val="0"/>
              <w:snapToGrid w:val="0"/>
              <w:ind w:firstLineChars="200" w:firstLine="480"/>
              <w:rPr>
                <w:rFonts w:ascii="仿宋" w:eastAsia="仿宋" w:hAnsi="仿宋" w:hint="eastAsia"/>
                <w:sz w:val="24"/>
                <w:szCs w:val="24"/>
              </w:rPr>
            </w:pP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分组合作学习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专题学习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实作学习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发表学习  </w:t>
            </w:r>
          </w:p>
          <w:p w14:paraId="1EB83279" w14:textId="77777777" w:rsidR="00C47159" w:rsidRPr="00954487" w:rsidRDefault="00C47159">
            <w:pPr>
              <w:adjustRightInd w:val="0"/>
              <w:snapToGrid w:val="0"/>
              <w:ind w:firstLineChars="200" w:firstLine="480"/>
              <w:rPr>
                <w:rFonts w:ascii="仿宋" w:eastAsia="仿宋" w:hAnsi="仿宋" w:hint="eastAsia"/>
                <w:sz w:val="24"/>
                <w:szCs w:val="24"/>
              </w:rPr>
            </w:pP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实习  </w:t>
            </w:r>
            <w:r w:rsidRPr="00954487">
              <w:rPr>
                <w:rFonts w:ascii="仿宋" w:eastAsia="仿宋" w:hAnsi="仿宋" w:hint="eastAsia"/>
                <w:sz w:val="24"/>
                <w:szCs w:val="24"/>
              </w:rPr>
              <w:sym w:font="Wingdings" w:char="00A8"/>
            </w:r>
            <w:r w:rsidRPr="00954487">
              <w:rPr>
                <w:rFonts w:ascii="仿宋" w:eastAsia="仿宋" w:hAnsi="仿宋" w:hint="eastAsia"/>
                <w:sz w:val="24"/>
                <w:szCs w:val="24"/>
              </w:rPr>
              <w:t xml:space="preserve">参观访问  </w:t>
            </w:r>
            <w:r w:rsidRPr="00954487">
              <w:rPr>
                <w:rFonts w:ascii="仿宋" w:eastAsia="仿宋" w:hAnsi="仿宋" w:hint="eastAsia"/>
                <w:sz w:val="24"/>
                <w:szCs w:val="24"/>
              </w:rPr>
              <w:sym w:font="Wingdings" w:char="00A8"/>
            </w:r>
            <w:r w:rsidRPr="00954487">
              <w:rPr>
                <w:rFonts w:ascii="仿宋" w:eastAsia="仿宋" w:hAnsi="仿宋" w:hint="eastAsia"/>
                <w:sz w:val="24"/>
                <w:szCs w:val="24"/>
              </w:rPr>
              <w:t>其它：(如口头训练等)</w:t>
            </w:r>
          </w:p>
        </w:tc>
      </w:tr>
      <w:tr w:rsidR="00954487" w:rsidRPr="00954487" w14:paraId="02A652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76"/>
        </w:trPr>
        <w:tc>
          <w:tcPr>
            <w:tcW w:w="1280" w:type="dxa"/>
            <w:tcBorders>
              <w:top w:val="single" w:sz="8" w:space="0" w:color="auto"/>
              <w:left w:val="single" w:sz="8" w:space="0" w:color="auto"/>
              <w:bottom w:val="single" w:sz="8" w:space="0" w:color="auto"/>
              <w:right w:val="single" w:sz="8" w:space="0" w:color="auto"/>
            </w:tcBorders>
            <w:vAlign w:val="center"/>
          </w:tcPr>
          <w:p w14:paraId="73D55748"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J</w:t>
            </w:r>
          </w:p>
          <w:p w14:paraId="5A824FBE" w14:textId="77777777" w:rsidR="00C47159" w:rsidRPr="00954487" w:rsidRDefault="00C47159">
            <w:pPr>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教学条件</w:t>
            </w:r>
          </w:p>
          <w:p w14:paraId="543A0184" w14:textId="77777777" w:rsidR="00C47159" w:rsidRPr="00954487" w:rsidRDefault="00C47159">
            <w:pPr>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需求</w:t>
            </w:r>
          </w:p>
        </w:tc>
        <w:tc>
          <w:tcPr>
            <w:tcW w:w="7939" w:type="dxa"/>
            <w:gridSpan w:val="11"/>
            <w:tcBorders>
              <w:top w:val="single" w:sz="8" w:space="0" w:color="auto"/>
              <w:left w:val="single" w:sz="8" w:space="0" w:color="auto"/>
              <w:bottom w:val="single" w:sz="8" w:space="0" w:color="auto"/>
              <w:right w:val="single" w:sz="8" w:space="0" w:color="auto"/>
            </w:tcBorders>
            <w:vAlign w:val="center"/>
          </w:tcPr>
          <w:p w14:paraId="50590875"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安排多媒体教室</w:t>
            </w:r>
          </w:p>
        </w:tc>
      </w:tr>
      <w:tr w:rsidR="00954487" w:rsidRPr="00954487" w14:paraId="17C80A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4"/>
        </w:trPr>
        <w:tc>
          <w:tcPr>
            <w:tcW w:w="1280" w:type="dxa"/>
            <w:tcBorders>
              <w:top w:val="single" w:sz="8" w:space="0" w:color="auto"/>
              <w:left w:val="single" w:sz="8" w:space="0" w:color="auto"/>
              <w:bottom w:val="nil"/>
              <w:right w:val="single" w:sz="8" w:space="0" w:color="auto"/>
            </w:tcBorders>
            <w:vAlign w:val="center"/>
          </w:tcPr>
          <w:p w14:paraId="41C0D528"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K</w:t>
            </w:r>
          </w:p>
        </w:tc>
        <w:tc>
          <w:tcPr>
            <w:tcW w:w="1431" w:type="dxa"/>
            <w:gridSpan w:val="2"/>
            <w:vMerge w:val="restart"/>
            <w:tcBorders>
              <w:top w:val="single" w:sz="8" w:space="0" w:color="auto"/>
              <w:left w:val="single" w:sz="8" w:space="0" w:color="auto"/>
              <w:bottom w:val="single" w:sz="8" w:space="0" w:color="000000"/>
              <w:right w:val="single" w:sz="8" w:space="0" w:color="auto"/>
            </w:tcBorders>
            <w:vAlign w:val="center"/>
          </w:tcPr>
          <w:p w14:paraId="1DBE37BA" w14:textId="77777777" w:rsidR="00C47159" w:rsidRPr="00954487" w:rsidRDefault="00C47159">
            <w:pPr>
              <w:widowControl/>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课程目标及</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w:t>
            </w:r>
          </w:p>
        </w:tc>
        <w:tc>
          <w:tcPr>
            <w:tcW w:w="2340" w:type="dxa"/>
            <w:vMerge w:val="restart"/>
            <w:tcBorders>
              <w:top w:val="single" w:sz="8" w:space="0" w:color="auto"/>
              <w:left w:val="single" w:sz="8" w:space="0" w:color="auto"/>
              <w:bottom w:val="single" w:sz="8" w:space="0" w:color="000000"/>
              <w:right w:val="single" w:sz="8" w:space="0" w:color="000000"/>
            </w:tcBorders>
            <w:vAlign w:val="center"/>
          </w:tcPr>
          <w:p w14:paraId="256C9D09"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考核内容</w:t>
            </w:r>
          </w:p>
        </w:tc>
        <w:tc>
          <w:tcPr>
            <w:tcW w:w="3318" w:type="dxa"/>
            <w:gridSpan w:val="7"/>
            <w:tcBorders>
              <w:top w:val="single" w:sz="8" w:space="0" w:color="auto"/>
              <w:left w:val="nil"/>
              <w:bottom w:val="single" w:sz="8" w:space="0" w:color="auto"/>
              <w:right w:val="single" w:sz="4" w:space="0" w:color="auto"/>
            </w:tcBorders>
            <w:vAlign w:val="center"/>
          </w:tcPr>
          <w:p w14:paraId="52D11A2A"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考核方式</w:t>
            </w:r>
          </w:p>
        </w:tc>
        <w:tc>
          <w:tcPr>
            <w:tcW w:w="850" w:type="dxa"/>
            <w:vMerge w:val="restart"/>
            <w:tcBorders>
              <w:top w:val="nil"/>
              <w:left w:val="single" w:sz="4" w:space="0" w:color="auto"/>
              <w:right w:val="single" w:sz="4" w:space="0" w:color="auto"/>
            </w:tcBorders>
            <w:vAlign w:val="center"/>
          </w:tcPr>
          <w:p w14:paraId="3AE5AA6E"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课程分目标的达成度</w:t>
            </w:r>
          </w:p>
        </w:tc>
      </w:tr>
      <w:tr w:rsidR="00954487" w:rsidRPr="00954487" w14:paraId="5B860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0"/>
        </w:trPr>
        <w:tc>
          <w:tcPr>
            <w:tcW w:w="1280" w:type="dxa"/>
            <w:tcBorders>
              <w:top w:val="nil"/>
              <w:left w:val="single" w:sz="8" w:space="0" w:color="auto"/>
              <w:bottom w:val="single" w:sz="8" w:space="0" w:color="auto"/>
              <w:right w:val="single" w:sz="8" w:space="0" w:color="auto"/>
            </w:tcBorders>
            <w:vAlign w:val="center"/>
          </w:tcPr>
          <w:p w14:paraId="70435C4B"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课程目标及其考核内容、考核方式及</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w:t>
            </w:r>
          </w:p>
        </w:tc>
        <w:tc>
          <w:tcPr>
            <w:tcW w:w="1431" w:type="dxa"/>
            <w:gridSpan w:val="2"/>
            <w:vMerge/>
            <w:tcBorders>
              <w:top w:val="single" w:sz="8" w:space="0" w:color="auto"/>
              <w:left w:val="single" w:sz="8" w:space="0" w:color="auto"/>
              <w:bottom w:val="single" w:sz="8" w:space="0" w:color="000000"/>
              <w:right w:val="single" w:sz="8" w:space="0" w:color="auto"/>
            </w:tcBorders>
            <w:vAlign w:val="center"/>
          </w:tcPr>
          <w:p w14:paraId="63388B66" w14:textId="77777777" w:rsidR="00C47159" w:rsidRPr="00954487" w:rsidRDefault="00C47159">
            <w:pPr>
              <w:widowControl/>
              <w:jc w:val="left"/>
              <w:rPr>
                <w:rFonts w:ascii="仿宋" w:eastAsia="仿宋" w:hAnsi="仿宋" w:cs="宋体" w:hint="eastAsia"/>
                <w:kern w:val="0"/>
                <w:sz w:val="24"/>
                <w:szCs w:val="24"/>
              </w:rPr>
            </w:pPr>
          </w:p>
        </w:tc>
        <w:tc>
          <w:tcPr>
            <w:tcW w:w="2340" w:type="dxa"/>
            <w:vMerge/>
            <w:tcBorders>
              <w:top w:val="single" w:sz="8" w:space="0" w:color="auto"/>
              <w:left w:val="single" w:sz="8" w:space="0" w:color="auto"/>
              <w:bottom w:val="single" w:sz="8" w:space="0" w:color="000000"/>
              <w:right w:val="single" w:sz="8" w:space="0" w:color="000000"/>
            </w:tcBorders>
            <w:vAlign w:val="center"/>
          </w:tcPr>
          <w:p w14:paraId="0B48C676" w14:textId="77777777" w:rsidR="00C47159" w:rsidRPr="00954487" w:rsidRDefault="00C47159">
            <w:pPr>
              <w:widowControl/>
              <w:jc w:val="left"/>
              <w:rPr>
                <w:rFonts w:ascii="仿宋" w:eastAsia="仿宋" w:hAnsi="仿宋" w:cs="宋体" w:hint="eastAsia"/>
                <w:kern w:val="0"/>
                <w:sz w:val="24"/>
                <w:szCs w:val="24"/>
              </w:rPr>
            </w:pPr>
          </w:p>
        </w:tc>
        <w:tc>
          <w:tcPr>
            <w:tcW w:w="1128" w:type="dxa"/>
            <w:gridSpan w:val="2"/>
            <w:tcBorders>
              <w:top w:val="single" w:sz="8" w:space="0" w:color="auto"/>
              <w:left w:val="nil"/>
              <w:bottom w:val="single" w:sz="8" w:space="0" w:color="auto"/>
              <w:right w:val="single" w:sz="8" w:space="0" w:color="000000"/>
            </w:tcBorders>
            <w:vAlign w:val="center"/>
          </w:tcPr>
          <w:p w14:paraId="01F260C2"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作业</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比（20%）</w:t>
            </w:r>
          </w:p>
        </w:tc>
        <w:tc>
          <w:tcPr>
            <w:tcW w:w="1116" w:type="dxa"/>
            <w:gridSpan w:val="2"/>
            <w:tcBorders>
              <w:top w:val="nil"/>
              <w:left w:val="nil"/>
              <w:bottom w:val="single" w:sz="8" w:space="0" w:color="auto"/>
              <w:right w:val="single" w:sz="8" w:space="0" w:color="000000"/>
            </w:tcBorders>
            <w:vAlign w:val="center"/>
          </w:tcPr>
          <w:p w14:paraId="4A769551"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课堂表现</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比（10%）</w:t>
            </w:r>
          </w:p>
        </w:tc>
        <w:tc>
          <w:tcPr>
            <w:tcW w:w="1074" w:type="dxa"/>
            <w:gridSpan w:val="3"/>
            <w:tcBorders>
              <w:top w:val="nil"/>
              <w:left w:val="nil"/>
              <w:bottom w:val="single" w:sz="8" w:space="0" w:color="auto"/>
              <w:right w:val="single" w:sz="4" w:space="0" w:color="auto"/>
            </w:tcBorders>
            <w:vAlign w:val="center"/>
          </w:tcPr>
          <w:p w14:paraId="424B3006"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期末考试</w:t>
            </w:r>
            <w:proofErr w:type="gramStart"/>
            <w:r w:rsidRPr="00954487">
              <w:rPr>
                <w:rFonts w:ascii="仿宋" w:eastAsia="仿宋" w:hAnsi="仿宋" w:cs="宋体" w:hint="eastAsia"/>
                <w:kern w:val="0"/>
                <w:sz w:val="24"/>
                <w:szCs w:val="24"/>
              </w:rPr>
              <w:t>评分占</w:t>
            </w:r>
            <w:proofErr w:type="gramEnd"/>
            <w:r w:rsidRPr="00954487">
              <w:rPr>
                <w:rFonts w:ascii="仿宋" w:eastAsia="仿宋" w:hAnsi="仿宋" w:cs="宋体" w:hint="eastAsia"/>
                <w:kern w:val="0"/>
                <w:sz w:val="24"/>
                <w:szCs w:val="24"/>
              </w:rPr>
              <w:t>比（70%）</w:t>
            </w:r>
          </w:p>
        </w:tc>
        <w:tc>
          <w:tcPr>
            <w:tcW w:w="850" w:type="dxa"/>
            <w:vMerge/>
            <w:tcBorders>
              <w:left w:val="single" w:sz="4" w:space="0" w:color="auto"/>
              <w:bottom w:val="single" w:sz="8" w:space="0" w:color="auto"/>
              <w:right w:val="single" w:sz="4" w:space="0" w:color="auto"/>
            </w:tcBorders>
            <w:vAlign w:val="center"/>
          </w:tcPr>
          <w:p w14:paraId="597E40BA" w14:textId="77777777" w:rsidR="00C47159" w:rsidRPr="00954487" w:rsidRDefault="00C47159">
            <w:pPr>
              <w:widowControl/>
              <w:jc w:val="center"/>
              <w:rPr>
                <w:rFonts w:ascii="仿宋" w:eastAsia="仿宋" w:hAnsi="仿宋" w:cs="宋体" w:hint="eastAsia"/>
                <w:kern w:val="0"/>
                <w:sz w:val="24"/>
                <w:szCs w:val="24"/>
              </w:rPr>
            </w:pPr>
          </w:p>
        </w:tc>
      </w:tr>
      <w:tr w:rsidR="00954487" w:rsidRPr="00954487" w14:paraId="60ED3C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82"/>
        </w:trPr>
        <w:tc>
          <w:tcPr>
            <w:tcW w:w="1280" w:type="dxa"/>
            <w:vMerge w:val="restart"/>
            <w:tcBorders>
              <w:top w:val="single" w:sz="8" w:space="0" w:color="auto"/>
              <w:left w:val="single" w:sz="8" w:space="0" w:color="auto"/>
              <w:right w:val="single" w:sz="8" w:space="0" w:color="auto"/>
            </w:tcBorders>
            <w:vAlign w:val="center"/>
          </w:tcPr>
          <w:p w14:paraId="3F6D2F6B" w14:textId="77777777" w:rsidR="00C47159" w:rsidRPr="00954487" w:rsidRDefault="00C47159">
            <w:pPr>
              <w:widowControl/>
              <w:jc w:val="left"/>
              <w:rPr>
                <w:rFonts w:ascii="仿宋" w:eastAsia="仿宋" w:hAnsi="仿宋" w:cs="宋体" w:hint="eastAsia"/>
                <w:kern w:val="0"/>
                <w:sz w:val="24"/>
                <w:szCs w:val="24"/>
              </w:rPr>
            </w:pPr>
          </w:p>
        </w:tc>
        <w:tc>
          <w:tcPr>
            <w:tcW w:w="1431" w:type="dxa"/>
            <w:gridSpan w:val="2"/>
            <w:tcBorders>
              <w:top w:val="nil"/>
              <w:left w:val="single" w:sz="8" w:space="0" w:color="auto"/>
              <w:bottom w:val="single" w:sz="8" w:space="0" w:color="000000"/>
              <w:right w:val="single" w:sz="8" w:space="0" w:color="auto"/>
            </w:tcBorders>
            <w:vAlign w:val="center"/>
          </w:tcPr>
          <w:p w14:paraId="5AC0F0EA"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课程目标1（</w:t>
            </w:r>
            <w:r w:rsidRPr="00954487">
              <w:rPr>
                <w:rFonts w:ascii="仿宋" w:eastAsia="仿宋" w:hAnsi="仿宋" w:cs="宋体"/>
                <w:kern w:val="0"/>
                <w:sz w:val="24"/>
                <w:szCs w:val="24"/>
              </w:rPr>
              <w:t>30</w:t>
            </w:r>
            <w:r w:rsidRPr="00954487">
              <w:rPr>
                <w:rFonts w:ascii="仿宋" w:eastAsia="仿宋" w:hAnsi="仿宋" w:cs="宋体" w:hint="eastAsia"/>
                <w:kern w:val="0"/>
                <w:sz w:val="24"/>
                <w:szCs w:val="24"/>
              </w:rPr>
              <w:t>%）</w:t>
            </w:r>
          </w:p>
        </w:tc>
        <w:tc>
          <w:tcPr>
            <w:tcW w:w="2340" w:type="dxa"/>
            <w:tcBorders>
              <w:top w:val="nil"/>
              <w:left w:val="nil"/>
              <w:right w:val="single" w:sz="8" w:space="0" w:color="000000"/>
            </w:tcBorders>
            <w:vAlign w:val="center"/>
          </w:tcPr>
          <w:p w14:paraId="36E7211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1.教育与教育学；</w:t>
            </w:r>
          </w:p>
          <w:p w14:paraId="5BEC5DC5"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2.教育与社会发展；</w:t>
            </w:r>
          </w:p>
          <w:p w14:paraId="15D62B2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3.教育与个体发展；</w:t>
            </w:r>
          </w:p>
          <w:p w14:paraId="54434AAB"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4.教育目的；</w:t>
            </w:r>
          </w:p>
          <w:p w14:paraId="34945C7C"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5.学校教育制度；</w:t>
            </w:r>
          </w:p>
          <w:p w14:paraId="3AACDD22"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6.教师与学生；</w:t>
            </w:r>
          </w:p>
          <w:p w14:paraId="14AC4443" w14:textId="77777777" w:rsidR="00C47159" w:rsidRPr="00954487" w:rsidRDefault="00C47159">
            <w:pPr>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7.教学工作。</w:t>
            </w:r>
          </w:p>
        </w:tc>
        <w:tc>
          <w:tcPr>
            <w:tcW w:w="1128" w:type="dxa"/>
            <w:gridSpan w:val="2"/>
            <w:tcBorders>
              <w:top w:val="single" w:sz="8" w:space="0" w:color="auto"/>
              <w:left w:val="single" w:sz="8" w:space="0" w:color="000000"/>
              <w:bottom w:val="single" w:sz="8" w:space="0" w:color="000000"/>
              <w:right w:val="single" w:sz="8" w:space="0" w:color="000000"/>
            </w:tcBorders>
            <w:vAlign w:val="center"/>
          </w:tcPr>
          <w:p w14:paraId="2FC368D3"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6</w:t>
            </w:r>
          </w:p>
        </w:tc>
        <w:tc>
          <w:tcPr>
            <w:tcW w:w="1116" w:type="dxa"/>
            <w:gridSpan w:val="2"/>
            <w:tcBorders>
              <w:top w:val="nil"/>
              <w:left w:val="single" w:sz="8" w:space="0" w:color="auto"/>
              <w:bottom w:val="single" w:sz="8" w:space="0" w:color="000000"/>
              <w:right w:val="single" w:sz="8" w:space="0" w:color="000000"/>
            </w:tcBorders>
            <w:vAlign w:val="center"/>
          </w:tcPr>
          <w:p w14:paraId="7699401D"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1074" w:type="dxa"/>
            <w:gridSpan w:val="3"/>
            <w:tcBorders>
              <w:top w:val="nil"/>
              <w:left w:val="single" w:sz="8" w:space="0" w:color="000000"/>
              <w:bottom w:val="single" w:sz="4" w:space="0" w:color="auto"/>
              <w:right w:val="single" w:sz="8" w:space="0" w:color="auto"/>
            </w:tcBorders>
            <w:vAlign w:val="center"/>
          </w:tcPr>
          <w:p w14:paraId="703D9417"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21</w:t>
            </w:r>
          </w:p>
        </w:tc>
        <w:tc>
          <w:tcPr>
            <w:tcW w:w="850" w:type="dxa"/>
            <w:tcBorders>
              <w:top w:val="nil"/>
              <w:left w:val="single" w:sz="8" w:space="0" w:color="auto"/>
              <w:bottom w:val="single" w:sz="8" w:space="0" w:color="000000"/>
              <w:right w:val="single" w:sz="8" w:space="0" w:color="auto"/>
            </w:tcBorders>
            <w:vAlign w:val="center"/>
          </w:tcPr>
          <w:p w14:paraId="0567246E"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0.70</w:t>
            </w:r>
          </w:p>
        </w:tc>
      </w:tr>
      <w:tr w:rsidR="00954487" w:rsidRPr="00954487" w14:paraId="3FFC11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1280" w:type="dxa"/>
            <w:vMerge/>
            <w:tcBorders>
              <w:left w:val="single" w:sz="8" w:space="0" w:color="auto"/>
              <w:right w:val="single" w:sz="8" w:space="0" w:color="auto"/>
            </w:tcBorders>
            <w:vAlign w:val="center"/>
          </w:tcPr>
          <w:p w14:paraId="0849BC7C" w14:textId="77777777" w:rsidR="00C47159" w:rsidRPr="00954487" w:rsidRDefault="00C47159">
            <w:pPr>
              <w:widowControl/>
              <w:jc w:val="left"/>
              <w:rPr>
                <w:rFonts w:ascii="仿宋" w:eastAsia="仿宋" w:hAnsi="仿宋" w:cs="宋体" w:hint="eastAsia"/>
                <w:kern w:val="0"/>
                <w:sz w:val="24"/>
                <w:szCs w:val="24"/>
              </w:rPr>
            </w:pPr>
          </w:p>
        </w:tc>
        <w:tc>
          <w:tcPr>
            <w:tcW w:w="1431" w:type="dxa"/>
            <w:gridSpan w:val="2"/>
            <w:tcBorders>
              <w:top w:val="nil"/>
              <w:left w:val="single" w:sz="8" w:space="0" w:color="auto"/>
              <w:bottom w:val="single" w:sz="8" w:space="0" w:color="000000"/>
              <w:right w:val="single" w:sz="8" w:space="0" w:color="auto"/>
            </w:tcBorders>
            <w:vAlign w:val="center"/>
          </w:tcPr>
          <w:p w14:paraId="0FD09D38"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课程目标2（</w:t>
            </w:r>
            <w:r w:rsidRPr="00954487">
              <w:rPr>
                <w:rFonts w:ascii="仿宋" w:eastAsia="仿宋" w:hAnsi="仿宋" w:cs="宋体"/>
                <w:kern w:val="0"/>
                <w:sz w:val="24"/>
                <w:szCs w:val="24"/>
              </w:rPr>
              <w:t>40</w:t>
            </w:r>
            <w:r w:rsidRPr="00954487">
              <w:rPr>
                <w:rFonts w:ascii="仿宋" w:eastAsia="仿宋" w:hAnsi="仿宋" w:cs="宋体" w:hint="eastAsia"/>
                <w:kern w:val="0"/>
                <w:sz w:val="24"/>
                <w:szCs w:val="24"/>
              </w:rPr>
              <w:t>%）</w:t>
            </w:r>
          </w:p>
        </w:tc>
        <w:tc>
          <w:tcPr>
            <w:tcW w:w="2340" w:type="dxa"/>
            <w:tcBorders>
              <w:top w:val="single" w:sz="8" w:space="0" w:color="auto"/>
              <w:left w:val="nil"/>
              <w:bottom w:val="single" w:sz="8" w:space="0" w:color="auto"/>
              <w:right w:val="single" w:sz="8" w:space="0" w:color="000000"/>
            </w:tcBorders>
            <w:vAlign w:val="center"/>
          </w:tcPr>
          <w:p w14:paraId="512C1B59"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1.课程</w:t>
            </w:r>
          </w:p>
          <w:p w14:paraId="24221367"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2.教学工作</w:t>
            </w:r>
          </w:p>
        </w:tc>
        <w:tc>
          <w:tcPr>
            <w:tcW w:w="1128" w:type="dxa"/>
            <w:gridSpan w:val="2"/>
            <w:tcBorders>
              <w:top w:val="single" w:sz="8" w:space="0" w:color="auto"/>
              <w:left w:val="single" w:sz="8" w:space="0" w:color="000000"/>
              <w:bottom w:val="single" w:sz="8" w:space="0" w:color="000000"/>
              <w:right w:val="single" w:sz="8" w:space="0" w:color="000000"/>
            </w:tcBorders>
            <w:vAlign w:val="center"/>
          </w:tcPr>
          <w:p w14:paraId="4A4F29BD"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8</w:t>
            </w:r>
          </w:p>
        </w:tc>
        <w:tc>
          <w:tcPr>
            <w:tcW w:w="1116" w:type="dxa"/>
            <w:gridSpan w:val="2"/>
            <w:tcBorders>
              <w:top w:val="nil"/>
              <w:left w:val="single" w:sz="8" w:space="0" w:color="auto"/>
              <w:bottom w:val="single" w:sz="8" w:space="0" w:color="000000"/>
              <w:right w:val="single" w:sz="8" w:space="0" w:color="000000"/>
            </w:tcBorders>
            <w:vAlign w:val="center"/>
          </w:tcPr>
          <w:p w14:paraId="5A0110E6"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4</w:t>
            </w:r>
          </w:p>
        </w:tc>
        <w:tc>
          <w:tcPr>
            <w:tcW w:w="1074" w:type="dxa"/>
            <w:gridSpan w:val="3"/>
            <w:tcBorders>
              <w:top w:val="single" w:sz="4" w:space="0" w:color="auto"/>
              <w:left w:val="single" w:sz="8" w:space="0" w:color="000000"/>
              <w:bottom w:val="single" w:sz="8" w:space="0" w:color="000000"/>
              <w:right w:val="single" w:sz="8" w:space="0" w:color="000000"/>
            </w:tcBorders>
            <w:vAlign w:val="center"/>
          </w:tcPr>
          <w:p w14:paraId="75F22E34"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28</w:t>
            </w:r>
          </w:p>
        </w:tc>
        <w:tc>
          <w:tcPr>
            <w:tcW w:w="850" w:type="dxa"/>
            <w:tcBorders>
              <w:top w:val="nil"/>
              <w:left w:val="single" w:sz="8" w:space="0" w:color="000000"/>
              <w:bottom w:val="single" w:sz="8" w:space="0" w:color="000000"/>
              <w:right w:val="single" w:sz="8" w:space="0" w:color="auto"/>
            </w:tcBorders>
            <w:vAlign w:val="center"/>
          </w:tcPr>
          <w:p w14:paraId="66E37B3F"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0.70</w:t>
            </w:r>
          </w:p>
        </w:tc>
      </w:tr>
      <w:tr w:rsidR="00954487" w:rsidRPr="00954487" w14:paraId="13CDA9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1280" w:type="dxa"/>
            <w:vMerge/>
            <w:tcBorders>
              <w:left w:val="single" w:sz="8" w:space="0" w:color="auto"/>
              <w:right w:val="single" w:sz="8" w:space="0" w:color="auto"/>
            </w:tcBorders>
            <w:vAlign w:val="center"/>
          </w:tcPr>
          <w:p w14:paraId="443A3D1E" w14:textId="77777777" w:rsidR="00C47159" w:rsidRPr="00954487" w:rsidRDefault="00C47159">
            <w:pPr>
              <w:widowControl/>
              <w:jc w:val="left"/>
              <w:rPr>
                <w:rFonts w:ascii="仿宋" w:eastAsia="仿宋" w:hAnsi="仿宋" w:cs="宋体" w:hint="eastAsia"/>
                <w:kern w:val="0"/>
                <w:sz w:val="24"/>
                <w:szCs w:val="24"/>
              </w:rPr>
            </w:pPr>
          </w:p>
        </w:tc>
        <w:tc>
          <w:tcPr>
            <w:tcW w:w="1431" w:type="dxa"/>
            <w:gridSpan w:val="2"/>
            <w:tcBorders>
              <w:top w:val="nil"/>
              <w:left w:val="single" w:sz="8" w:space="0" w:color="auto"/>
              <w:bottom w:val="single" w:sz="8" w:space="0" w:color="000000"/>
              <w:right w:val="single" w:sz="8" w:space="0" w:color="auto"/>
            </w:tcBorders>
            <w:vAlign w:val="center"/>
          </w:tcPr>
          <w:p w14:paraId="09477B26"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课程目标3（</w:t>
            </w:r>
            <w:r w:rsidRPr="00954487">
              <w:rPr>
                <w:rFonts w:ascii="仿宋" w:eastAsia="仿宋" w:hAnsi="仿宋" w:cs="宋体"/>
                <w:kern w:val="0"/>
                <w:sz w:val="24"/>
                <w:szCs w:val="24"/>
              </w:rPr>
              <w:t>3</w:t>
            </w:r>
            <w:r w:rsidRPr="00954487">
              <w:rPr>
                <w:rFonts w:ascii="仿宋" w:eastAsia="仿宋" w:hAnsi="仿宋" w:cs="宋体" w:hint="eastAsia"/>
                <w:kern w:val="0"/>
                <w:sz w:val="24"/>
                <w:szCs w:val="24"/>
              </w:rPr>
              <w:t>0%）</w:t>
            </w:r>
          </w:p>
        </w:tc>
        <w:tc>
          <w:tcPr>
            <w:tcW w:w="2340" w:type="dxa"/>
            <w:tcBorders>
              <w:top w:val="single" w:sz="8" w:space="0" w:color="auto"/>
              <w:left w:val="nil"/>
              <w:bottom w:val="single" w:sz="8" w:space="0" w:color="auto"/>
              <w:right w:val="single" w:sz="8" w:space="0" w:color="000000"/>
            </w:tcBorders>
            <w:vAlign w:val="center"/>
          </w:tcPr>
          <w:p w14:paraId="164C0CB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1.德育原理</w:t>
            </w:r>
          </w:p>
          <w:p w14:paraId="7E908CE3"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2.班主任与班级管理</w:t>
            </w:r>
          </w:p>
          <w:p w14:paraId="0A79DA74"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仿宋" w:hint="eastAsia"/>
                <w:kern w:val="0"/>
                <w:sz w:val="24"/>
                <w:szCs w:val="24"/>
              </w:rPr>
              <w:t>3.课外教育活动</w:t>
            </w:r>
          </w:p>
        </w:tc>
        <w:tc>
          <w:tcPr>
            <w:tcW w:w="1128" w:type="dxa"/>
            <w:gridSpan w:val="2"/>
            <w:tcBorders>
              <w:top w:val="single" w:sz="8" w:space="0" w:color="auto"/>
              <w:left w:val="single" w:sz="8" w:space="0" w:color="000000"/>
              <w:bottom w:val="single" w:sz="8" w:space="0" w:color="000000"/>
              <w:right w:val="single" w:sz="8" w:space="0" w:color="000000"/>
            </w:tcBorders>
            <w:vAlign w:val="center"/>
          </w:tcPr>
          <w:p w14:paraId="7FBE3C86"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6</w:t>
            </w:r>
          </w:p>
        </w:tc>
        <w:tc>
          <w:tcPr>
            <w:tcW w:w="1116" w:type="dxa"/>
            <w:gridSpan w:val="2"/>
            <w:tcBorders>
              <w:top w:val="nil"/>
              <w:left w:val="single" w:sz="8" w:space="0" w:color="auto"/>
              <w:bottom w:val="single" w:sz="8" w:space="0" w:color="000000"/>
              <w:right w:val="single" w:sz="8" w:space="0" w:color="000000"/>
            </w:tcBorders>
            <w:vAlign w:val="center"/>
          </w:tcPr>
          <w:p w14:paraId="4024DD36"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3</w:t>
            </w:r>
          </w:p>
        </w:tc>
        <w:tc>
          <w:tcPr>
            <w:tcW w:w="1074" w:type="dxa"/>
            <w:gridSpan w:val="3"/>
            <w:tcBorders>
              <w:top w:val="single" w:sz="4" w:space="0" w:color="auto"/>
              <w:left w:val="single" w:sz="8" w:space="0" w:color="000000"/>
              <w:bottom w:val="single" w:sz="8" w:space="0" w:color="000000"/>
              <w:right w:val="single" w:sz="8" w:space="0" w:color="000000"/>
            </w:tcBorders>
            <w:vAlign w:val="center"/>
          </w:tcPr>
          <w:p w14:paraId="61473642"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21</w:t>
            </w:r>
          </w:p>
        </w:tc>
        <w:tc>
          <w:tcPr>
            <w:tcW w:w="850" w:type="dxa"/>
            <w:tcBorders>
              <w:top w:val="nil"/>
              <w:left w:val="single" w:sz="8" w:space="0" w:color="000000"/>
              <w:bottom w:val="single" w:sz="8" w:space="0" w:color="000000"/>
              <w:right w:val="single" w:sz="8" w:space="0" w:color="auto"/>
            </w:tcBorders>
            <w:vAlign w:val="center"/>
          </w:tcPr>
          <w:p w14:paraId="03F9736C"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仿宋" w:hint="eastAsia"/>
                <w:kern w:val="0"/>
                <w:sz w:val="24"/>
                <w:szCs w:val="24"/>
              </w:rPr>
              <w:t>0.70</w:t>
            </w:r>
          </w:p>
        </w:tc>
      </w:tr>
      <w:tr w:rsidR="00954487" w:rsidRPr="00954487" w14:paraId="084D9D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80" w:type="dxa"/>
            <w:tcBorders>
              <w:top w:val="nil"/>
              <w:left w:val="single" w:sz="8" w:space="0" w:color="auto"/>
              <w:bottom w:val="single" w:sz="8" w:space="0" w:color="auto"/>
              <w:right w:val="single" w:sz="8" w:space="0" w:color="auto"/>
            </w:tcBorders>
            <w:vAlign w:val="center"/>
          </w:tcPr>
          <w:p w14:paraId="53FA3C88" w14:textId="77777777" w:rsidR="00C47159" w:rsidRPr="00954487" w:rsidRDefault="00C47159">
            <w:pPr>
              <w:widowControl/>
              <w:jc w:val="left"/>
              <w:rPr>
                <w:rFonts w:ascii="仿宋" w:eastAsia="仿宋" w:hAnsi="仿宋" w:cs="宋体" w:hint="eastAsia"/>
                <w:kern w:val="0"/>
                <w:sz w:val="24"/>
                <w:szCs w:val="24"/>
              </w:rPr>
            </w:pPr>
          </w:p>
        </w:tc>
        <w:tc>
          <w:tcPr>
            <w:tcW w:w="3771" w:type="dxa"/>
            <w:gridSpan w:val="3"/>
            <w:tcBorders>
              <w:top w:val="single" w:sz="8" w:space="0" w:color="auto"/>
              <w:left w:val="nil"/>
              <w:bottom w:val="single" w:sz="8" w:space="0" w:color="auto"/>
              <w:right w:val="single" w:sz="8" w:space="0" w:color="000000"/>
            </w:tcBorders>
            <w:vAlign w:val="center"/>
          </w:tcPr>
          <w:p w14:paraId="41F0FE8E"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总分</w:t>
            </w:r>
          </w:p>
        </w:tc>
        <w:tc>
          <w:tcPr>
            <w:tcW w:w="1128" w:type="dxa"/>
            <w:gridSpan w:val="2"/>
            <w:tcBorders>
              <w:top w:val="single" w:sz="8" w:space="0" w:color="auto"/>
              <w:left w:val="nil"/>
              <w:bottom w:val="single" w:sz="8" w:space="0" w:color="auto"/>
              <w:right w:val="single" w:sz="8" w:space="0" w:color="000000"/>
            </w:tcBorders>
            <w:vAlign w:val="center"/>
          </w:tcPr>
          <w:p w14:paraId="55625C8F"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hint="eastAsia"/>
                <w:sz w:val="24"/>
                <w:szCs w:val="24"/>
              </w:rPr>
              <w:t>20</w:t>
            </w:r>
          </w:p>
        </w:tc>
        <w:tc>
          <w:tcPr>
            <w:tcW w:w="1116" w:type="dxa"/>
            <w:gridSpan w:val="2"/>
            <w:tcBorders>
              <w:top w:val="nil"/>
              <w:left w:val="nil"/>
              <w:bottom w:val="single" w:sz="8" w:space="0" w:color="auto"/>
              <w:right w:val="single" w:sz="8" w:space="0" w:color="000000"/>
            </w:tcBorders>
            <w:vAlign w:val="center"/>
          </w:tcPr>
          <w:p w14:paraId="3985C506"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hint="eastAsia"/>
                <w:sz w:val="24"/>
                <w:szCs w:val="24"/>
              </w:rPr>
              <w:t>10</w:t>
            </w:r>
          </w:p>
        </w:tc>
        <w:tc>
          <w:tcPr>
            <w:tcW w:w="1074" w:type="dxa"/>
            <w:gridSpan w:val="3"/>
            <w:tcBorders>
              <w:top w:val="nil"/>
              <w:left w:val="nil"/>
              <w:bottom w:val="single" w:sz="8" w:space="0" w:color="auto"/>
              <w:right w:val="single" w:sz="8" w:space="0" w:color="000000"/>
            </w:tcBorders>
            <w:vAlign w:val="center"/>
          </w:tcPr>
          <w:p w14:paraId="5BE4404F"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7</w:t>
            </w:r>
            <w:r w:rsidRPr="00954487">
              <w:rPr>
                <w:rFonts w:ascii="仿宋" w:eastAsia="仿宋" w:hAnsi="仿宋" w:cs="宋体"/>
                <w:kern w:val="0"/>
                <w:sz w:val="24"/>
                <w:szCs w:val="24"/>
              </w:rPr>
              <w:t>0</w:t>
            </w:r>
          </w:p>
        </w:tc>
        <w:tc>
          <w:tcPr>
            <w:tcW w:w="850" w:type="dxa"/>
            <w:tcBorders>
              <w:top w:val="nil"/>
              <w:left w:val="nil"/>
              <w:bottom w:val="single" w:sz="8" w:space="0" w:color="auto"/>
              <w:right w:val="single" w:sz="8" w:space="0" w:color="auto"/>
            </w:tcBorders>
            <w:vAlign w:val="center"/>
          </w:tcPr>
          <w:p w14:paraId="5E83FB54"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0.7</w:t>
            </w:r>
          </w:p>
        </w:tc>
      </w:tr>
      <w:tr w:rsidR="00954487" w:rsidRPr="00954487" w14:paraId="608C5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trPr>
        <w:tc>
          <w:tcPr>
            <w:tcW w:w="1280" w:type="dxa"/>
            <w:tcBorders>
              <w:top w:val="nil"/>
              <w:left w:val="single" w:sz="8" w:space="0" w:color="auto"/>
              <w:bottom w:val="nil"/>
              <w:right w:val="single" w:sz="8" w:space="0" w:color="auto"/>
            </w:tcBorders>
            <w:vAlign w:val="center"/>
          </w:tcPr>
          <w:p w14:paraId="2493DB7C"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lastRenderedPageBreak/>
              <w:t>L</w:t>
            </w:r>
          </w:p>
        </w:tc>
        <w:tc>
          <w:tcPr>
            <w:tcW w:w="7939" w:type="dxa"/>
            <w:gridSpan w:val="11"/>
            <w:tcBorders>
              <w:top w:val="single" w:sz="8" w:space="0" w:color="auto"/>
              <w:left w:val="nil"/>
              <w:bottom w:val="nil"/>
              <w:right w:val="single" w:sz="8" w:space="0" w:color="auto"/>
            </w:tcBorders>
            <w:vAlign w:val="center"/>
          </w:tcPr>
          <w:p w14:paraId="5757DB7E"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1.自主学习。建议学生通过预习教材，并通过网络、图书馆自主查阅课程中涉及的学习资源，</w:t>
            </w:r>
            <w:proofErr w:type="gramStart"/>
            <w:r w:rsidRPr="00954487">
              <w:rPr>
                <w:rFonts w:ascii="仿宋" w:eastAsia="仿宋" w:hAnsi="仿宋" w:cs="宋体" w:hint="eastAsia"/>
                <w:kern w:val="0"/>
                <w:sz w:val="24"/>
                <w:szCs w:val="24"/>
              </w:rPr>
              <w:t>独立规划</w:t>
            </w:r>
            <w:proofErr w:type="gramEnd"/>
            <w:r w:rsidRPr="00954487">
              <w:rPr>
                <w:rFonts w:ascii="仿宋" w:eastAsia="仿宋" w:hAnsi="仿宋" w:cs="宋体" w:hint="eastAsia"/>
                <w:kern w:val="0"/>
                <w:sz w:val="24"/>
                <w:szCs w:val="24"/>
              </w:rPr>
              <w:t>自己的课程学习计划，充分发挥自身的学习能动性。</w:t>
            </w:r>
          </w:p>
        </w:tc>
      </w:tr>
      <w:tr w:rsidR="00954487" w:rsidRPr="00954487" w14:paraId="69CEC3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trPr>
        <w:tc>
          <w:tcPr>
            <w:tcW w:w="1280" w:type="dxa"/>
            <w:tcBorders>
              <w:top w:val="nil"/>
              <w:left w:val="single" w:sz="8" w:space="0" w:color="auto"/>
              <w:bottom w:val="single" w:sz="8" w:space="0" w:color="auto"/>
              <w:right w:val="single" w:sz="8" w:space="0" w:color="auto"/>
            </w:tcBorders>
            <w:vAlign w:val="center"/>
          </w:tcPr>
          <w:p w14:paraId="03789F4B"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学习建议</w:t>
            </w:r>
          </w:p>
        </w:tc>
        <w:tc>
          <w:tcPr>
            <w:tcW w:w="7939" w:type="dxa"/>
            <w:gridSpan w:val="11"/>
            <w:tcBorders>
              <w:top w:val="nil"/>
              <w:left w:val="nil"/>
              <w:bottom w:val="single" w:sz="8" w:space="0" w:color="auto"/>
              <w:right w:val="single" w:sz="8" w:space="0" w:color="auto"/>
            </w:tcBorders>
            <w:vAlign w:val="center"/>
          </w:tcPr>
          <w:p w14:paraId="4583BBF7"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2.研究性学习。鼓励学生针对课程教学内容，尝试理论</w:t>
            </w:r>
            <w:proofErr w:type="gramStart"/>
            <w:r w:rsidRPr="00954487">
              <w:rPr>
                <w:rFonts w:ascii="仿宋" w:eastAsia="仿宋" w:hAnsi="仿宋" w:cs="宋体" w:hint="eastAsia"/>
                <w:kern w:val="0"/>
                <w:sz w:val="24"/>
                <w:szCs w:val="24"/>
              </w:rPr>
              <w:t>课结合</w:t>
            </w:r>
            <w:proofErr w:type="gramEnd"/>
            <w:r w:rsidRPr="00954487">
              <w:rPr>
                <w:rFonts w:ascii="仿宋" w:eastAsia="仿宋" w:hAnsi="仿宋" w:cs="宋体" w:hint="eastAsia"/>
                <w:kern w:val="0"/>
                <w:sz w:val="24"/>
                <w:szCs w:val="24"/>
              </w:rPr>
              <w:t>专题报告的教学方式，开展相关的教育学专题讲座，提高学生的学习兴趣，了解国内外最新教育知识，开阔学生的视野。</w:t>
            </w:r>
          </w:p>
        </w:tc>
      </w:tr>
      <w:tr w:rsidR="00954487" w:rsidRPr="00954487" w14:paraId="62E60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1280" w:type="dxa"/>
            <w:tcBorders>
              <w:top w:val="single" w:sz="8" w:space="0" w:color="auto"/>
              <w:left w:val="single" w:sz="8" w:space="0" w:color="auto"/>
              <w:bottom w:val="nil"/>
              <w:right w:val="single" w:sz="8" w:space="0" w:color="auto"/>
            </w:tcBorders>
            <w:vAlign w:val="center"/>
          </w:tcPr>
          <w:p w14:paraId="3C34BE1A"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M</w:t>
            </w:r>
          </w:p>
        </w:tc>
        <w:tc>
          <w:tcPr>
            <w:tcW w:w="7939" w:type="dxa"/>
            <w:gridSpan w:val="11"/>
            <w:vMerge w:val="restart"/>
            <w:tcBorders>
              <w:top w:val="single" w:sz="8" w:space="0" w:color="auto"/>
              <w:left w:val="single" w:sz="8" w:space="0" w:color="auto"/>
              <w:bottom w:val="single" w:sz="8" w:space="0" w:color="auto"/>
              <w:right w:val="single" w:sz="8" w:space="0" w:color="auto"/>
            </w:tcBorders>
            <w:vAlign w:val="center"/>
          </w:tcPr>
          <w:p w14:paraId="4E6DBC84"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《教育学》课程目标评分量表见附表。</w:t>
            </w:r>
          </w:p>
        </w:tc>
      </w:tr>
      <w:tr w:rsidR="00954487" w:rsidRPr="00954487" w14:paraId="707050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80" w:type="dxa"/>
            <w:tcBorders>
              <w:top w:val="nil"/>
              <w:left w:val="single" w:sz="8" w:space="0" w:color="auto"/>
              <w:bottom w:val="single" w:sz="8" w:space="0" w:color="auto"/>
              <w:right w:val="single" w:sz="8" w:space="0" w:color="auto"/>
            </w:tcBorders>
            <w:vAlign w:val="center"/>
          </w:tcPr>
          <w:p w14:paraId="2CF3F2FC"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评分量表</w:t>
            </w:r>
          </w:p>
        </w:tc>
        <w:tc>
          <w:tcPr>
            <w:tcW w:w="7939" w:type="dxa"/>
            <w:gridSpan w:val="11"/>
            <w:vMerge/>
            <w:tcBorders>
              <w:top w:val="nil"/>
              <w:left w:val="single" w:sz="8" w:space="0" w:color="auto"/>
              <w:bottom w:val="single" w:sz="8" w:space="0" w:color="auto"/>
              <w:right w:val="single" w:sz="8" w:space="0" w:color="auto"/>
            </w:tcBorders>
            <w:vAlign w:val="center"/>
          </w:tcPr>
          <w:p w14:paraId="25BD764E" w14:textId="77777777" w:rsidR="00C47159" w:rsidRPr="00954487" w:rsidRDefault="00C47159">
            <w:pPr>
              <w:widowControl/>
              <w:jc w:val="left"/>
              <w:rPr>
                <w:rFonts w:ascii="仿宋" w:eastAsia="仿宋" w:hAnsi="仿宋" w:cs="宋体" w:hint="eastAsia"/>
                <w:kern w:val="0"/>
                <w:sz w:val="24"/>
                <w:szCs w:val="24"/>
              </w:rPr>
            </w:pPr>
          </w:p>
        </w:tc>
      </w:tr>
      <w:tr w:rsidR="00954487" w:rsidRPr="00954487" w14:paraId="302BBB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80" w:type="dxa"/>
            <w:tcBorders>
              <w:top w:val="nil"/>
              <w:left w:val="single" w:sz="8" w:space="0" w:color="auto"/>
              <w:bottom w:val="single" w:sz="8" w:space="0" w:color="auto"/>
              <w:right w:val="single" w:sz="8" w:space="0" w:color="auto"/>
            </w:tcBorders>
            <w:vAlign w:val="center"/>
          </w:tcPr>
          <w:p w14:paraId="1FBEA189"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备注</w:t>
            </w:r>
          </w:p>
        </w:tc>
        <w:tc>
          <w:tcPr>
            <w:tcW w:w="7939" w:type="dxa"/>
            <w:gridSpan w:val="11"/>
            <w:tcBorders>
              <w:top w:val="single" w:sz="8" w:space="0" w:color="auto"/>
              <w:left w:val="nil"/>
              <w:bottom w:val="single" w:sz="8" w:space="0" w:color="auto"/>
              <w:right w:val="single" w:sz="8" w:space="0" w:color="auto"/>
            </w:tcBorders>
            <w:vAlign w:val="center"/>
          </w:tcPr>
          <w:p w14:paraId="6F47CA60"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课程大纲A—M项由开课学院审批通过，任课教师不能自行更改。</w:t>
            </w:r>
          </w:p>
        </w:tc>
      </w:tr>
      <w:tr w:rsidR="00954487" w:rsidRPr="00954487" w14:paraId="6F17E5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rPr>
        <w:tc>
          <w:tcPr>
            <w:tcW w:w="1280" w:type="dxa"/>
            <w:tcBorders>
              <w:top w:val="nil"/>
              <w:left w:val="single" w:sz="8" w:space="0" w:color="auto"/>
              <w:bottom w:val="single" w:sz="8" w:space="0" w:color="auto"/>
              <w:right w:val="single" w:sz="8" w:space="0" w:color="auto"/>
            </w:tcBorders>
            <w:vAlign w:val="center"/>
          </w:tcPr>
          <w:p w14:paraId="18BBD2E2"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审批意见</w:t>
            </w:r>
          </w:p>
        </w:tc>
        <w:tc>
          <w:tcPr>
            <w:tcW w:w="3771" w:type="dxa"/>
            <w:gridSpan w:val="3"/>
            <w:tcBorders>
              <w:top w:val="single" w:sz="8" w:space="0" w:color="auto"/>
              <w:left w:val="nil"/>
              <w:bottom w:val="single" w:sz="8" w:space="0" w:color="auto"/>
              <w:right w:val="single" w:sz="4" w:space="0" w:color="auto"/>
            </w:tcBorders>
            <w:vAlign w:val="center"/>
          </w:tcPr>
          <w:p w14:paraId="7895DDE6"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课程教学大纲修订负责人及教学团队成员签名：</w:t>
            </w:r>
          </w:p>
          <w:p w14:paraId="286EAA6E" w14:textId="77777777" w:rsidR="00C47159" w:rsidRPr="00954487" w:rsidRDefault="00C47159">
            <w:pPr>
              <w:widowControl/>
              <w:jc w:val="left"/>
              <w:rPr>
                <w:rFonts w:ascii="仿宋" w:eastAsia="仿宋" w:hAnsi="仿宋" w:cs="宋体" w:hint="eastAsia"/>
                <w:kern w:val="0"/>
                <w:sz w:val="24"/>
                <w:szCs w:val="24"/>
              </w:rPr>
            </w:pPr>
          </w:p>
          <w:p w14:paraId="388D0AC3"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吴旭平、吴迪、陈甘霖、陈仰平</w:t>
            </w:r>
          </w:p>
          <w:p w14:paraId="15E2BBA6" w14:textId="77777777" w:rsidR="00C47159" w:rsidRPr="00954487" w:rsidRDefault="00C47159">
            <w:pPr>
              <w:widowControl/>
              <w:jc w:val="left"/>
              <w:rPr>
                <w:rFonts w:ascii="仿宋" w:eastAsia="仿宋" w:hAnsi="仿宋" w:cs="宋体" w:hint="eastAsia"/>
                <w:kern w:val="0"/>
                <w:sz w:val="24"/>
                <w:szCs w:val="24"/>
              </w:rPr>
            </w:pPr>
          </w:p>
          <w:p w14:paraId="36459CDB" w14:textId="77777777" w:rsidR="00C47159" w:rsidRPr="00954487" w:rsidRDefault="00C47159">
            <w:pPr>
              <w:widowControl/>
              <w:jc w:val="left"/>
              <w:rPr>
                <w:rFonts w:ascii="仿宋" w:eastAsia="仿宋" w:hAnsi="仿宋" w:cs="宋体" w:hint="eastAsia"/>
                <w:kern w:val="0"/>
                <w:sz w:val="24"/>
                <w:szCs w:val="24"/>
              </w:rPr>
            </w:pPr>
          </w:p>
          <w:p w14:paraId="279F5753" w14:textId="77777777" w:rsidR="00C47159" w:rsidRPr="00954487" w:rsidRDefault="00C47159">
            <w:pPr>
              <w:widowControl/>
              <w:jc w:val="right"/>
              <w:rPr>
                <w:rFonts w:ascii="仿宋" w:eastAsia="仿宋" w:hAnsi="仿宋" w:cs="宋体" w:hint="eastAsia"/>
                <w:kern w:val="0"/>
                <w:sz w:val="24"/>
                <w:szCs w:val="24"/>
              </w:rPr>
            </w:pPr>
            <w:r w:rsidRPr="00954487">
              <w:rPr>
                <w:rFonts w:ascii="仿宋" w:eastAsia="仿宋" w:hAnsi="仿宋" w:cs="宋体" w:hint="eastAsia"/>
                <w:kern w:val="0"/>
                <w:sz w:val="24"/>
                <w:szCs w:val="24"/>
              </w:rPr>
              <w:t>2025年2月8日</w:t>
            </w:r>
          </w:p>
          <w:p w14:paraId="26E5D5DC" w14:textId="77777777" w:rsidR="00C47159" w:rsidRPr="00954487" w:rsidRDefault="00C47159">
            <w:pPr>
              <w:widowControl/>
              <w:jc w:val="center"/>
              <w:rPr>
                <w:rFonts w:ascii="仿宋" w:eastAsia="仿宋" w:hAnsi="仿宋" w:cs="宋体" w:hint="eastAsia"/>
                <w:kern w:val="0"/>
                <w:sz w:val="24"/>
                <w:szCs w:val="24"/>
              </w:rPr>
            </w:pPr>
          </w:p>
        </w:tc>
        <w:tc>
          <w:tcPr>
            <w:tcW w:w="4168" w:type="dxa"/>
            <w:gridSpan w:val="8"/>
            <w:tcBorders>
              <w:top w:val="single" w:sz="8" w:space="0" w:color="auto"/>
              <w:left w:val="single" w:sz="4" w:space="0" w:color="auto"/>
              <w:bottom w:val="single" w:sz="8" w:space="0" w:color="auto"/>
              <w:right w:val="single" w:sz="8" w:space="0" w:color="auto"/>
            </w:tcBorders>
            <w:vAlign w:val="center"/>
          </w:tcPr>
          <w:p w14:paraId="5A4A1011"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系主任审核意见：</w:t>
            </w:r>
          </w:p>
          <w:p w14:paraId="66575063"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同意</w:t>
            </w:r>
          </w:p>
          <w:p w14:paraId="3EB3DB9A" w14:textId="77777777" w:rsidR="00C47159" w:rsidRPr="00954487" w:rsidRDefault="00C47159">
            <w:pPr>
              <w:widowControl/>
              <w:jc w:val="center"/>
              <w:rPr>
                <w:rFonts w:ascii="仿宋" w:eastAsia="仿宋" w:hAnsi="仿宋" w:cs="宋体" w:hint="eastAsia"/>
                <w:kern w:val="0"/>
                <w:sz w:val="24"/>
                <w:szCs w:val="24"/>
              </w:rPr>
            </w:pPr>
          </w:p>
          <w:p w14:paraId="14FC8388" w14:textId="77777777" w:rsidR="00C47159" w:rsidRPr="00954487" w:rsidRDefault="00C47159">
            <w:pPr>
              <w:widowControl/>
              <w:jc w:val="left"/>
              <w:rPr>
                <w:rFonts w:ascii="仿宋" w:eastAsia="仿宋" w:hAnsi="仿宋" w:cs="宋体" w:hint="eastAsia"/>
                <w:kern w:val="0"/>
                <w:sz w:val="24"/>
                <w:szCs w:val="24"/>
              </w:rPr>
            </w:pPr>
            <w:r w:rsidRPr="00954487">
              <w:rPr>
                <w:rFonts w:ascii="仿宋" w:eastAsia="仿宋" w:hAnsi="仿宋" w:cs="宋体" w:hint="eastAsia"/>
                <w:kern w:val="0"/>
                <w:sz w:val="24"/>
                <w:szCs w:val="24"/>
              </w:rPr>
              <w:t>系主任签名：吴旭平</w:t>
            </w:r>
          </w:p>
          <w:p w14:paraId="364EB10E" w14:textId="77777777" w:rsidR="00C47159" w:rsidRPr="00954487" w:rsidRDefault="00C47159">
            <w:pPr>
              <w:widowControl/>
              <w:jc w:val="center"/>
              <w:rPr>
                <w:rFonts w:ascii="仿宋" w:eastAsia="仿宋" w:hAnsi="仿宋" w:cs="宋体" w:hint="eastAsia"/>
                <w:kern w:val="0"/>
                <w:sz w:val="24"/>
                <w:szCs w:val="24"/>
              </w:rPr>
            </w:pPr>
          </w:p>
          <w:p w14:paraId="03EB25DB" w14:textId="77777777" w:rsidR="00C47159" w:rsidRPr="00954487" w:rsidRDefault="00C47159">
            <w:pPr>
              <w:widowControl/>
              <w:jc w:val="center"/>
              <w:rPr>
                <w:rFonts w:ascii="仿宋" w:eastAsia="仿宋" w:hAnsi="仿宋" w:cs="宋体" w:hint="eastAsia"/>
                <w:kern w:val="0"/>
                <w:sz w:val="24"/>
                <w:szCs w:val="24"/>
              </w:rPr>
            </w:pPr>
            <w:r w:rsidRPr="00954487">
              <w:rPr>
                <w:rFonts w:ascii="仿宋" w:eastAsia="仿宋" w:hAnsi="仿宋" w:cs="宋体" w:hint="eastAsia"/>
                <w:kern w:val="0"/>
                <w:sz w:val="24"/>
                <w:szCs w:val="24"/>
              </w:rPr>
              <w:t xml:space="preserve">               2025年2月8日</w:t>
            </w:r>
          </w:p>
        </w:tc>
      </w:tr>
    </w:tbl>
    <w:p w14:paraId="02D6C502" w14:textId="77777777" w:rsidR="00C47159" w:rsidRPr="00954487" w:rsidRDefault="00C47159">
      <w:pPr>
        <w:tabs>
          <w:tab w:val="left" w:pos="1870"/>
        </w:tabs>
        <w:rPr>
          <w:rFonts w:cs="黑体"/>
        </w:rPr>
      </w:pPr>
    </w:p>
    <w:p w14:paraId="04509CBF" w14:textId="77777777" w:rsidR="00C47159" w:rsidRPr="00954487" w:rsidRDefault="00C47159">
      <w:pPr>
        <w:tabs>
          <w:tab w:val="left" w:pos="1870"/>
        </w:tabs>
        <w:rPr>
          <w:rFonts w:cs="黑体"/>
        </w:rPr>
        <w:sectPr w:rsidR="00C47159" w:rsidRPr="00954487" w:rsidSect="00C47159">
          <w:pgSz w:w="11906" w:h="16838"/>
          <w:pgMar w:top="1134" w:right="1417" w:bottom="1134" w:left="1417" w:header="851" w:footer="992" w:gutter="0"/>
          <w:cols w:space="720"/>
          <w:docGrid w:type="lines" w:linePitch="312"/>
        </w:sectPr>
      </w:pPr>
    </w:p>
    <w:p w14:paraId="2399F5A7" w14:textId="77777777" w:rsidR="00C47159" w:rsidRPr="00954487" w:rsidRDefault="00C47159">
      <w:pPr>
        <w:adjustRightInd w:val="0"/>
        <w:snapToGrid w:val="0"/>
        <w:spacing w:line="360" w:lineRule="auto"/>
        <w:jc w:val="left"/>
        <w:rPr>
          <w:rFonts w:ascii="仿宋" w:eastAsia="仿宋" w:hAnsi="仿宋" w:cs="仿宋" w:hint="eastAsia"/>
          <w:sz w:val="32"/>
          <w:szCs w:val="32"/>
        </w:rPr>
      </w:pPr>
      <w:r w:rsidRPr="00954487">
        <w:rPr>
          <w:rFonts w:ascii="仿宋" w:eastAsia="仿宋" w:hAnsi="仿宋" w:cs="仿宋" w:hint="eastAsia"/>
          <w:sz w:val="32"/>
          <w:szCs w:val="32"/>
        </w:rPr>
        <w:lastRenderedPageBreak/>
        <w:t>附表</w:t>
      </w:r>
    </w:p>
    <w:p w14:paraId="6471BCDB" w14:textId="77777777" w:rsidR="00C47159" w:rsidRPr="00954487" w:rsidRDefault="00C47159">
      <w:pPr>
        <w:adjustRightInd w:val="0"/>
        <w:snapToGrid w:val="0"/>
        <w:spacing w:line="360" w:lineRule="auto"/>
        <w:jc w:val="center"/>
        <w:rPr>
          <w:rFonts w:ascii="宋体" w:hAnsi="宋体" w:cs="黑体" w:hint="eastAsia"/>
          <w:szCs w:val="21"/>
        </w:rPr>
      </w:pPr>
      <w:r w:rsidRPr="00954487">
        <w:rPr>
          <w:rFonts w:ascii="方正小标宋简体" w:eastAsia="方正小标宋简体" w:hint="eastAsia"/>
          <w:sz w:val="44"/>
          <w:szCs w:val="44"/>
        </w:rPr>
        <w:t>《教育学》课程目标评分量表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459"/>
        <w:gridCol w:w="2038"/>
        <w:gridCol w:w="2244"/>
        <w:gridCol w:w="2234"/>
        <w:gridCol w:w="2234"/>
        <w:gridCol w:w="2234"/>
        <w:gridCol w:w="2235"/>
      </w:tblGrid>
      <w:tr w:rsidR="00954487" w:rsidRPr="00954487" w14:paraId="5C0CD9B0" w14:textId="77777777">
        <w:trPr>
          <w:trHeight w:val="90"/>
          <w:jc w:val="center"/>
        </w:trPr>
        <w:tc>
          <w:tcPr>
            <w:tcW w:w="1459" w:type="dxa"/>
            <w:vMerge w:val="restart"/>
            <w:tcBorders>
              <w:top w:val="single" w:sz="4" w:space="0" w:color="auto"/>
              <w:left w:val="single" w:sz="4" w:space="0" w:color="auto"/>
              <w:bottom w:val="single" w:sz="4" w:space="0" w:color="auto"/>
              <w:right w:val="single" w:sz="4" w:space="0" w:color="auto"/>
            </w:tcBorders>
            <w:vAlign w:val="center"/>
          </w:tcPr>
          <w:p w14:paraId="7A670D29" w14:textId="77777777" w:rsidR="00C47159" w:rsidRPr="00954487" w:rsidRDefault="00C47159">
            <w:pPr>
              <w:adjustRightInd w:val="0"/>
              <w:snapToGrid w:val="0"/>
              <w:spacing w:line="240" w:lineRule="atLeast"/>
              <w:jc w:val="center"/>
              <w:rPr>
                <w:rFonts w:ascii="仿宋" w:eastAsia="仿宋" w:hAnsi="仿宋" w:hint="eastAsia"/>
                <w:sz w:val="24"/>
                <w:szCs w:val="24"/>
              </w:rPr>
            </w:pPr>
            <w:r w:rsidRPr="00954487">
              <w:rPr>
                <w:rFonts w:ascii="仿宋" w:eastAsia="仿宋" w:hAnsi="仿宋" w:hint="eastAsia"/>
                <w:sz w:val="24"/>
                <w:szCs w:val="24"/>
              </w:rPr>
              <w:t>M</w:t>
            </w:r>
          </w:p>
          <w:p w14:paraId="5E70E01E" w14:textId="77777777" w:rsidR="00C47159" w:rsidRPr="00954487" w:rsidRDefault="00C47159">
            <w:pPr>
              <w:adjustRightInd w:val="0"/>
              <w:snapToGrid w:val="0"/>
              <w:spacing w:line="240" w:lineRule="atLeast"/>
              <w:jc w:val="center"/>
              <w:rPr>
                <w:rFonts w:ascii="宋体" w:hAnsi="宋体" w:hint="eastAsia"/>
                <w:sz w:val="24"/>
                <w:szCs w:val="24"/>
              </w:rPr>
            </w:pPr>
            <w:r w:rsidRPr="00954487">
              <w:rPr>
                <w:rFonts w:ascii="仿宋" w:eastAsia="仿宋" w:hAnsi="仿宋" w:hint="eastAsia"/>
                <w:sz w:val="24"/>
                <w:szCs w:val="24"/>
              </w:rPr>
              <w:t>评分量表</w:t>
            </w:r>
          </w:p>
        </w:tc>
        <w:tc>
          <w:tcPr>
            <w:tcW w:w="2038" w:type="dxa"/>
            <w:tcBorders>
              <w:top w:val="single" w:sz="4" w:space="0" w:color="auto"/>
              <w:left w:val="single" w:sz="4" w:space="0" w:color="auto"/>
              <w:bottom w:val="single" w:sz="4" w:space="0" w:color="auto"/>
              <w:right w:val="single" w:sz="4" w:space="0" w:color="auto"/>
            </w:tcBorders>
            <w:vAlign w:val="center"/>
          </w:tcPr>
          <w:p w14:paraId="2B52D36A"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课程目标</w:t>
            </w:r>
          </w:p>
        </w:tc>
        <w:tc>
          <w:tcPr>
            <w:tcW w:w="2244" w:type="dxa"/>
            <w:tcBorders>
              <w:top w:val="single" w:sz="4" w:space="0" w:color="auto"/>
              <w:left w:val="single" w:sz="4" w:space="0" w:color="auto"/>
              <w:bottom w:val="single" w:sz="4" w:space="0" w:color="auto"/>
              <w:right w:val="single" w:sz="4" w:space="0" w:color="auto"/>
            </w:tcBorders>
            <w:vAlign w:val="center"/>
          </w:tcPr>
          <w:p w14:paraId="23854E4B"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优（X≧90）</w:t>
            </w:r>
          </w:p>
        </w:tc>
        <w:tc>
          <w:tcPr>
            <w:tcW w:w="2234" w:type="dxa"/>
            <w:tcBorders>
              <w:top w:val="single" w:sz="4" w:space="0" w:color="auto"/>
              <w:left w:val="single" w:sz="4" w:space="0" w:color="auto"/>
              <w:bottom w:val="single" w:sz="4" w:space="0" w:color="auto"/>
              <w:right w:val="single" w:sz="4" w:space="0" w:color="auto"/>
            </w:tcBorders>
            <w:vAlign w:val="center"/>
          </w:tcPr>
          <w:p w14:paraId="4C196358"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良（80≦X＜90）</w:t>
            </w:r>
          </w:p>
        </w:tc>
        <w:tc>
          <w:tcPr>
            <w:tcW w:w="2234" w:type="dxa"/>
            <w:tcBorders>
              <w:top w:val="single" w:sz="4" w:space="0" w:color="auto"/>
              <w:left w:val="single" w:sz="4" w:space="0" w:color="auto"/>
              <w:bottom w:val="single" w:sz="4" w:space="0" w:color="auto"/>
              <w:right w:val="single" w:sz="4" w:space="0" w:color="auto"/>
            </w:tcBorders>
            <w:vAlign w:val="center"/>
          </w:tcPr>
          <w:p w14:paraId="0505077B"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中（70≦X＜80）</w:t>
            </w:r>
          </w:p>
        </w:tc>
        <w:tc>
          <w:tcPr>
            <w:tcW w:w="2234" w:type="dxa"/>
            <w:tcBorders>
              <w:top w:val="single" w:sz="4" w:space="0" w:color="auto"/>
              <w:left w:val="single" w:sz="4" w:space="0" w:color="auto"/>
              <w:bottom w:val="single" w:sz="4" w:space="0" w:color="auto"/>
              <w:right w:val="single" w:sz="4" w:space="0" w:color="auto"/>
            </w:tcBorders>
            <w:vAlign w:val="center"/>
          </w:tcPr>
          <w:p w14:paraId="2CFCAB5D"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及格（60≦X＜70）</w:t>
            </w:r>
          </w:p>
        </w:tc>
        <w:tc>
          <w:tcPr>
            <w:tcW w:w="2235" w:type="dxa"/>
            <w:tcBorders>
              <w:top w:val="single" w:sz="4" w:space="0" w:color="auto"/>
              <w:left w:val="single" w:sz="4" w:space="0" w:color="auto"/>
              <w:bottom w:val="single" w:sz="4" w:space="0" w:color="auto"/>
              <w:right w:val="single" w:sz="4" w:space="0" w:color="auto"/>
            </w:tcBorders>
            <w:vAlign w:val="center"/>
          </w:tcPr>
          <w:p w14:paraId="7446D2AB" w14:textId="77777777" w:rsidR="00C47159" w:rsidRPr="00954487" w:rsidRDefault="00C47159">
            <w:pPr>
              <w:adjustRightInd w:val="0"/>
              <w:snapToGrid w:val="0"/>
              <w:spacing w:line="240" w:lineRule="atLeast"/>
              <w:jc w:val="center"/>
              <w:rPr>
                <w:rFonts w:ascii="仿宋" w:eastAsia="仿宋" w:hAnsi="仿宋" w:hint="eastAsia"/>
                <w:kern w:val="0"/>
                <w:sz w:val="24"/>
                <w:szCs w:val="24"/>
              </w:rPr>
            </w:pPr>
            <w:r w:rsidRPr="00954487">
              <w:rPr>
                <w:rFonts w:ascii="仿宋" w:eastAsia="仿宋" w:hAnsi="仿宋" w:hint="eastAsia"/>
                <w:kern w:val="0"/>
                <w:sz w:val="24"/>
                <w:szCs w:val="24"/>
              </w:rPr>
              <w:t>不及格（＜60）</w:t>
            </w:r>
          </w:p>
        </w:tc>
      </w:tr>
      <w:tr w:rsidR="00954487" w:rsidRPr="00954487" w14:paraId="49693B95" w14:textId="77777777">
        <w:trPr>
          <w:trHeight w:val="3873"/>
          <w:jc w:val="center"/>
        </w:trPr>
        <w:tc>
          <w:tcPr>
            <w:tcW w:w="1459" w:type="dxa"/>
            <w:vMerge/>
            <w:tcBorders>
              <w:top w:val="single" w:sz="4" w:space="0" w:color="auto"/>
              <w:left w:val="single" w:sz="4" w:space="0" w:color="auto"/>
              <w:bottom w:val="single" w:sz="4" w:space="0" w:color="auto"/>
              <w:right w:val="single" w:sz="4" w:space="0" w:color="auto"/>
            </w:tcBorders>
            <w:vAlign w:val="center"/>
          </w:tcPr>
          <w:p w14:paraId="7408209B" w14:textId="77777777" w:rsidR="00C47159" w:rsidRPr="00954487" w:rsidRDefault="00C47159">
            <w:pPr>
              <w:widowControl/>
              <w:jc w:val="left"/>
              <w:rPr>
                <w:rFonts w:ascii="宋体" w:hAnsi="宋体" w:hint="eastAsia"/>
                <w:sz w:val="24"/>
                <w:szCs w:val="24"/>
              </w:rPr>
            </w:pPr>
          </w:p>
        </w:tc>
        <w:tc>
          <w:tcPr>
            <w:tcW w:w="2038" w:type="dxa"/>
            <w:tcBorders>
              <w:top w:val="single" w:sz="4" w:space="0" w:color="auto"/>
              <w:left w:val="single" w:sz="4" w:space="0" w:color="auto"/>
              <w:bottom w:val="single" w:sz="4" w:space="0" w:color="auto"/>
              <w:right w:val="single" w:sz="4" w:space="0" w:color="auto"/>
            </w:tcBorders>
          </w:tcPr>
          <w:p w14:paraId="76D7DB2F" w14:textId="77777777" w:rsidR="00C47159" w:rsidRPr="00954487" w:rsidRDefault="00C47159">
            <w:pPr>
              <w:widowControl/>
              <w:adjustRightInd w:val="0"/>
              <w:snapToGrid w:val="0"/>
              <w:jc w:val="left"/>
              <w:rPr>
                <w:rFonts w:ascii="仿宋" w:eastAsia="仿宋" w:hAnsi="仿宋" w:hint="eastAsia"/>
                <w:sz w:val="24"/>
                <w:szCs w:val="24"/>
              </w:rPr>
            </w:pPr>
            <w:r w:rsidRPr="00954487">
              <w:rPr>
                <w:rFonts w:ascii="仿宋" w:eastAsia="仿宋" w:hAnsi="仿宋" w:hint="eastAsia"/>
                <w:bCs/>
                <w:sz w:val="24"/>
                <w:szCs w:val="24"/>
              </w:rPr>
              <w:t>课程目标1：</w:t>
            </w:r>
            <w:r w:rsidRPr="00954487">
              <w:rPr>
                <w:rFonts w:ascii="仿宋" w:eastAsia="仿宋" w:hAnsi="仿宋" w:hint="eastAsia"/>
                <w:sz w:val="24"/>
                <w:szCs w:val="24"/>
              </w:rPr>
              <w:t>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44" w:type="dxa"/>
            <w:tcBorders>
              <w:top w:val="single" w:sz="4" w:space="0" w:color="auto"/>
              <w:left w:val="single" w:sz="4" w:space="0" w:color="auto"/>
              <w:bottom w:val="single" w:sz="4" w:space="0" w:color="auto"/>
              <w:right w:val="single" w:sz="4" w:space="0" w:color="auto"/>
            </w:tcBorders>
          </w:tcPr>
          <w:p w14:paraId="52008419" w14:textId="77777777" w:rsidR="00C47159" w:rsidRPr="00954487" w:rsidRDefault="00C47159">
            <w:pPr>
              <w:widowControl/>
              <w:adjustRightInd w:val="0"/>
              <w:snapToGrid w:val="0"/>
              <w:rPr>
                <w:rFonts w:ascii="仿宋" w:eastAsia="仿宋" w:hAnsi="仿宋" w:hint="eastAsia"/>
                <w:bCs/>
                <w:sz w:val="24"/>
                <w:szCs w:val="24"/>
              </w:rPr>
            </w:pPr>
            <w:r w:rsidRPr="00954487">
              <w:rPr>
                <w:rFonts w:ascii="仿宋" w:eastAsia="仿宋" w:hAnsi="仿宋" w:hint="eastAsia"/>
                <w:sz w:val="24"/>
                <w:szCs w:val="24"/>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Borders>
              <w:top w:val="single" w:sz="4" w:space="0" w:color="auto"/>
              <w:left w:val="single" w:sz="4" w:space="0" w:color="auto"/>
              <w:bottom w:val="single" w:sz="4" w:space="0" w:color="auto"/>
              <w:right w:val="single" w:sz="4" w:space="0" w:color="auto"/>
            </w:tcBorders>
          </w:tcPr>
          <w:p w14:paraId="78D88DD1" w14:textId="77777777" w:rsidR="00C47159" w:rsidRPr="00954487" w:rsidRDefault="00C47159">
            <w:pPr>
              <w:widowControl/>
              <w:adjustRightInd w:val="0"/>
              <w:snapToGrid w:val="0"/>
              <w:rPr>
                <w:rFonts w:ascii="仿宋" w:eastAsia="仿宋" w:hAnsi="仿宋" w:hint="eastAsia"/>
                <w:bCs/>
                <w:sz w:val="24"/>
                <w:szCs w:val="24"/>
              </w:rPr>
            </w:pPr>
            <w:r w:rsidRPr="00954487">
              <w:rPr>
                <w:rFonts w:ascii="仿宋" w:eastAsia="仿宋" w:hAnsi="仿宋" w:hint="eastAsia"/>
                <w:sz w:val="24"/>
                <w:szCs w:val="24"/>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Borders>
              <w:top w:val="single" w:sz="4" w:space="0" w:color="auto"/>
              <w:left w:val="single" w:sz="4" w:space="0" w:color="auto"/>
              <w:bottom w:val="single" w:sz="4" w:space="0" w:color="auto"/>
              <w:right w:val="single" w:sz="4" w:space="0" w:color="auto"/>
            </w:tcBorders>
          </w:tcPr>
          <w:p w14:paraId="26C589DB"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4" w:type="dxa"/>
            <w:tcBorders>
              <w:top w:val="single" w:sz="4" w:space="0" w:color="auto"/>
              <w:left w:val="single" w:sz="4" w:space="0" w:color="auto"/>
              <w:bottom w:val="single" w:sz="4" w:space="0" w:color="auto"/>
              <w:right w:val="single" w:sz="4" w:space="0" w:color="auto"/>
            </w:tcBorders>
          </w:tcPr>
          <w:p w14:paraId="03466503"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2235" w:type="dxa"/>
            <w:tcBorders>
              <w:top w:val="single" w:sz="4" w:space="0" w:color="auto"/>
              <w:left w:val="single" w:sz="4" w:space="0" w:color="auto"/>
              <w:bottom w:val="single" w:sz="4" w:space="0" w:color="auto"/>
              <w:right w:val="single" w:sz="4" w:space="0" w:color="auto"/>
            </w:tcBorders>
          </w:tcPr>
          <w:p w14:paraId="3E9DDE62" w14:textId="77777777" w:rsidR="00C47159" w:rsidRPr="00954487" w:rsidRDefault="00C47159">
            <w:pPr>
              <w:widowControl/>
              <w:adjustRightInd w:val="0"/>
              <w:snapToGrid w:val="0"/>
              <w:rPr>
                <w:rFonts w:ascii="仿宋" w:eastAsia="仿宋" w:hAnsi="仿宋" w:hint="eastAsia"/>
                <w:b/>
                <w:kern w:val="0"/>
                <w:sz w:val="24"/>
                <w:szCs w:val="24"/>
              </w:rPr>
            </w:pPr>
            <w:r w:rsidRPr="00954487">
              <w:rPr>
                <w:rFonts w:ascii="仿宋" w:eastAsia="仿宋" w:hAnsi="仿宋" w:hint="eastAsia"/>
                <w:sz w:val="24"/>
                <w:szCs w:val="24"/>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rsidR="00954487" w:rsidRPr="00954487" w14:paraId="7517BD21" w14:textId="77777777">
        <w:trPr>
          <w:trHeight w:val="5210"/>
          <w:jc w:val="center"/>
        </w:trPr>
        <w:tc>
          <w:tcPr>
            <w:tcW w:w="1459" w:type="dxa"/>
            <w:vMerge/>
            <w:tcBorders>
              <w:top w:val="single" w:sz="4" w:space="0" w:color="auto"/>
              <w:left w:val="single" w:sz="4" w:space="0" w:color="auto"/>
              <w:bottom w:val="single" w:sz="4" w:space="0" w:color="auto"/>
              <w:right w:val="single" w:sz="4" w:space="0" w:color="auto"/>
            </w:tcBorders>
            <w:vAlign w:val="center"/>
          </w:tcPr>
          <w:p w14:paraId="651F95C6" w14:textId="77777777" w:rsidR="00C47159" w:rsidRPr="00954487" w:rsidRDefault="00C47159">
            <w:pPr>
              <w:widowControl/>
              <w:jc w:val="left"/>
              <w:rPr>
                <w:rFonts w:ascii="宋体" w:hAnsi="宋体" w:hint="eastAsia"/>
                <w:sz w:val="24"/>
                <w:szCs w:val="24"/>
              </w:rPr>
            </w:pPr>
          </w:p>
        </w:tc>
        <w:tc>
          <w:tcPr>
            <w:tcW w:w="2038" w:type="dxa"/>
            <w:tcBorders>
              <w:top w:val="single" w:sz="4" w:space="0" w:color="auto"/>
              <w:left w:val="single" w:sz="4" w:space="0" w:color="auto"/>
              <w:bottom w:val="single" w:sz="4" w:space="0" w:color="auto"/>
              <w:right w:val="single" w:sz="4" w:space="0" w:color="auto"/>
            </w:tcBorders>
          </w:tcPr>
          <w:p w14:paraId="07C1B42F"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44" w:type="dxa"/>
            <w:tcBorders>
              <w:top w:val="single" w:sz="4" w:space="0" w:color="auto"/>
              <w:left w:val="single" w:sz="4" w:space="0" w:color="auto"/>
              <w:bottom w:val="single" w:sz="4" w:space="0" w:color="auto"/>
              <w:right w:val="single" w:sz="4" w:space="0" w:color="auto"/>
            </w:tcBorders>
          </w:tcPr>
          <w:p w14:paraId="2D2A2E17"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Borders>
              <w:top w:val="single" w:sz="4" w:space="0" w:color="auto"/>
              <w:left w:val="single" w:sz="4" w:space="0" w:color="auto"/>
              <w:bottom w:val="single" w:sz="4" w:space="0" w:color="auto"/>
              <w:right w:val="single" w:sz="4" w:space="0" w:color="auto"/>
            </w:tcBorders>
          </w:tcPr>
          <w:p w14:paraId="4636F8FA"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Borders>
              <w:top w:val="single" w:sz="4" w:space="0" w:color="auto"/>
              <w:left w:val="single" w:sz="4" w:space="0" w:color="auto"/>
              <w:bottom w:val="single" w:sz="4" w:space="0" w:color="auto"/>
              <w:right w:val="single" w:sz="4" w:space="0" w:color="auto"/>
            </w:tcBorders>
          </w:tcPr>
          <w:p w14:paraId="45FA79BE"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4" w:type="dxa"/>
            <w:tcBorders>
              <w:top w:val="single" w:sz="4" w:space="0" w:color="auto"/>
              <w:left w:val="single" w:sz="4" w:space="0" w:color="auto"/>
              <w:bottom w:val="single" w:sz="4" w:space="0" w:color="auto"/>
              <w:right w:val="single" w:sz="4" w:space="0" w:color="auto"/>
            </w:tcBorders>
          </w:tcPr>
          <w:p w14:paraId="351D4F9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2235" w:type="dxa"/>
            <w:tcBorders>
              <w:top w:val="single" w:sz="4" w:space="0" w:color="auto"/>
              <w:left w:val="single" w:sz="4" w:space="0" w:color="auto"/>
              <w:bottom w:val="single" w:sz="4" w:space="0" w:color="auto"/>
              <w:right w:val="single" w:sz="4" w:space="0" w:color="auto"/>
            </w:tcBorders>
          </w:tcPr>
          <w:p w14:paraId="4082CDA3"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rsidR="00954487" w:rsidRPr="00954487" w14:paraId="4F00687A" w14:textId="77777777">
        <w:trPr>
          <w:trHeight w:val="1131"/>
          <w:jc w:val="center"/>
        </w:trPr>
        <w:tc>
          <w:tcPr>
            <w:tcW w:w="1459" w:type="dxa"/>
            <w:vMerge/>
            <w:tcBorders>
              <w:top w:val="single" w:sz="4" w:space="0" w:color="auto"/>
              <w:left w:val="single" w:sz="4" w:space="0" w:color="auto"/>
              <w:bottom w:val="single" w:sz="4" w:space="0" w:color="auto"/>
              <w:right w:val="single" w:sz="4" w:space="0" w:color="auto"/>
            </w:tcBorders>
            <w:vAlign w:val="center"/>
          </w:tcPr>
          <w:p w14:paraId="2ABF8FCE" w14:textId="77777777" w:rsidR="00C47159" w:rsidRPr="00954487" w:rsidRDefault="00C47159">
            <w:pPr>
              <w:widowControl/>
              <w:jc w:val="left"/>
              <w:rPr>
                <w:rFonts w:ascii="宋体" w:hAnsi="宋体" w:hint="eastAsia"/>
                <w:sz w:val="24"/>
                <w:szCs w:val="24"/>
              </w:rPr>
            </w:pPr>
          </w:p>
        </w:tc>
        <w:tc>
          <w:tcPr>
            <w:tcW w:w="2038" w:type="dxa"/>
            <w:tcBorders>
              <w:top w:val="single" w:sz="4" w:space="0" w:color="auto"/>
              <w:left w:val="single" w:sz="4" w:space="0" w:color="auto"/>
              <w:bottom w:val="single" w:sz="4" w:space="0" w:color="auto"/>
              <w:right w:val="single" w:sz="4" w:space="0" w:color="auto"/>
            </w:tcBorders>
          </w:tcPr>
          <w:p w14:paraId="11FC8C3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t>课程目标3：掌握德育概念、德育任务、德育内容、德育过程的规律、德育原则、德育方法与途径，学会运用德育规律、德育原则、德育方法分析德育的现象与问题。掌握班主任的基本职责与任务、班主任工作的具体内容与策</w:t>
            </w:r>
            <w:r w:rsidRPr="00954487">
              <w:rPr>
                <w:rFonts w:ascii="仿宋" w:eastAsia="仿宋" w:hAnsi="仿宋" w:hint="eastAsia"/>
                <w:sz w:val="24"/>
                <w:szCs w:val="24"/>
              </w:rPr>
              <w:lastRenderedPageBreak/>
              <w:t>略、班级管理的内容与方法、课外活动的含义及特点，学会运用班主任工作的内容与策略，处理班级管理中的各类现象与问题。</w:t>
            </w:r>
          </w:p>
        </w:tc>
        <w:tc>
          <w:tcPr>
            <w:tcW w:w="2244" w:type="dxa"/>
            <w:tcBorders>
              <w:top w:val="single" w:sz="4" w:space="0" w:color="auto"/>
              <w:left w:val="single" w:sz="4" w:space="0" w:color="auto"/>
              <w:bottom w:val="single" w:sz="4" w:space="0" w:color="auto"/>
              <w:right w:val="single" w:sz="4" w:space="0" w:color="auto"/>
            </w:tcBorders>
          </w:tcPr>
          <w:p w14:paraId="209B93D7"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扎实地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w:t>
            </w:r>
            <w:r w:rsidRPr="00954487">
              <w:rPr>
                <w:rFonts w:ascii="仿宋" w:eastAsia="仿宋" w:hAnsi="仿宋" w:hint="eastAsia"/>
                <w:sz w:val="24"/>
                <w:szCs w:val="24"/>
              </w:rPr>
              <w:lastRenderedPageBreak/>
              <w:t>课外活动的含义及特点，学会运用班主任工作的内容与策略，处理班级管理中的各类现象与问题。</w:t>
            </w:r>
          </w:p>
          <w:p w14:paraId="0B8356A2" w14:textId="77777777" w:rsidR="00C47159" w:rsidRPr="00954487" w:rsidRDefault="00C47159">
            <w:pPr>
              <w:widowControl/>
              <w:adjustRightInd w:val="0"/>
              <w:snapToGrid w:val="0"/>
              <w:rPr>
                <w:rFonts w:ascii="仿宋" w:eastAsia="仿宋" w:hAnsi="仿宋" w:hint="eastAsia"/>
                <w:sz w:val="24"/>
                <w:szCs w:val="24"/>
              </w:rPr>
            </w:pPr>
          </w:p>
          <w:p w14:paraId="489F28D1" w14:textId="77777777" w:rsidR="00C47159" w:rsidRPr="00954487" w:rsidRDefault="00C47159">
            <w:pPr>
              <w:widowControl/>
              <w:adjustRightInd w:val="0"/>
              <w:snapToGrid w:val="0"/>
              <w:rPr>
                <w:rFonts w:ascii="仿宋" w:eastAsia="仿宋" w:hAnsi="仿宋" w:hint="eastAsia"/>
                <w:sz w:val="24"/>
                <w:szCs w:val="24"/>
              </w:rPr>
            </w:pPr>
          </w:p>
          <w:p w14:paraId="1CEDBAF6" w14:textId="77777777" w:rsidR="00C47159" w:rsidRPr="00954487" w:rsidRDefault="00C47159">
            <w:pPr>
              <w:widowControl/>
              <w:adjustRightInd w:val="0"/>
              <w:snapToGrid w:val="0"/>
              <w:rPr>
                <w:rFonts w:ascii="仿宋" w:eastAsia="仿宋" w:hAnsi="仿宋" w:hint="eastAsia"/>
                <w:sz w:val="24"/>
                <w:szCs w:val="24"/>
              </w:rPr>
            </w:pPr>
          </w:p>
        </w:tc>
        <w:tc>
          <w:tcPr>
            <w:tcW w:w="2234" w:type="dxa"/>
            <w:tcBorders>
              <w:top w:val="single" w:sz="4" w:space="0" w:color="auto"/>
              <w:left w:val="single" w:sz="4" w:space="0" w:color="auto"/>
              <w:bottom w:val="single" w:sz="4" w:space="0" w:color="auto"/>
              <w:right w:val="single" w:sz="4" w:space="0" w:color="auto"/>
            </w:tcBorders>
          </w:tcPr>
          <w:p w14:paraId="672A2B7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课外</w:t>
            </w:r>
            <w:r w:rsidRPr="00954487">
              <w:rPr>
                <w:rFonts w:ascii="仿宋" w:eastAsia="仿宋" w:hAnsi="仿宋" w:hint="eastAsia"/>
                <w:sz w:val="24"/>
                <w:szCs w:val="24"/>
              </w:rPr>
              <w:lastRenderedPageBreak/>
              <w:t>活动的含义及特点，学会运用班主任工作的内容与策略，处理班级管理中的各类现象与问题。</w:t>
            </w:r>
          </w:p>
        </w:tc>
        <w:tc>
          <w:tcPr>
            <w:tcW w:w="2234" w:type="dxa"/>
            <w:tcBorders>
              <w:top w:val="single" w:sz="4" w:space="0" w:color="auto"/>
              <w:left w:val="single" w:sz="4" w:space="0" w:color="auto"/>
              <w:bottom w:val="single" w:sz="4" w:space="0" w:color="auto"/>
              <w:right w:val="single" w:sz="4" w:space="0" w:color="auto"/>
            </w:tcBorders>
          </w:tcPr>
          <w:p w14:paraId="57D21B44"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基本掌握德育概念、德育任务、德育内容、德育过程的规律、德育原则、德育方法与途径，学会运用德育规律、德育原则、德育方法分析德育的现象与问题。掌握班主任的基本职责与任务、班主任工作的具体内容与策略、班级管理的内容与方法、</w:t>
            </w:r>
            <w:r w:rsidRPr="00954487">
              <w:rPr>
                <w:rFonts w:ascii="仿宋" w:eastAsia="仿宋" w:hAnsi="仿宋" w:hint="eastAsia"/>
                <w:sz w:val="24"/>
                <w:szCs w:val="24"/>
              </w:rPr>
              <w:lastRenderedPageBreak/>
              <w:t>课外活动的含义及特点，学会运用班主任工作的内容与策略，处理班级管理中的各类现象与问题。</w:t>
            </w:r>
          </w:p>
        </w:tc>
        <w:tc>
          <w:tcPr>
            <w:tcW w:w="2234" w:type="dxa"/>
            <w:tcBorders>
              <w:top w:val="single" w:sz="4" w:space="0" w:color="auto"/>
              <w:left w:val="single" w:sz="4" w:space="0" w:color="auto"/>
              <w:bottom w:val="single" w:sz="4" w:space="0" w:color="auto"/>
              <w:right w:val="single" w:sz="4" w:space="0" w:color="auto"/>
            </w:tcBorders>
          </w:tcPr>
          <w:p w14:paraId="326CF1E5"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能够基本掌握部分德育概念、德育任务、德育内容、德育过程的规律、德育原则、德育方法与途径，学会运用德育规律、德育原则、德育方法分析德育的现象与问题。掌握班主任的基本职责与任务、班主任工作的具体内容与策略、班级管理的内容与方</w:t>
            </w:r>
            <w:r w:rsidRPr="00954487">
              <w:rPr>
                <w:rFonts w:ascii="仿宋" w:eastAsia="仿宋" w:hAnsi="仿宋" w:hint="eastAsia"/>
                <w:sz w:val="24"/>
                <w:szCs w:val="24"/>
              </w:rPr>
              <w:lastRenderedPageBreak/>
              <w:t>法、课外活动的含义及特点，学会运用班主任工作的内容与策略，处理班级管理中的各类现象与问题。</w:t>
            </w:r>
          </w:p>
        </w:tc>
        <w:tc>
          <w:tcPr>
            <w:tcW w:w="2235" w:type="dxa"/>
            <w:tcBorders>
              <w:top w:val="single" w:sz="4" w:space="0" w:color="auto"/>
              <w:left w:val="single" w:sz="4" w:space="0" w:color="auto"/>
              <w:bottom w:val="single" w:sz="4" w:space="0" w:color="auto"/>
              <w:right w:val="single" w:sz="4" w:space="0" w:color="auto"/>
            </w:tcBorders>
          </w:tcPr>
          <w:p w14:paraId="1888B124" w14:textId="77777777" w:rsidR="00C47159" w:rsidRPr="00954487" w:rsidRDefault="00C47159">
            <w:pPr>
              <w:widowControl/>
              <w:adjustRightInd w:val="0"/>
              <w:snapToGrid w:val="0"/>
              <w:rPr>
                <w:rFonts w:ascii="仿宋" w:eastAsia="仿宋" w:hAnsi="仿宋" w:hint="eastAsia"/>
                <w:sz w:val="24"/>
                <w:szCs w:val="24"/>
              </w:rPr>
            </w:pPr>
            <w:r w:rsidRPr="00954487">
              <w:rPr>
                <w:rFonts w:ascii="仿宋" w:eastAsia="仿宋" w:hAnsi="仿宋" w:hint="eastAsia"/>
                <w:sz w:val="24"/>
                <w:szCs w:val="24"/>
              </w:rPr>
              <w:lastRenderedPageBreak/>
              <w:t>未能掌握德育概念、德育任务、德育内容、德育过程的规律、德育原则、德育方法与途径，未学会运用德育规律、德育原则、德育方法分析德育的现象与问题。未能掌握班主任的基本职责与任务、班主任工作的具体内容与策略、班级管理的内容与方</w:t>
            </w:r>
            <w:r w:rsidRPr="00954487">
              <w:rPr>
                <w:rFonts w:ascii="仿宋" w:eastAsia="仿宋" w:hAnsi="仿宋" w:hint="eastAsia"/>
                <w:sz w:val="24"/>
                <w:szCs w:val="24"/>
              </w:rPr>
              <w:lastRenderedPageBreak/>
              <w:t>法、课外活动的含义及特点，未学会运用班主任工作的内容与策略，处理班级管理中的各类现象与问题。</w:t>
            </w:r>
          </w:p>
        </w:tc>
      </w:tr>
    </w:tbl>
    <w:p w14:paraId="7BB5F897" w14:textId="77777777" w:rsidR="00C47159" w:rsidRPr="00954487" w:rsidRDefault="00C47159">
      <w:pPr>
        <w:adjustRightInd w:val="0"/>
        <w:snapToGrid w:val="0"/>
        <w:spacing w:line="360" w:lineRule="auto"/>
        <w:rPr>
          <w:rFonts w:ascii="宋体" w:hAnsi="宋体" w:hint="eastAsia"/>
          <w:szCs w:val="21"/>
        </w:rPr>
        <w:sectPr w:rsidR="00C47159" w:rsidRPr="00954487" w:rsidSect="00C47159">
          <w:pgSz w:w="16838" w:h="11906" w:orient="landscape"/>
          <w:pgMar w:top="1417" w:right="1134" w:bottom="1417" w:left="1134" w:header="851" w:footer="992" w:gutter="0"/>
          <w:cols w:space="720"/>
          <w:docGrid w:type="lines" w:linePitch="312"/>
        </w:sectPr>
      </w:pPr>
    </w:p>
    <w:p w14:paraId="7FCA4119" w14:textId="77777777" w:rsidR="00C47159" w:rsidRPr="00954487" w:rsidRDefault="00C47159">
      <w:pPr>
        <w:adjustRightInd w:val="0"/>
        <w:snapToGrid w:val="0"/>
        <w:spacing w:line="360" w:lineRule="auto"/>
        <w:jc w:val="left"/>
        <w:rPr>
          <w:rFonts w:cs="黑体" w:hint="eastAsia"/>
        </w:rPr>
      </w:pPr>
    </w:p>
    <w:p w14:paraId="6218A488" w14:textId="0DA0F0B2" w:rsidR="00C47159" w:rsidRPr="00A43917" w:rsidRDefault="00A43917" w:rsidP="00A43917">
      <w:pPr>
        <w:pStyle w:val="1"/>
        <w:jc w:val="center"/>
        <w:rPr>
          <w:rFonts w:ascii="微软雅黑" w:eastAsia="微软雅黑" w:hAnsi="微软雅黑"/>
          <w:b/>
          <w:bCs/>
          <w:color w:val="auto"/>
          <w:sz w:val="32"/>
          <w:szCs w:val="32"/>
        </w:rPr>
      </w:pPr>
      <w:bookmarkStart w:id="6" w:name="_Toc191370441"/>
      <w:r w:rsidRPr="00A43917">
        <w:rPr>
          <w:rFonts w:ascii="微软雅黑" w:eastAsia="微软雅黑" w:hAnsi="微软雅黑" w:hint="eastAsia"/>
          <w:b/>
          <w:bCs/>
          <w:color w:val="auto"/>
          <w:sz w:val="32"/>
          <w:szCs w:val="32"/>
        </w:rPr>
        <w:t>数学与应用数学(师范)专业</w:t>
      </w:r>
      <w:r w:rsidR="00C47159" w:rsidRPr="00A43917">
        <w:rPr>
          <w:rFonts w:ascii="微软雅黑" w:eastAsia="微软雅黑" w:hAnsi="微软雅黑" w:hint="eastAsia"/>
          <w:b/>
          <w:bCs/>
          <w:color w:val="auto"/>
          <w:sz w:val="32"/>
          <w:szCs w:val="32"/>
        </w:rPr>
        <w:t>《教育学》课程教学大纲</w:t>
      </w:r>
      <w:bookmarkEnd w:id="6"/>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174"/>
        <w:gridCol w:w="87"/>
        <w:gridCol w:w="14"/>
        <w:gridCol w:w="1101"/>
        <w:gridCol w:w="1493"/>
        <w:gridCol w:w="113"/>
        <w:gridCol w:w="497"/>
        <w:gridCol w:w="900"/>
        <w:gridCol w:w="804"/>
        <w:gridCol w:w="96"/>
        <w:gridCol w:w="828"/>
        <w:gridCol w:w="76"/>
        <w:gridCol w:w="596"/>
      </w:tblGrid>
      <w:tr w:rsidR="00954487" w:rsidRPr="00954487" w14:paraId="01EAF832" w14:textId="77777777" w:rsidTr="0094145C">
        <w:trPr>
          <w:trHeight w:val="572"/>
        </w:trPr>
        <w:tc>
          <w:tcPr>
            <w:tcW w:w="1376" w:type="dxa"/>
            <w:vAlign w:val="center"/>
          </w:tcPr>
          <w:p w14:paraId="666CEB5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5379" w:type="dxa"/>
            <w:gridSpan w:val="8"/>
            <w:vAlign w:val="center"/>
          </w:tcPr>
          <w:p w14:paraId="7B8D650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《教育学》</w:t>
            </w:r>
          </w:p>
        </w:tc>
        <w:tc>
          <w:tcPr>
            <w:tcW w:w="900" w:type="dxa"/>
            <w:gridSpan w:val="2"/>
            <w:vAlign w:val="center"/>
          </w:tcPr>
          <w:p w14:paraId="7A6AE55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71ECFBD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1500" w:type="dxa"/>
            <w:gridSpan w:val="3"/>
            <w:vAlign w:val="center"/>
          </w:tcPr>
          <w:p w14:paraId="2B875595"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sz w:val="24"/>
              </w:rPr>
              <w:t>1211330004</w:t>
            </w:r>
          </w:p>
        </w:tc>
      </w:tr>
      <w:tr w:rsidR="00954487" w:rsidRPr="00954487" w14:paraId="03B4075E" w14:textId="77777777">
        <w:trPr>
          <w:trHeight w:val="454"/>
        </w:trPr>
        <w:tc>
          <w:tcPr>
            <w:tcW w:w="1376" w:type="dxa"/>
            <w:vAlign w:val="center"/>
          </w:tcPr>
          <w:p w14:paraId="2E40391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7779" w:type="dxa"/>
            <w:gridSpan w:val="13"/>
            <w:vAlign w:val="center"/>
          </w:tcPr>
          <w:p w14:paraId="70DAA6D5"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专业必修 </w:t>
            </w:r>
          </w:p>
          <w:p w14:paraId="0F3F1FCF"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7B6B9599" w14:textId="77777777">
        <w:trPr>
          <w:trHeight w:val="406"/>
        </w:trPr>
        <w:tc>
          <w:tcPr>
            <w:tcW w:w="1376" w:type="dxa"/>
            <w:vAlign w:val="center"/>
          </w:tcPr>
          <w:p w14:paraId="2C8B595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1174" w:type="dxa"/>
            <w:vAlign w:val="center"/>
          </w:tcPr>
          <w:p w14:paraId="78EF67A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第4学期</w:t>
            </w:r>
          </w:p>
        </w:tc>
        <w:tc>
          <w:tcPr>
            <w:tcW w:w="1202" w:type="dxa"/>
            <w:gridSpan w:val="3"/>
            <w:vAlign w:val="center"/>
          </w:tcPr>
          <w:p w14:paraId="13682D9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606" w:type="dxa"/>
            <w:gridSpan w:val="2"/>
            <w:vAlign w:val="center"/>
          </w:tcPr>
          <w:p w14:paraId="1EAA9F80"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3</w:t>
            </w:r>
          </w:p>
        </w:tc>
        <w:tc>
          <w:tcPr>
            <w:tcW w:w="2297" w:type="dxa"/>
            <w:gridSpan w:val="4"/>
            <w:vAlign w:val="center"/>
          </w:tcPr>
          <w:p w14:paraId="12B5C59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课程负责人</w:t>
            </w:r>
          </w:p>
        </w:tc>
        <w:tc>
          <w:tcPr>
            <w:tcW w:w="1500" w:type="dxa"/>
            <w:gridSpan w:val="3"/>
            <w:vAlign w:val="center"/>
          </w:tcPr>
          <w:p w14:paraId="6269443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温桂林</w:t>
            </w:r>
          </w:p>
        </w:tc>
      </w:tr>
      <w:tr w:rsidR="00954487" w:rsidRPr="00954487" w14:paraId="5DE50874" w14:textId="77777777">
        <w:trPr>
          <w:trHeight w:val="485"/>
        </w:trPr>
        <w:tc>
          <w:tcPr>
            <w:tcW w:w="1376" w:type="dxa"/>
            <w:vAlign w:val="center"/>
          </w:tcPr>
          <w:p w14:paraId="69570CA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1174" w:type="dxa"/>
            <w:vAlign w:val="center"/>
          </w:tcPr>
          <w:p w14:paraId="4B8E8A63"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1202" w:type="dxa"/>
            <w:gridSpan w:val="3"/>
            <w:vAlign w:val="center"/>
          </w:tcPr>
          <w:p w14:paraId="365FD8A0"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理论学时</w:t>
            </w:r>
          </w:p>
        </w:tc>
        <w:tc>
          <w:tcPr>
            <w:tcW w:w="1606" w:type="dxa"/>
            <w:gridSpan w:val="2"/>
            <w:vAlign w:val="center"/>
          </w:tcPr>
          <w:p w14:paraId="160631BE"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2297" w:type="dxa"/>
            <w:gridSpan w:val="4"/>
            <w:tcBorders>
              <w:right w:val="single" w:sz="4" w:space="0" w:color="000000"/>
            </w:tcBorders>
            <w:vAlign w:val="center"/>
          </w:tcPr>
          <w:p w14:paraId="06AF01A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1500" w:type="dxa"/>
            <w:gridSpan w:val="3"/>
            <w:tcBorders>
              <w:left w:val="single" w:sz="4" w:space="0" w:color="000000"/>
            </w:tcBorders>
            <w:vAlign w:val="center"/>
          </w:tcPr>
          <w:p w14:paraId="02DFC71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r>
      <w:tr w:rsidR="00954487" w:rsidRPr="00954487" w14:paraId="43683304" w14:textId="77777777">
        <w:trPr>
          <w:trHeight w:val="454"/>
        </w:trPr>
        <w:tc>
          <w:tcPr>
            <w:tcW w:w="1376" w:type="dxa"/>
            <w:vAlign w:val="center"/>
          </w:tcPr>
          <w:p w14:paraId="3682413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7779" w:type="dxa"/>
            <w:gridSpan w:val="13"/>
            <w:vAlign w:val="center"/>
          </w:tcPr>
          <w:p w14:paraId="3E0C4A6C" w14:textId="77777777" w:rsidR="00C47159" w:rsidRPr="00954487" w:rsidRDefault="00C47159">
            <w:pPr>
              <w:tabs>
                <w:tab w:val="left" w:pos="720"/>
              </w:tabs>
              <w:adjustRightInd w:val="0"/>
              <w:snapToGrid w:val="0"/>
              <w:jc w:val="left"/>
              <w:rPr>
                <w:rFonts w:ascii="仿宋" w:eastAsia="仿宋" w:hAnsi="仿宋" w:cs="仿宋" w:hint="eastAsia"/>
                <w:sz w:val="24"/>
              </w:rPr>
            </w:pPr>
            <w:r w:rsidRPr="00954487">
              <w:rPr>
                <w:rFonts w:ascii="仿宋" w:eastAsia="仿宋" w:hAnsi="仿宋" w:cs="仿宋" w:hint="eastAsia"/>
                <w:sz w:val="24"/>
              </w:rPr>
              <w:t>先修课程：心理学</w:t>
            </w:r>
          </w:p>
          <w:p w14:paraId="788FE59A"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rPr>
              <w:t>后续课程：学科教学论</w:t>
            </w:r>
          </w:p>
        </w:tc>
      </w:tr>
      <w:tr w:rsidR="00954487" w:rsidRPr="00954487" w14:paraId="33B0DE2A" w14:textId="77777777">
        <w:trPr>
          <w:trHeight w:val="454"/>
        </w:trPr>
        <w:tc>
          <w:tcPr>
            <w:tcW w:w="1376" w:type="dxa"/>
            <w:vAlign w:val="center"/>
          </w:tcPr>
          <w:p w14:paraId="0F79F3D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7779" w:type="dxa"/>
            <w:gridSpan w:val="13"/>
            <w:vAlign w:val="center"/>
          </w:tcPr>
          <w:p w14:paraId="548CAC0A" w14:textId="77777777" w:rsidR="00C47159" w:rsidRPr="00954487" w:rsidRDefault="00C47159">
            <w:pPr>
              <w:tabs>
                <w:tab w:val="left" w:pos="720"/>
              </w:tabs>
              <w:adjustRightInd w:val="0"/>
              <w:snapToGrid w:val="0"/>
              <w:jc w:val="center"/>
              <w:rPr>
                <w:rFonts w:ascii="仿宋" w:eastAsia="仿宋" w:hAnsi="仿宋" w:cs="仿宋" w:hint="eastAsia"/>
                <w:sz w:val="24"/>
              </w:rPr>
            </w:pPr>
            <w:bookmarkStart w:id="7" w:name="_Hlk191365840"/>
            <w:r w:rsidRPr="00954487">
              <w:rPr>
                <w:rFonts w:ascii="仿宋" w:eastAsia="仿宋" w:hAnsi="仿宋" w:cs="仿宋" w:hint="eastAsia"/>
                <w:sz w:val="24"/>
              </w:rPr>
              <w:t>数学与应用数学(师范)专业</w:t>
            </w:r>
            <w:bookmarkEnd w:id="7"/>
            <w:r w:rsidRPr="00954487">
              <w:rPr>
                <w:rFonts w:ascii="仿宋" w:eastAsia="仿宋" w:hAnsi="仿宋" w:cs="仿宋" w:hint="eastAsia"/>
                <w:sz w:val="24"/>
              </w:rPr>
              <w:t>（适用21</w:t>
            </w:r>
            <w:proofErr w:type="gramStart"/>
            <w:r w:rsidRPr="00954487">
              <w:rPr>
                <w:rFonts w:ascii="仿宋" w:eastAsia="仿宋" w:hAnsi="仿宋" w:cs="仿宋" w:hint="eastAsia"/>
                <w:sz w:val="24"/>
              </w:rPr>
              <w:t>版培养</w:t>
            </w:r>
            <w:proofErr w:type="gramEnd"/>
            <w:r w:rsidRPr="00954487">
              <w:rPr>
                <w:rFonts w:ascii="仿宋" w:eastAsia="仿宋" w:hAnsi="仿宋" w:cs="仿宋" w:hint="eastAsia"/>
                <w:sz w:val="24"/>
              </w:rPr>
              <w:t>方案）</w:t>
            </w:r>
          </w:p>
        </w:tc>
      </w:tr>
      <w:tr w:rsidR="00954487" w:rsidRPr="00954487" w14:paraId="3E17DC49" w14:textId="77777777" w:rsidTr="0094145C">
        <w:trPr>
          <w:trHeight w:val="561"/>
        </w:trPr>
        <w:tc>
          <w:tcPr>
            <w:tcW w:w="1376" w:type="dxa"/>
            <w:tcBorders>
              <w:bottom w:val="single" w:sz="4" w:space="0" w:color="auto"/>
            </w:tcBorders>
            <w:vAlign w:val="center"/>
          </w:tcPr>
          <w:p w14:paraId="2347C5A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1375793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7779" w:type="dxa"/>
            <w:gridSpan w:val="13"/>
            <w:tcBorders>
              <w:bottom w:val="single" w:sz="4" w:space="0" w:color="auto"/>
            </w:tcBorders>
            <w:vAlign w:val="center"/>
          </w:tcPr>
          <w:p w14:paraId="1CB7467D"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项贤明等，教育学原理（马工程），高等教育出版社，2019年。</w:t>
            </w:r>
          </w:p>
        </w:tc>
      </w:tr>
      <w:tr w:rsidR="00954487" w:rsidRPr="00954487" w14:paraId="6CE9092D" w14:textId="77777777">
        <w:tc>
          <w:tcPr>
            <w:tcW w:w="1376" w:type="dxa"/>
            <w:tcBorders>
              <w:bottom w:val="single" w:sz="4" w:space="0" w:color="auto"/>
            </w:tcBorders>
            <w:vAlign w:val="center"/>
          </w:tcPr>
          <w:p w14:paraId="346AC32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7ECE42F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7779" w:type="dxa"/>
            <w:gridSpan w:val="13"/>
            <w:tcBorders>
              <w:bottom w:val="single" w:sz="4" w:space="0" w:color="auto"/>
            </w:tcBorders>
            <w:vAlign w:val="center"/>
          </w:tcPr>
          <w:p w14:paraId="49EC6269"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[1]吴旭平，基于中小学教师资格考试的教育学，西安交大出版社，</w:t>
            </w:r>
          </w:p>
          <w:p w14:paraId="0C883E13"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2017年。</w:t>
            </w:r>
          </w:p>
          <w:p w14:paraId="61C20FE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[2]余文森，公共教育学教程，高等教育出版社，2004年。</w:t>
            </w:r>
          </w:p>
        </w:tc>
      </w:tr>
      <w:tr w:rsidR="00954487" w:rsidRPr="00954487" w14:paraId="2D4594E5" w14:textId="77777777">
        <w:tc>
          <w:tcPr>
            <w:tcW w:w="1376" w:type="dxa"/>
            <w:tcBorders>
              <w:bottom w:val="single" w:sz="4" w:space="0" w:color="auto"/>
            </w:tcBorders>
            <w:vAlign w:val="center"/>
          </w:tcPr>
          <w:p w14:paraId="4311F1A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227008C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7779" w:type="dxa"/>
            <w:gridSpan w:val="13"/>
            <w:tcBorders>
              <w:bottom w:val="single" w:sz="4" w:space="0" w:color="auto"/>
            </w:tcBorders>
            <w:vAlign w:val="center"/>
          </w:tcPr>
          <w:p w14:paraId="3F0E93B6"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rPr>
              <w:t>本课程已经</w:t>
            </w:r>
            <w:proofErr w:type="gramStart"/>
            <w:r w:rsidRPr="00954487">
              <w:rPr>
                <w:rFonts w:ascii="仿宋" w:eastAsia="仿宋" w:hAnsi="仿宋" w:cs="仿宋" w:hint="eastAsia"/>
                <w:sz w:val="24"/>
              </w:rPr>
              <w:t>建立超星平台</w:t>
            </w:r>
            <w:proofErr w:type="gramEnd"/>
            <w:r w:rsidRPr="00954487">
              <w:rPr>
                <w:rFonts w:ascii="仿宋" w:eastAsia="仿宋" w:hAnsi="仿宋" w:cs="仿宋" w:hint="eastAsia"/>
                <w:sz w:val="24"/>
              </w:rPr>
              <w:t>网络课程，同学们依据学校提供的</w:t>
            </w:r>
            <w:proofErr w:type="gramStart"/>
            <w:r w:rsidRPr="00954487">
              <w:rPr>
                <w:rFonts w:ascii="仿宋" w:eastAsia="仿宋" w:hAnsi="仿宋" w:cs="仿宋" w:hint="eastAsia"/>
                <w:sz w:val="24"/>
              </w:rPr>
              <w:t>帐号</w:t>
            </w:r>
            <w:proofErr w:type="gramEnd"/>
            <w:r w:rsidRPr="00954487">
              <w:rPr>
                <w:rFonts w:ascii="仿宋" w:eastAsia="仿宋" w:hAnsi="仿宋" w:cs="仿宋" w:hint="eastAsia"/>
                <w:sz w:val="24"/>
              </w:rPr>
              <w:t>与密码登录课程网站，可查看教学大纲、授课计划、考核方法、课程PPT、教学视频、电子教材等教学资源。</w:t>
            </w:r>
          </w:p>
        </w:tc>
      </w:tr>
      <w:tr w:rsidR="00954487" w:rsidRPr="00954487" w14:paraId="5FA86E6B" w14:textId="77777777">
        <w:trPr>
          <w:trHeight w:val="90"/>
        </w:trPr>
        <w:tc>
          <w:tcPr>
            <w:tcW w:w="1376" w:type="dxa"/>
            <w:shd w:val="clear" w:color="auto" w:fill="FFFFFF"/>
            <w:vAlign w:val="center"/>
          </w:tcPr>
          <w:p w14:paraId="616DDE9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4F0253E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27598C1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7779" w:type="dxa"/>
            <w:gridSpan w:val="13"/>
            <w:tcBorders>
              <w:bottom w:val="single" w:sz="4" w:space="0" w:color="auto"/>
            </w:tcBorders>
            <w:shd w:val="clear" w:color="auto" w:fill="FFFFFF"/>
            <w:vAlign w:val="center"/>
          </w:tcPr>
          <w:p w14:paraId="31608A5A"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rsidR="00954487" w:rsidRPr="00954487" w14:paraId="50302706" w14:textId="77777777">
        <w:trPr>
          <w:trHeight w:val="780"/>
        </w:trPr>
        <w:tc>
          <w:tcPr>
            <w:tcW w:w="1376" w:type="dxa"/>
            <w:vMerge w:val="restart"/>
            <w:shd w:val="clear" w:color="auto" w:fill="FFFFFF"/>
            <w:vAlign w:val="center"/>
          </w:tcPr>
          <w:p w14:paraId="5BA0E2E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E</w:t>
            </w:r>
          </w:p>
          <w:p w14:paraId="462D7E3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7779" w:type="dxa"/>
            <w:gridSpan w:val="13"/>
            <w:tcBorders>
              <w:bottom w:val="single" w:sz="4" w:space="0" w:color="auto"/>
            </w:tcBorders>
            <w:shd w:val="clear" w:color="auto" w:fill="FFFFFF"/>
            <w:vAlign w:val="center"/>
          </w:tcPr>
          <w:p w14:paraId="5A4F52E7" w14:textId="77777777" w:rsidR="00C47159" w:rsidRPr="00954487" w:rsidRDefault="00C47159" w:rsidP="0094145C">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通过本课程的学习，学生具备如下知识、能力及情感态度价值观：</w:t>
            </w:r>
          </w:p>
          <w:p w14:paraId="302C42BB" w14:textId="77777777" w:rsidR="00C47159" w:rsidRPr="00954487" w:rsidRDefault="00C47159" w:rsidP="0094145C">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2.1、2.2）</w:t>
            </w:r>
          </w:p>
          <w:p w14:paraId="2D08DF78" w14:textId="77777777" w:rsidR="00C47159" w:rsidRPr="00954487" w:rsidRDefault="00C47159" w:rsidP="0094145C">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课程目标2：</w:t>
            </w:r>
            <w:r w:rsidRPr="00954487">
              <w:rPr>
                <w:rFonts w:ascii="仿宋" w:eastAsia="仿宋" w:cs="仿宋" w:hint="eastAsia"/>
                <w:kern w:val="0"/>
                <w:sz w:val="24"/>
                <w:szCs w:val="24"/>
              </w:rPr>
              <w:t>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r w:rsidRPr="00954487">
              <w:rPr>
                <w:rFonts w:ascii="仿宋" w:eastAsia="仿宋" w:hAnsi="仿宋" w:cs="仿宋" w:hint="eastAsia"/>
                <w:sz w:val="24"/>
              </w:rPr>
              <w:t>（支撑毕业要求4.1、4.3）</w:t>
            </w:r>
          </w:p>
          <w:p w14:paraId="4871C8C6" w14:textId="77777777" w:rsidR="00C47159" w:rsidRPr="00954487" w:rsidRDefault="00C47159" w:rsidP="0094145C">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课程目标3：掌握德育概念、德育任务、德育内容、德育过程的规律、德育原则、德育方法与途径，</w:t>
            </w:r>
            <w:r w:rsidRPr="00954487">
              <w:rPr>
                <w:rFonts w:ascii="仿宋" w:eastAsia="仿宋" w:cs="仿宋" w:hint="eastAsia"/>
                <w:kern w:val="0"/>
                <w:sz w:val="24"/>
                <w:szCs w:val="24"/>
              </w:rPr>
              <w:t>学会</w:t>
            </w:r>
            <w:r w:rsidRPr="00954487">
              <w:rPr>
                <w:rFonts w:ascii="仿宋" w:eastAsia="仿宋" w:hAnsi="仿宋" w:cs="仿宋" w:hint="eastAsia"/>
                <w:sz w:val="24"/>
              </w:rPr>
              <w:t>运用德育规律、德育原则、德育方法分析德育的现象与问题。掌握班主任的基本职责与任务、班主任工作的具体内容与策略、班级管理的内容与方法、课外活动的含义及特点，</w:t>
            </w:r>
            <w:r w:rsidRPr="00954487">
              <w:rPr>
                <w:rFonts w:ascii="仿宋" w:eastAsia="仿宋" w:cs="仿宋" w:hint="eastAsia"/>
                <w:kern w:val="0"/>
                <w:sz w:val="24"/>
                <w:szCs w:val="24"/>
              </w:rPr>
              <w:t>学会</w:t>
            </w:r>
            <w:r w:rsidRPr="00954487">
              <w:rPr>
                <w:rFonts w:ascii="仿宋" w:eastAsia="仿宋" w:hAnsi="仿宋" w:cs="仿宋" w:hint="eastAsia"/>
                <w:sz w:val="24"/>
              </w:rPr>
              <w:t>运用班主任工</w:t>
            </w:r>
            <w:r w:rsidRPr="00954487">
              <w:rPr>
                <w:rFonts w:ascii="仿宋" w:eastAsia="仿宋" w:hAnsi="仿宋" w:cs="仿宋" w:hint="eastAsia"/>
                <w:sz w:val="24"/>
              </w:rPr>
              <w:lastRenderedPageBreak/>
              <w:t>作的内容与策略，处理班级管理中的各类现象与问题。（支撑毕业要求5.1、5.2）</w:t>
            </w:r>
          </w:p>
        </w:tc>
      </w:tr>
      <w:tr w:rsidR="00954487" w:rsidRPr="00954487" w14:paraId="28857ACE" w14:textId="77777777">
        <w:trPr>
          <w:trHeight w:val="642"/>
        </w:trPr>
        <w:tc>
          <w:tcPr>
            <w:tcW w:w="1376" w:type="dxa"/>
            <w:vMerge/>
            <w:shd w:val="clear" w:color="auto" w:fill="FFFFFF"/>
            <w:vAlign w:val="center"/>
          </w:tcPr>
          <w:p w14:paraId="6255FBE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tcBorders>
              <w:bottom w:val="single" w:sz="4" w:space="0" w:color="auto"/>
            </w:tcBorders>
            <w:shd w:val="clear" w:color="auto" w:fill="FFFFFF"/>
            <w:vAlign w:val="center"/>
          </w:tcPr>
          <w:p w14:paraId="17ACB36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908" w:type="dxa"/>
            <w:gridSpan w:val="6"/>
            <w:tcBorders>
              <w:bottom w:val="single" w:sz="4" w:space="0" w:color="auto"/>
            </w:tcBorders>
            <w:shd w:val="clear" w:color="auto" w:fill="FFFFFF"/>
            <w:vAlign w:val="center"/>
          </w:tcPr>
          <w:p w14:paraId="576AD63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1596" w:type="dxa"/>
            <w:gridSpan w:val="4"/>
            <w:tcBorders>
              <w:bottom w:val="single" w:sz="4" w:space="0" w:color="auto"/>
            </w:tcBorders>
            <w:shd w:val="clear" w:color="auto" w:fill="FFFFFF"/>
            <w:vAlign w:val="center"/>
          </w:tcPr>
          <w:p w14:paraId="38A8385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3DE07254" w14:textId="77777777" w:rsidTr="008428D1">
        <w:trPr>
          <w:trHeight w:val="3302"/>
        </w:trPr>
        <w:tc>
          <w:tcPr>
            <w:tcW w:w="1376" w:type="dxa"/>
            <w:vMerge/>
            <w:shd w:val="clear" w:color="auto" w:fill="FFFFFF"/>
            <w:vAlign w:val="center"/>
          </w:tcPr>
          <w:p w14:paraId="23C5029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tcBorders>
              <w:bottom w:val="single" w:sz="4" w:space="0" w:color="auto"/>
            </w:tcBorders>
            <w:shd w:val="clear" w:color="auto" w:fill="FFFFFF"/>
            <w:vAlign w:val="center"/>
          </w:tcPr>
          <w:p w14:paraId="5800EE7C"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课程目标1</w:t>
            </w:r>
          </w:p>
          <w:p w14:paraId="36C9FB84"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（M中支撑）</w:t>
            </w:r>
          </w:p>
        </w:tc>
        <w:tc>
          <w:tcPr>
            <w:tcW w:w="4908" w:type="dxa"/>
            <w:gridSpan w:val="6"/>
            <w:shd w:val="clear" w:color="auto" w:fill="FFFFFF"/>
            <w:vAlign w:val="center"/>
          </w:tcPr>
          <w:p w14:paraId="7DC2C314"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2.1</w:t>
            </w:r>
            <w:r w:rsidRPr="00954487">
              <w:rPr>
                <w:rFonts w:ascii="仿宋" w:eastAsia="仿宋" w:hAnsi="仿宋" w:cs="仿宋" w:hint="eastAsia"/>
                <w:kern w:val="0"/>
                <w:sz w:val="24"/>
                <w:szCs w:val="24"/>
                <w:lang w:bidi="ar"/>
              </w:rPr>
              <w:t>职业认同：热爱数学教育事业，具有从教意愿，认同教师工作的价值和意义，理解教师是学生学习的促进者与学生成长的引路人。了解中学教师的职业特征，领会中学教育对学生发展的价值和意义。</w:t>
            </w:r>
          </w:p>
          <w:p w14:paraId="33C2C516" w14:textId="77777777" w:rsidR="00C47159" w:rsidRPr="00954487" w:rsidRDefault="00C47159">
            <w:pPr>
              <w:widowControl/>
              <w:jc w:val="left"/>
              <w:rPr>
                <w:rFonts w:ascii="仿宋" w:eastAsia="仿宋" w:hAnsi="仿宋" w:cs="仿宋" w:hint="eastAsia"/>
                <w:sz w:val="24"/>
                <w:szCs w:val="24"/>
              </w:rPr>
            </w:pPr>
            <w:r w:rsidRPr="00954487">
              <w:rPr>
                <w:rFonts w:ascii="仿宋" w:eastAsia="仿宋" w:hAnsi="仿宋" w:cs="仿宋"/>
                <w:kern w:val="0"/>
                <w:sz w:val="24"/>
                <w:szCs w:val="24"/>
                <w:lang w:bidi="ar"/>
              </w:rPr>
              <w:t>2.2</w:t>
            </w:r>
            <w:r w:rsidRPr="00954487">
              <w:rPr>
                <w:rFonts w:ascii="仿宋" w:eastAsia="仿宋" w:hAnsi="仿宋" w:cs="仿宋" w:hint="eastAsia"/>
                <w:kern w:val="0"/>
                <w:sz w:val="24"/>
                <w:szCs w:val="24"/>
                <w:lang w:bidi="ar"/>
              </w:rPr>
              <w:t>用心从教：树立爱岗敬业精神，了解学生的身心发展特点和数学的认知规律，关爱学生成长，保护学生安全，促进学生身心健康发展。在教育实践中能够认真履行工作职责、富有爱心、责任心，建立合理师生关系。</w:t>
            </w:r>
          </w:p>
        </w:tc>
        <w:tc>
          <w:tcPr>
            <w:tcW w:w="1596" w:type="dxa"/>
            <w:gridSpan w:val="4"/>
            <w:shd w:val="clear" w:color="auto" w:fill="FFFFFF"/>
            <w:vAlign w:val="center"/>
          </w:tcPr>
          <w:p w14:paraId="520FA958" w14:textId="77777777" w:rsidR="00C47159" w:rsidRPr="00954487" w:rsidRDefault="00C47159">
            <w:pPr>
              <w:widowControl/>
              <w:jc w:val="left"/>
              <w:rPr>
                <w:rFonts w:ascii="仿宋" w:eastAsia="仿宋" w:hAnsi="仿宋" w:cs="仿宋" w:hint="eastAsia"/>
                <w:sz w:val="24"/>
                <w:szCs w:val="24"/>
              </w:rPr>
            </w:pPr>
            <w:r w:rsidRPr="00954487">
              <w:rPr>
                <w:rFonts w:ascii="仿宋" w:eastAsia="仿宋" w:hAnsi="仿宋" w:cs="仿宋"/>
                <w:kern w:val="0"/>
                <w:sz w:val="24"/>
                <w:szCs w:val="24"/>
                <w:lang w:bidi="ar"/>
              </w:rPr>
              <w:t>教育情怀</w:t>
            </w:r>
            <w:r w:rsidRPr="00954487">
              <w:rPr>
                <w:rFonts w:ascii="仿宋" w:eastAsia="仿宋" w:hAnsi="仿宋" w:cs="仿宋" w:hint="eastAsia"/>
                <w:kern w:val="0"/>
                <w:sz w:val="24"/>
                <w:szCs w:val="24"/>
              </w:rPr>
              <w:t>（2）</w:t>
            </w:r>
          </w:p>
        </w:tc>
      </w:tr>
      <w:tr w:rsidR="00954487" w:rsidRPr="00954487" w14:paraId="05EBE4C7" w14:textId="77777777" w:rsidTr="008428D1">
        <w:trPr>
          <w:trHeight w:val="3262"/>
        </w:trPr>
        <w:tc>
          <w:tcPr>
            <w:tcW w:w="1376" w:type="dxa"/>
            <w:vMerge/>
            <w:shd w:val="clear" w:color="auto" w:fill="FFFFFF"/>
            <w:vAlign w:val="center"/>
          </w:tcPr>
          <w:p w14:paraId="668EE6C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shd w:val="clear" w:color="auto" w:fill="FFFFFF"/>
            <w:vAlign w:val="center"/>
          </w:tcPr>
          <w:p w14:paraId="1338D144"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课程目标2</w:t>
            </w:r>
          </w:p>
          <w:p w14:paraId="05C0D72D"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Cs w:val="21"/>
              </w:rPr>
              <w:t>(H高支撑)</w:t>
            </w:r>
          </w:p>
        </w:tc>
        <w:tc>
          <w:tcPr>
            <w:tcW w:w="4908" w:type="dxa"/>
            <w:gridSpan w:val="6"/>
            <w:shd w:val="clear" w:color="auto" w:fill="FFFFFF"/>
            <w:vAlign w:val="center"/>
          </w:tcPr>
          <w:p w14:paraId="520B9909" w14:textId="77777777" w:rsidR="00C47159" w:rsidRPr="00954487" w:rsidRDefault="00C47159" w:rsidP="00CF1741">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4.1</w:t>
            </w:r>
            <w:r w:rsidRPr="00954487">
              <w:rPr>
                <w:rFonts w:ascii="仿宋" w:eastAsia="仿宋" w:hAnsi="仿宋" w:cs="仿宋" w:hint="eastAsia"/>
                <w:kern w:val="0"/>
                <w:sz w:val="24"/>
                <w:szCs w:val="24"/>
                <w:lang w:bidi="ar"/>
              </w:rPr>
              <w:t>教学设计与实施：熟悉中学数学课程标准和教材，能够正确</w:t>
            </w:r>
            <w:proofErr w:type="gramStart"/>
            <w:r w:rsidRPr="00954487">
              <w:rPr>
                <w:rFonts w:ascii="仿宋" w:eastAsia="仿宋" w:hAnsi="仿宋" w:cs="仿宋" w:hint="eastAsia"/>
                <w:kern w:val="0"/>
                <w:sz w:val="24"/>
                <w:szCs w:val="24"/>
                <w:lang w:bidi="ar"/>
              </w:rPr>
              <w:t>处理课标和</w:t>
            </w:r>
            <w:proofErr w:type="gramEnd"/>
            <w:r w:rsidRPr="00954487">
              <w:rPr>
                <w:rFonts w:ascii="仿宋" w:eastAsia="仿宋" w:hAnsi="仿宋" w:cs="仿宋" w:hint="eastAsia"/>
                <w:kern w:val="0"/>
                <w:sz w:val="24"/>
                <w:szCs w:val="24"/>
                <w:lang w:bidi="ar"/>
              </w:rPr>
              <w:t>教材的关系，科学合理地进行教学设计并实施教学，准确把握教学内容，分析学情，合理安排教学过程和环节，科学设计评价内容和方式，根据学生数学认知的特征和个体差异，注重差异化教学。课后能够及时反思、总结形成初步的教研能力。</w:t>
            </w:r>
          </w:p>
          <w:p w14:paraId="21FAD73F" w14:textId="77777777" w:rsidR="00C47159" w:rsidRPr="00954487" w:rsidRDefault="00C47159" w:rsidP="009A5A03">
            <w:pPr>
              <w:widowControl/>
              <w:jc w:val="left"/>
              <w:rPr>
                <w:lang w:bidi="ar"/>
              </w:rPr>
            </w:pPr>
            <w:r w:rsidRPr="00954487">
              <w:rPr>
                <w:rFonts w:ascii="仿宋" w:eastAsia="仿宋" w:hAnsi="仿宋" w:cs="仿宋" w:hint="eastAsia"/>
                <w:kern w:val="0"/>
                <w:sz w:val="24"/>
                <w:szCs w:val="24"/>
                <w:lang w:bidi="ar"/>
              </w:rPr>
              <w:t>4.3传统文化传承：具有传承传统文化的意识，能够结合数学与传统文化资源进行课堂教学设计和课外活动开展。</w:t>
            </w:r>
          </w:p>
        </w:tc>
        <w:tc>
          <w:tcPr>
            <w:tcW w:w="1596" w:type="dxa"/>
            <w:gridSpan w:val="4"/>
            <w:shd w:val="clear" w:color="auto" w:fill="FFFFFF"/>
            <w:vAlign w:val="center"/>
          </w:tcPr>
          <w:p w14:paraId="2F2051B9"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kern w:val="0"/>
                <w:sz w:val="24"/>
                <w:szCs w:val="24"/>
              </w:rPr>
              <w:t>教学能力（4）</w:t>
            </w:r>
          </w:p>
        </w:tc>
      </w:tr>
      <w:tr w:rsidR="00954487" w:rsidRPr="00954487" w14:paraId="62060261" w14:textId="77777777" w:rsidTr="008428D1">
        <w:trPr>
          <w:trHeight w:val="3252"/>
        </w:trPr>
        <w:tc>
          <w:tcPr>
            <w:tcW w:w="1376" w:type="dxa"/>
            <w:vMerge/>
            <w:shd w:val="clear" w:color="auto" w:fill="FFFFFF"/>
            <w:vAlign w:val="center"/>
          </w:tcPr>
          <w:p w14:paraId="45B44D1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shd w:val="clear" w:color="auto" w:fill="FFFFFF"/>
            <w:vAlign w:val="center"/>
          </w:tcPr>
          <w:p w14:paraId="30FEE218"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课程目标3</w:t>
            </w:r>
          </w:p>
          <w:p w14:paraId="3D349207"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(H高支撑)</w:t>
            </w:r>
          </w:p>
        </w:tc>
        <w:tc>
          <w:tcPr>
            <w:tcW w:w="4908" w:type="dxa"/>
            <w:gridSpan w:val="6"/>
            <w:shd w:val="clear" w:color="auto" w:fill="FFFFFF"/>
            <w:vAlign w:val="center"/>
          </w:tcPr>
          <w:p w14:paraId="24D2F22F" w14:textId="77777777" w:rsidR="00C47159" w:rsidRPr="00954487" w:rsidRDefault="00C47159" w:rsidP="001E593B">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5.1</w:t>
            </w:r>
            <w:r w:rsidRPr="00954487">
              <w:rPr>
                <w:rFonts w:ascii="仿宋" w:eastAsia="仿宋" w:hAnsi="仿宋" w:cs="仿宋" w:hint="eastAsia"/>
                <w:kern w:val="0"/>
                <w:sz w:val="24"/>
                <w:szCs w:val="24"/>
                <w:lang w:bidi="ar"/>
              </w:rPr>
              <w:t>育德意识：树立德育为先理念，了解中学德育原理与方法，利用数学学科的特点进行德育教育，有效地将数学教育与德育相结合。针对中学生思想品德发展的规律和个性特征，通过数学教学中的案例分析、历史故事或数学家精神的传递，有意识、有针对性地开展德育工作，培养学生的科学精神、逻辑思维能力和社会责任感。</w:t>
            </w:r>
          </w:p>
          <w:p w14:paraId="4BA1AE2B" w14:textId="77777777" w:rsidR="00C47159" w:rsidRPr="00954487" w:rsidRDefault="00C47159" w:rsidP="001E593B">
            <w:pPr>
              <w:widowControl/>
              <w:jc w:val="left"/>
            </w:pPr>
            <w:r w:rsidRPr="00954487">
              <w:rPr>
                <w:rFonts w:ascii="仿宋" w:eastAsia="仿宋" w:hAnsi="仿宋" w:cs="仿宋"/>
                <w:kern w:val="0"/>
                <w:sz w:val="24"/>
                <w:szCs w:val="24"/>
                <w:lang w:bidi="ar"/>
              </w:rPr>
              <w:t>5.2</w:t>
            </w:r>
            <w:r w:rsidRPr="00954487">
              <w:rPr>
                <w:rFonts w:ascii="仿宋" w:eastAsia="仿宋" w:hAnsi="仿宋" w:cs="仿宋" w:hint="eastAsia"/>
                <w:kern w:val="0"/>
                <w:sz w:val="24"/>
                <w:szCs w:val="24"/>
                <w:lang w:bidi="ar"/>
              </w:rPr>
              <w:t>班级管理：掌握班集体建设</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班级教育活动组织的方法</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能够初步运用信息技术辅助开展班级指导活动</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关注学生心理健康</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基本掌握心理辅导方法</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能够参与心理健康教育活动</w:t>
            </w:r>
            <w:r w:rsidRPr="00954487">
              <w:rPr>
                <w:rFonts w:ascii="仿宋" w:eastAsia="仿宋" w:hAnsi="仿宋" w:cs="仿宋"/>
                <w:kern w:val="0"/>
                <w:sz w:val="24"/>
                <w:szCs w:val="24"/>
                <w:lang w:bidi="ar"/>
              </w:rPr>
              <w:t>，</w:t>
            </w:r>
            <w:proofErr w:type="gramStart"/>
            <w:r w:rsidRPr="00954487">
              <w:rPr>
                <w:rFonts w:ascii="仿宋" w:eastAsia="仿宋" w:hAnsi="仿宋" w:cs="仿宋" w:hint="eastAsia"/>
                <w:kern w:val="0"/>
                <w:sz w:val="24"/>
                <w:szCs w:val="24"/>
                <w:lang w:bidi="ar"/>
              </w:rPr>
              <w:t>掌握家</w:t>
            </w:r>
            <w:proofErr w:type="gramEnd"/>
            <w:r w:rsidRPr="00954487">
              <w:rPr>
                <w:rFonts w:ascii="仿宋" w:eastAsia="仿宋" w:hAnsi="仿宋" w:cs="仿宋" w:hint="eastAsia"/>
                <w:kern w:val="0"/>
                <w:sz w:val="24"/>
                <w:szCs w:val="24"/>
                <w:lang w:bidi="ar"/>
              </w:rPr>
              <w:t>校沟通交流的渠道和途径</w:t>
            </w:r>
            <w:r w:rsidRPr="00954487">
              <w:rPr>
                <w:rFonts w:ascii="仿宋" w:eastAsia="仿宋" w:hAnsi="仿宋" w:cs="仿宋"/>
                <w:kern w:val="0"/>
                <w:sz w:val="24"/>
                <w:szCs w:val="24"/>
                <w:lang w:bidi="ar"/>
              </w:rPr>
              <w:t>。</w:t>
            </w:r>
          </w:p>
        </w:tc>
        <w:tc>
          <w:tcPr>
            <w:tcW w:w="1596" w:type="dxa"/>
            <w:gridSpan w:val="4"/>
            <w:shd w:val="clear" w:color="auto" w:fill="FFFFFF"/>
            <w:vAlign w:val="center"/>
          </w:tcPr>
          <w:p w14:paraId="14A39133"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班级指导（5）</w:t>
            </w:r>
          </w:p>
        </w:tc>
      </w:tr>
      <w:tr w:rsidR="00954487" w:rsidRPr="00954487" w14:paraId="29A19162" w14:textId="77777777">
        <w:trPr>
          <w:trHeight w:val="582"/>
        </w:trPr>
        <w:tc>
          <w:tcPr>
            <w:tcW w:w="1376" w:type="dxa"/>
            <w:vMerge w:val="restart"/>
            <w:shd w:val="clear" w:color="auto" w:fill="FFFFFF"/>
            <w:vAlign w:val="center"/>
          </w:tcPr>
          <w:p w14:paraId="1B962D9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6B5EBD7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理论学习内容</w:t>
            </w:r>
          </w:p>
        </w:tc>
        <w:tc>
          <w:tcPr>
            <w:tcW w:w="6183" w:type="dxa"/>
            <w:gridSpan w:val="9"/>
            <w:shd w:val="clear" w:color="auto" w:fill="FFFFFF"/>
            <w:vAlign w:val="center"/>
          </w:tcPr>
          <w:p w14:paraId="2C982586"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章节学习内容与学习要求</w:t>
            </w:r>
          </w:p>
        </w:tc>
        <w:tc>
          <w:tcPr>
            <w:tcW w:w="924" w:type="dxa"/>
            <w:gridSpan w:val="2"/>
            <w:shd w:val="clear" w:color="auto" w:fill="FFFFFF"/>
            <w:vAlign w:val="center"/>
          </w:tcPr>
          <w:p w14:paraId="63E459AC"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w:t>
            </w:r>
          </w:p>
        </w:tc>
        <w:tc>
          <w:tcPr>
            <w:tcW w:w="672" w:type="dxa"/>
            <w:gridSpan w:val="2"/>
            <w:shd w:val="clear" w:color="auto" w:fill="FFFFFF"/>
            <w:vAlign w:val="center"/>
          </w:tcPr>
          <w:p w14:paraId="4A510D13"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226F79D4"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3992E9E7" w14:textId="77777777">
        <w:trPr>
          <w:trHeight w:val="454"/>
        </w:trPr>
        <w:tc>
          <w:tcPr>
            <w:tcW w:w="1376" w:type="dxa"/>
            <w:vMerge/>
            <w:shd w:val="clear" w:color="auto" w:fill="FFFFFF"/>
            <w:vAlign w:val="center"/>
          </w:tcPr>
          <w:p w14:paraId="36532E80"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302BAC6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第一章  教育与教育学</w:t>
            </w:r>
          </w:p>
          <w:p w14:paraId="1682E030"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知道：描述</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的研究对象和任务</w:t>
            </w:r>
          </w:p>
          <w:p w14:paraId="35DF5E51"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领会：归纳</w:t>
            </w:r>
            <w:r w:rsidRPr="00954487">
              <w:rPr>
                <w:rFonts w:ascii="仿宋" w:eastAsia="仿宋" w:hAnsi="仿宋" w:cs="仿宋"/>
                <w:kern w:val="0"/>
                <w:sz w:val="24"/>
                <w:szCs w:val="24"/>
              </w:rPr>
              <w:t>教育的</w:t>
            </w:r>
            <w:r w:rsidRPr="00954487">
              <w:rPr>
                <w:rFonts w:ascii="仿宋" w:eastAsia="仿宋" w:hAnsi="仿宋" w:cs="仿宋" w:hint="eastAsia"/>
                <w:kern w:val="0"/>
                <w:sz w:val="24"/>
                <w:szCs w:val="24"/>
              </w:rPr>
              <w:t>产生与发展简史</w:t>
            </w:r>
          </w:p>
          <w:p w14:paraId="55320AD6"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应用：运用</w:t>
            </w:r>
            <w:r w:rsidRPr="00954487">
              <w:rPr>
                <w:rFonts w:ascii="仿宋" w:eastAsia="仿宋" w:hAnsi="仿宋" w:cs="仿宋"/>
                <w:kern w:val="0"/>
                <w:sz w:val="24"/>
                <w:szCs w:val="24"/>
              </w:rPr>
              <w:t>学习教育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的意义和方法</w:t>
            </w:r>
            <w:r w:rsidRPr="00954487">
              <w:rPr>
                <w:rFonts w:ascii="仿宋" w:eastAsia="仿宋" w:hAnsi="仿宋" w:cs="仿宋" w:hint="eastAsia"/>
                <w:kern w:val="0"/>
                <w:sz w:val="24"/>
                <w:szCs w:val="24"/>
              </w:rPr>
              <w:t xml:space="preserve">   </w:t>
            </w:r>
            <w:r w:rsidRPr="00954487">
              <w:rPr>
                <w:rFonts w:ascii="仿宋" w:eastAsia="仿宋" w:hAnsi="仿宋" w:cs="仿宋" w:hint="eastAsia"/>
                <w:bCs/>
                <w:sz w:val="24"/>
                <w:szCs w:val="24"/>
              </w:rPr>
              <w:t xml:space="preserve">  </w:t>
            </w:r>
          </w:p>
        </w:tc>
        <w:tc>
          <w:tcPr>
            <w:tcW w:w="924" w:type="dxa"/>
            <w:gridSpan w:val="2"/>
            <w:shd w:val="clear" w:color="auto" w:fill="auto"/>
            <w:vAlign w:val="center"/>
          </w:tcPr>
          <w:p w14:paraId="7BD6A388"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744C98E8"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2</w:t>
            </w:r>
          </w:p>
        </w:tc>
      </w:tr>
      <w:tr w:rsidR="00954487" w:rsidRPr="00954487" w14:paraId="262E0F3B" w14:textId="77777777">
        <w:trPr>
          <w:trHeight w:val="454"/>
        </w:trPr>
        <w:tc>
          <w:tcPr>
            <w:tcW w:w="1376" w:type="dxa"/>
            <w:vMerge/>
            <w:shd w:val="clear" w:color="auto" w:fill="FFFFFF"/>
            <w:vAlign w:val="center"/>
          </w:tcPr>
          <w:p w14:paraId="542412DE"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06F4A13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第二章  教育与社会发展</w:t>
            </w:r>
          </w:p>
          <w:p w14:paraId="71D9C1A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w:t>
            </w:r>
            <w:r w:rsidRPr="00954487">
              <w:rPr>
                <w:rFonts w:ascii="仿宋" w:eastAsia="仿宋" w:hAnsi="仿宋" w:cs="仿宋"/>
                <w:kern w:val="0"/>
                <w:sz w:val="24"/>
                <w:szCs w:val="24"/>
              </w:rPr>
              <w:t>教育的政治功能</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教育的经济功能</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教育的文化功能</w:t>
            </w:r>
            <w:r w:rsidRPr="00954487">
              <w:rPr>
                <w:rFonts w:ascii="仿宋" w:eastAsia="仿宋" w:hAnsi="仿宋" w:cs="仿宋" w:hint="eastAsia"/>
                <w:kern w:val="0"/>
                <w:sz w:val="24"/>
                <w:szCs w:val="24"/>
              </w:rPr>
              <w:t>；⑷</w:t>
            </w:r>
            <w:r w:rsidRPr="00954487">
              <w:rPr>
                <w:rFonts w:ascii="仿宋" w:eastAsia="仿宋" w:hAnsi="仿宋" w:cs="仿宋"/>
                <w:kern w:val="0"/>
                <w:sz w:val="24"/>
                <w:szCs w:val="24"/>
              </w:rPr>
              <w:t>教育的相对独立性</w:t>
            </w:r>
            <w:r w:rsidRPr="00954487">
              <w:rPr>
                <w:rFonts w:ascii="仿宋" w:eastAsia="仿宋" w:hAnsi="仿宋" w:cs="仿宋" w:hint="eastAsia"/>
                <w:kern w:val="0"/>
                <w:sz w:val="24"/>
                <w:szCs w:val="24"/>
              </w:rPr>
              <w:t>。</w:t>
            </w:r>
          </w:p>
          <w:p w14:paraId="49E600A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领会：⑴教育与生产力的关系；⑵教育与政治经济的关系；⑶教育与文化的关系。</w:t>
            </w:r>
          </w:p>
          <w:p w14:paraId="17B2CA6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应用：运用教育与社会的关系规律分析教育的社会问题。</w:t>
            </w:r>
          </w:p>
          <w:p w14:paraId="410A8CF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联系学校实际分析教育的相对独立性</w:t>
            </w: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“教育先行”的</w:t>
            </w:r>
            <w:r w:rsidRPr="00954487">
              <w:rPr>
                <w:rFonts w:ascii="仿宋" w:eastAsia="仿宋" w:hAnsi="仿宋" w:cs="仿宋" w:hint="eastAsia"/>
                <w:kern w:val="0"/>
                <w:sz w:val="24"/>
                <w:szCs w:val="24"/>
              </w:rPr>
              <w:t>必要性。</w:t>
            </w:r>
          </w:p>
          <w:p w14:paraId="4CCE62CD"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24B13D79"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教育如何为社会主义现代化服务、为人民服务</w:t>
            </w:r>
          </w:p>
          <w:p w14:paraId="3E900D1E"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375420A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924" w:type="dxa"/>
            <w:gridSpan w:val="2"/>
            <w:shd w:val="clear" w:color="auto" w:fill="auto"/>
            <w:vAlign w:val="center"/>
          </w:tcPr>
          <w:p w14:paraId="31755799" w14:textId="77777777" w:rsidR="00C47159" w:rsidRPr="00954487" w:rsidRDefault="00C47159">
            <w:pPr>
              <w:adjustRightInd w:val="0"/>
              <w:snapToGrid w:val="0"/>
              <w:jc w:val="center"/>
              <w:rPr>
                <w:rFonts w:ascii="仿宋" w:eastAsia="仿宋" w:hAnsi="仿宋" w:cs="仿宋" w:hint="eastAsia"/>
                <w:kern w:val="0"/>
                <w:sz w:val="24"/>
                <w:szCs w:val="24"/>
              </w:rPr>
            </w:pPr>
          </w:p>
          <w:p w14:paraId="7DAE5382" w14:textId="77777777" w:rsidR="00C47159" w:rsidRPr="00954487" w:rsidRDefault="00C47159">
            <w:pPr>
              <w:widowControl/>
              <w:adjustRightInd w:val="0"/>
              <w:snapToGrid w:val="0"/>
              <w:jc w:val="center"/>
              <w:rPr>
                <w:rFonts w:ascii="仿宋" w:eastAsia="仿宋" w:hAnsi="仿宋" w:cs="仿宋" w:hint="eastAsia"/>
                <w:kern w:val="0"/>
                <w:sz w:val="24"/>
                <w:szCs w:val="24"/>
              </w:rPr>
            </w:pPr>
          </w:p>
          <w:p w14:paraId="23C694A5"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14413F82"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p>
        </w:tc>
      </w:tr>
      <w:tr w:rsidR="00954487" w:rsidRPr="00954487" w14:paraId="1D1937F9" w14:textId="77777777">
        <w:trPr>
          <w:trHeight w:val="454"/>
        </w:trPr>
        <w:tc>
          <w:tcPr>
            <w:tcW w:w="1376" w:type="dxa"/>
            <w:vMerge/>
            <w:shd w:val="clear" w:color="auto" w:fill="FFFFFF"/>
            <w:vAlign w:val="center"/>
          </w:tcPr>
          <w:p w14:paraId="500B1C54"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554AB0C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第三章  教育与个体发展</w:t>
            </w:r>
          </w:p>
          <w:p w14:paraId="2D6DDD6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知道：⑴个体发展的含义；⑵遗传、环境、教育、人的主观能动性的含义；</w:t>
            </w:r>
          </w:p>
          <w:p w14:paraId="6AD46B7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影响人的发展的主要因素</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发挥教育主导作用的条件</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教育要适应人的发展的规律</w:t>
            </w:r>
            <w:r w:rsidRPr="00954487">
              <w:rPr>
                <w:rFonts w:ascii="仿宋" w:eastAsia="仿宋" w:hAnsi="仿宋" w:cs="仿宋" w:hint="eastAsia"/>
                <w:kern w:val="0"/>
                <w:sz w:val="24"/>
                <w:szCs w:val="24"/>
              </w:rPr>
              <w:t>；⑷教育的个体功能。</w:t>
            </w:r>
          </w:p>
          <w:p w14:paraId="722BE8B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w:t>
            </w:r>
            <w:r w:rsidRPr="00954487">
              <w:rPr>
                <w:rFonts w:ascii="仿宋" w:eastAsia="仿宋" w:hAnsi="仿宋" w:cs="仿宋"/>
                <w:kern w:val="0"/>
                <w:sz w:val="24"/>
                <w:szCs w:val="24"/>
              </w:rPr>
              <w:t>应用</w:t>
            </w:r>
            <w:r w:rsidRPr="00954487">
              <w:rPr>
                <w:rFonts w:ascii="仿宋" w:eastAsia="仿宋" w:hAnsi="仿宋" w:cs="仿宋" w:hint="eastAsia"/>
                <w:kern w:val="0"/>
                <w:sz w:val="24"/>
                <w:szCs w:val="24"/>
              </w:rPr>
              <w:t>教育与个体发展的规律</w:t>
            </w:r>
            <w:r w:rsidRPr="00954487">
              <w:rPr>
                <w:rFonts w:ascii="仿宋" w:eastAsia="仿宋" w:hAnsi="仿宋" w:cs="仿宋"/>
                <w:kern w:val="0"/>
                <w:sz w:val="24"/>
                <w:szCs w:val="24"/>
              </w:rPr>
              <w:t>，结合本校实际，探讨如何发挥教育对人的发展的主导作用</w:t>
            </w:r>
            <w:r w:rsidRPr="00954487">
              <w:rPr>
                <w:rFonts w:ascii="仿宋" w:eastAsia="仿宋" w:hAnsi="仿宋" w:cs="仿宋" w:hint="eastAsia"/>
                <w:kern w:val="0"/>
                <w:sz w:val="24"/>
                <w:szCs w:val="24"/>
              </w:rPr>
              <w:t>。</w:t>
            </w:r>
          </w:p>
          <w:p w14:paraId="198C3DC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遗传决定论、环境决定论、教育万能论，分析</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如何</w:t>
            </w:r>
            <w:r w:rsidRPr="00954487">
              <w:rPr>
                <w:rFonts w:ascii="仿宋" w:eastAsia="仿宋" w:hAnsi="仿宋" w:cs="仿宋"/>
                <w:kern w:val="0"/>
                <w:sz w:val="24"/>
                <w:szCs w:val="24"/>
              </w:rPr>
              <w:t>适应人的</w:t>
            </w:r>
            <w:r w:rsidRPr="00954487">
              <w:rPr>
                <w:rFonts w:ascii="仿宋" w:eastAsia="仿宋" w:hAnsi="仿宋" w:cs="仿宋" w:hint="eastAsia"/>
                <w:kern w:val="0"/>
                <w:sz w:val="24"/>
                <w:szCs w:val="24"/>
              </w:rPr>
              <w:t>身心</w:t>
            </w:r>
            <w:r w:rsidRPr="00954487">
              <w:rPr>
                <w:rFonts w:ascii="仿宋" w:eastAsia="仿宋" w:hAnsi="仿宋" w:cs="仿宋"/>
                <w:kern w:val="0"/>
                <w:sz w:val="24"/>
                <w:szCs w:val="24"/>
              </w:rPr>
              <w:t>发展规律</w:t>
            </w:r>
            <w:r w:rsidRPr="00954487">
              <w:rPr>
                <w:rFonts w:ascii="仿宋" w:eastAsia="仿宋" w:hAnsi="仿宋" w:cs="仿宋" w:hint="eastAsia"/>
                <w:kern w:val="0"/>
                <w:sz w:val="24"/>
                <w:szCs w:val="24"/>
              </w:rPr>
              <w:t>。</w:t>
            </w:r>
          </w:p>
        </w:tc>
        <w:tc>
          <w:tcPr>
            <w:tcW w:w="924" w:type="dxa"/>
            <w:gridSpan w:val="2"/>
            <w:shd w:val="clear" w:color="auto" w:fill="auto"/>
            <w:vAlign w:val="center"/>
          </w:tcPr>
          <w:p w14:paraId="342BC2A8"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0DD77110"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3</w:t>
            </w:r>
          </w:p>
        </w:tc>
      </w:tr>
      <w:tr w:rsidR="00954487" w:rsidRPr="00954487" w14:paraId="7AEB7A10" w14:textId="77777777" w:rsidTr="00417211">
        <w:trPr>
          <w:trHeight w:val="2961"/>
        </w:trPr>
        <w:tc>
          <w:tcPr>
            <w:tcW w:w="1376" w:type="dxa"/>
            <w:vMerge/>
            <w:shd w:val="clear" w:color="auto" w:fill="FFFFFF"/>
            <w:vAlign w:val="center"/>
          </w:tcPr>
          <w:p w14:paraId="6B851808"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6BF7DD2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第四章  教育目的</w:t>
            </w:r>
          </w:p>
          <w:p w14:paraId="1EECBAF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rPr>
              <w:t>教育目的、培养目标、教学目标、教育目的的结构、教育目的的价值取向</w:t>
            </w:r>
            <w:r w:rsidRPr="00954487">
              <w:rPr>
                <w:rFonts w:ascii="仿宋" w:eastAsia="仿宋" w:hAnsi="仿宋" w:cs="仿宋" w:hint="eastAsia"/>
                <w:kern w:val="0"/>
                <w:sz w:val="24"/>
                <w:szCs w:val="24"/>
              </w:rPr>
              <w:t>；全面发展教育的组成部分。</w:t>
            </w:r>
          </w:p>
          <w:p w14:paraId="7ACDC22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理解教育目的的意义和教育目的的社会制约性</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掌握我国新时期的教育目的的精神实质及实现途径</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明确普通中小学的任务和培养目标</w:t>
            </w:r>
            <w:r w:rsidRPr="00954487">
              <w:rPr>
                <w:rFonts w:ascii="仿宋" w:eastAsia="仿宋" w:hAnsi="仿宋" w:cs="仿宋" w:hint="eastAsia"/>
                <w:kern w:val="0"/>
                <w:sz w:val="24"/>
                <w:szCs w:val="24"/>
              </w:rPr>
              <w:t>。</w:t>
            </w:r>
          </w:p>
          <w:p w14:paraId="429DB73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应用：运用全面发展教育观、</w:t>
            </w:r>
            <w:r w:rsidRPr="00954487">
              <w:rPr>
                <w:rFonts w:ascii="仿宋" w:eastAsia="仿宋" w:hAnsi="仿宋" w:cs="仿宋"/>
                <w:kern w:val="0"/>
                <w:sz w:val="24"/>
                <w:szCs w:val="24"/>
              </w:rPr>
              <w:t>素质教育</w:t>
            </w:r>
            <w:r w:rsidRPr="00954487">
              <w:rPr>
                <w:rFonts w:ascii="仿宋" w:eastAsia="仿宋" w:hAnsi="仿宋" w:cs="仿宋" w:hint="eastAsia"/>
                <w:kern w:val="0"/>
                <w:sz w:val="24"/>
                <w:szCs w:val="24"/>
              </w:rPr>
              <w:t>观分析教育的社会问题。</w:t>
            </w:r>
          </w:p>
          <w:p w14:paraId="3789C40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分析个人本位论和社会本位论的优点和局限性</w:t>
            </w:r>
            <w:r w:rsidRPr="00954487">
              <w:rPr>
                <w:rFonts w:ascii="仿宋" w:eastAsia="仿宋" w:hAnsi="仿宋" w:cs="仿宋" w:hint="eastAsia"/>
                <w:kern w:val="0"/>
                <w:sz w:val="24"/>
                <w:szCs w:val="24"/>
              </w:rPr>
              <w:t>。</w:t>
            </w:r>
          </w:p>
        </w:tc>
        <w:tc>
          <w:tcPr>
            <w:tcW w:w="924" w:type="dxa"/>
            <w:gridSpan w:val="2"/>
            <w:shd w:val="clear" w:color="auto" w:fill="auto"/>
            <w:vAlign w:val="center"/>
          </w:tcPr>
          <w:p w14:paraId="3B31B8E7"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7D8F3B8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2E8C8E33" w14:textId="77777777" w:rsidTr="00417211">
        <w:trPr>
          <w:trHeight w:val="2536"/>
        </w:trPr>
        <w:tc>
          <w:tcPr>
            <w:tcW w:w="1376" w:type="dxa"/>
            <w:vMerge/>
            <w:shd w:val="clear" w:color="auto" w:fill="FFFFFF"/>
            <w:vAlign w:val="center"/>
          </w:tcPr>
          <w:p w14:paraId="36B6B7B7"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1AB2C3B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学校教育制度</w:t>
            </w:r>
          </w:p>
          <w:p w14:paraId="570B345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知道：学校教育制度、双轨学制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单轨学制、分支型学制、义务教育。</w:t>
            </w:r>
          </w:p>
          <w:p w14:paraId="63E31CC2" w14:textId="77777777" w:rsidR="00C47159" w:rsidRPr="00954487" w:rsidRDefault="00C47159">
            <w:pPr>
              <w:widowControl/>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现代学校教育制度的发展趋势；⑵</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普及九年义务教育在学校系统中的地位；⑶</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旧中国的学校教育制度、新中国的学校教育制度。</w:t>
            </w:r>
          </w:p>
          <w:p w14:paraId="1AD318B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分析：建立学校教育制度的依据。</w:t>
            </w:r>
          </w:p>
        </w:tc>
        <w:tc>
          <w:tcPr>
            <w:tcW w:w="924" w:type="dxa"/>
            <w:gridSpan w:val="2"/>
            <w:shd w:val="clear" w:color="auto" w:fill="auto"/>
            <w:vAlign w:val="center"/>
          </w:tcPr>
          <w:p w14:paraId="2F670C74"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1F5582ED"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70FC0CCE" w14:textId="77777777">
        <w:trPr>
          <w:trHeight w:val="454"/>
        </w:trPr>
        <w:tc>
          <w:tcPr>
            <w:tcW w:w="1376" w:type="dxa"/>
            <w:vMerge/>
            <w:shd w:val="clear" w:color="auto" w:fill="FFFFFF"/>
            <w:vAlign w:val="center"/>
          </w:tcPr>
          <w:p w14:paraId="6137F4AC"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3AB2428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教师与学生</w:t>
            </w:r>
          </w:p>
          <w:p w14:paraId="63AEF8E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知道：教师</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学生</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师生关系、教师的专业成长。</w:t>
            </w:r>
          </w:p>
          <w:p w14:paraId="4A908BA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教师劳动的意义和任务</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教师的权利和义务</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教师劳动的特点</w:t>
            </w:r>
            <w:r w:rsidRPr="00954487">
              <w:rPr>
                <w:rFonts w:ascii="仿宋" w:eastAsia="仿宋" w:hAnsi="仿宋" w:cs="仿宋" w:hint="eastAsia"/>
                <w:kern w:val="0"/>
                <w:sz w:val="24"/>
                <w:szCs w:val="24"/>
              </w:rPr>
              <w:t>；⑷新课改倡导的教师观；⑸</w:t>
            </w:r>
            <w:r w:rsidRPr="00954487">
              <w:rPr>
                <w:rFonts w:ascii="仿宋" w:eastAsia="仿宋" w:hAnsi="仿宋" w:cs="仿宋"/>
                <w:kern w:val="0"/>
                <w:sz w:val="24"/>
                <w:szCs w:val="24"/>
              </w:rPr>
              <w:t>学生的</w:t>
            </w:r>
            <w:r w:rsidRPr="00954487">
              <w:rPr>
                <w:rFonts w:ascii="仿宋" w:eastAsia="仿宋" w:hAnsi="仿宋" w:cs="仿宋" w:hint="eastAsia"/>
                <w:kern w:val="0"/>
                <w:sz w:val="24"/>
                <w:szCs w:val="24"/>
              </w:rPr>
              <w:t>属性、</w:t>
            </w:r>
            <w:r w:rsidRPr="00954487">
              <w:rPr>
                <w:rFonts w:ascii="仿宋" w:eastAsia="仿宋" w:hAnsi="仿宋" w:cs="仿宋"/>
                <w:kern w:val="0"/>
                <w:sz w:val="24"/>
                <w:szCs w:val="24"/>
              </w:rPr>
              <w:t>学生的权利和义务</w:t>
            </w:r>
            <w:r w:rsidRPr="00954487">
              <w:rPr>
                <w:rFonts w:ascii="仿宋" w:eastAsia="仿宋" w:hAnsi="仿宋" w:cs="仿宋" w:hint="eastAsia"/>
                <w:kern w:val="0"/>
                <w:sz w:val="24"/>
                <w:szCs w:val="24"/>
              </w:rPr>
              <w:t>。</w:t>
            </w:r>
          </w:p>
          <w:p w14:paraId="264AE45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应用：运用教师专业素质、现代学生观分析教育教学的现象与问题。</w:t>
            </w:r>
          </w:p>
          <w:p w14:paraId="22274A9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分析：</w:t>
            </w:r>
            <w:r w:rsidRPr="00954487">
              <w:rPr>
                <w:rFonts w:ascii="仿宋" w:eastAsia="仿宋" w:hAnsi="仿宋" w:cs="仿宋"/>
                <w:kern w:val="0"/>
                <w:sz w:val="24"/>
                <w:szCs w:val="24"/>
              </w:rPr>
              <w:t>分析师生关系的意义，</w:t>
            </w:r>
            <w:proofErr w:type="gramStart"/>
            <w:r w:rsidRPr="00954487">
              <w:rPr>
                <w:rFonts w:ascii="仿宋" w:eastAsia="仿宋" w:hAnsi="仿宋" w:cs="仿宋"/>
                <w:kern w:val="0"/>
                <w:sz w:val="24"/>
                <w:szCs w:val="24"/>
              </w:rPr>
              <w:t>并例举良好</w:t>
            </w:r>
            <w:proofErr w:type="gramEnd"/>
            <w:r w:rsidRPr="00954487">
              <w:rPr>
                <w:rFonts w:ascii="仿宋" w:eastAsia="仿宋" w:hAnsi="仿宋" w:cs="仿宋"/>
                <w:kern w:val="0"/>
                <w:sz w:val="24"/>
                <w:szCs w:val="24"/>
              </w:rPr>
              <w:t>师生关系建立的条件</w:t>
            </w:r>
            <w:r w:rsidRPr="00954487">
              <w:rPr>
                <w:rFonts w:ascii="仿宋" w:eastAsia="仿宋" w:hAnsi="仿宋" w:cs="仿宋" w:hint="eastAsia"/>
                <w:kern w:val="0"/>
                <w:sz w:val="24"/>
                <w:szCs w:val="24"/>
              </w:rPr>
              <w:t>。</w:t>
            </w:r>
          </w:p>
          <w:p w14:paraId="5865E417"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57EC20A5"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习近平的“四有好老师”“四个引路人”“大先生”</w:t>
            </w:r>
          </w:p>
          <w:p w14:paraId="18AD2F10"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46F3397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924" w:type="dxa"/>
            <w:gridSpan w:val="2"/>
            <w:shd w:val="clear" w:color="auto" w:fill="auto"/>
            <w:vAlign w:val="center"/>
          </w:tcPr>
          <w:p w14:paraId="7BF0CDCA"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lastRenderedPageBreak/>
              <w:t>支撑课程目标1、2、3</w:t>
            </w:r>
          </w:p>
        </w:tc>
        <w:tc>
          <w:tcPr>
            <w:tcW w:w="672" w:type="dxa"/>
            <w:gridSpan w:val="2"/>
            <w:shd w:val="clear" w:color="auto" w:fill="FFFFFF"/>
            <w:vAlign w:val="center"/>
          </w:tcPr>
          <w:p w14:paraId="6013C1BB"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7802FED5" w14:textId="77777777">
        <w:trPr>
          <w:trHeight w:val="454"/>
        </w:trPr>
        <w:tc>
          <w:tcPr>
            <w:tcW w:w="1376" w:type="dxa"/>
            <w:vMerge/>
            <w:shd w:val="clear" w:color="auto" w:fill="FFFFFF"/>
            <w:vAlign w:val="center"/>
          </w:tcPr>
          <w:p w14:paraId="10842DEE"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39E2B6F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第七章  </w:t>
            </w:r>
            <w:r w:rsidRPr="00954487">
              <w:rPr>
                <w:rFonts w:ascii="仿宋" w:eastAsia="仿宋" w:hAnsi="仿宋" w:cs="仿宋"/>
                <w:kern w:val="0"/>
                <w:sz w:val="24"/>
                <w:szCs w:val="24"/>
              </w:rPr>
              <w:t>课程</w:t>
            </w:r>
          </w:p>
          <w:p w14:paraId="4990E6D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知道：课程概念</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课程种类、课程计划、课程标准、教科书。</w:t>
            </w:r>
          </w:p>
          <w:p w14:paraId="56F55F4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领会：⑴课程设计；⑵影响课程的因素。</w:t>
            </w:r>
          </w:p>
          <w:p w14:paraId="1E564E4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应用：运用基础教育课程改革内容与要求分析现实中存在教育教学问题。</w:t>
            </w:r>
          </w:p>
          <w:p w14:paraId="700638A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分析：新课改倡导的三种学习方式。</w:t>
            </w:r>
          </w:p>
        </w:tc>
        <w:tc>
          <w:tcPr>
            <w:tcW w:w="924" w:type="dxa"/>
            <w:gridSpan w:val="2"/>
            <w:shd w:val="clear" w:color="auto" w:fill="auto"/>
            <w:vAlign w:val="center"/>
          </w:tcPr>
          <w:p w14:paraId="39B79131"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支撑课程目标2、3</w:t>
            </w:r>
          </w:p>
        </w:tc>
        <w:tc>
          <w:tcPr>
            <w:tcW w:w="672" w:type="dxa"/>
            <w:gridSpan w:val="2"/>
            <w:shd w:val="clear" w:color="auto" w:fill="FFFFFF"/>
            <w:vAlign w:val="center"/>
          </w:tcPr>
          <w:p w14:paraId="5249E5D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6</w:t>
            </w:r>
          </w:p>
        </w:tc>
      </w:tr>
      <w:tr w:rsidR="00954487" w:rsidRPr="00954487" w14:paraId="54E90EBE" w14:textId="77777777">
        <w:trPr>
          <w:trHeight w:val="930"/>
        </w:trPr>
        <w:tc>
          <w:tcPr>
            <w:tcW w:w="1376" w:type="dxa"/>
            <w:vMerge/>
            <w:shd w:val="clear" w:color="auto" w:fill="FFFFFF"/>
            <w:vAlign w:val="center"/>
          </w:tcPr>
          <w:p w14:paraId="25F72525"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9"/>
            <w:shd w:val="clear" w:color="auto" w:fill="auto"/>
            <w:vAlign w:val="center"/>
          </w:tcPr>
          <w:p w14:paraId="1558C85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第八章  </w:t>
            </w:r>
            <w:r w:rsidRPr="00954487">
              <w:rPr>
                <w:rFonts w:ascii="仿宋" w:eastAsia="仿宋" w:hAnsi="仿宋" w:cs="仿宋"/>
                <w:kern w:val="0"/>
                <w:sz w:val="24"/>
                <w:szCs w:val="24"/>
              </w:rPr>
              <w:t>教学</w:t>
            </w:r>
            <w:r w:rsidRPr="00954487">
              <w:rPr>
                <w:rFonts w:ascii="仿宋" w:eastAsia="仿宋" w:hAnsi="仿宋" w:cs="仿宋" w:hint="eastAsia"/>
                <w:kern w:val="0"/>
                <w:sz w:val="24"/>
                <w:szCs w:val="24"/>
              </w:rPr>
              <w:t>工作</w:t>
            </w:r>
          </w:p>
          <w:p w14:paraId="0A0AB1E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知道：教学</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教学任务</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教学地位、现代教学观。</w:t>
            </w:r>
          </w:p>
          <w:p w14:paraId="575703B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领会：⑴教学规律；⑵教学原则；⑶教学方法；⑷教学组织形式；⑸教学评价。</w:t>
            </w:r>
          </w:p>
          <w:p w14:paraId="4037654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应用：运用教学规律、教学原则、教学方法分析教学的现象与问题；运用教学工作基本环节解决相关教学问题。</w:t>
            </w:r>
          </w:p>
          <w:p w14:paraId="2835BCD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新课改倡导的教学评价；分析营造良好课堂气氛</w:t>
            </w:r>
            <w:r w:rsidRPr="00954487">
              <w:rPr>
                <w:rFonts w:ascii="仿宋" w:eastAsia="仿宋" w:hAnsi="仿宋" w:cs="仿宋"/>
                <w:kern w:val="0"/>
                <w:sz w:val="24"/>
                <w:szCs w:val="24"/>
              </w:rPr>
              <w:t>的条件</w:t>
            </w:r>
            <w:r w:rsidRPr="00954487">
              <w:rPr>
                <w:rFonts w:ascii="仿宋" w:eastAsia="仿宋" w:hAnsi="仿宋" w:cs="仿宋" w:hint="eastAsia"/>
                <w:kern w:val="0"/>
                <w:sz w:val="24"/>
                <w:szCs w:val="24"/>
              </w:rPr>
              <w:t>。</w:t>
            </w:r>
          </w:p>
          <w:p w14:paraId="309A9910"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35EED88C"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教学的教育性规律、</w:t>
            </w:r>
            <w:proofErr w:type="gramStart"/>
            <w:r w:rsidRPr="00954487">
              <w:rPr>
                <w:rFonts w:ascii="仿宋" w:eastAsia="仿宋" w:hint="eastAsia"/>
                <w:sz w:val="24"/>
                <w:szCs w:val="24"/>
              </w:rPr>
              <w:t>课程思政的</w:t>
            </w:r>
            <w:proofErr w:type="gramEnd"/>
            <w:r w:rsidRPr="00954487">
              <w:rPr>
                <w:rFonts w:ascii="仿宋" w:eastAsia="仿宋" w:hint="eastAsia"/>
                <w:sz w:val="24"/>
                <w:szCs w:val="24"/>
              </w:rPr>
              <w:t>必然性</w:t>
            </w:r>
          </w:p>
          <w:p w14:paraId="26F6559E"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533F514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924" w:type="dxa"/>
            <w:gridSpan w:val="2"/>
            <w:shd w:val="clear" w:color="auto" w:fill="auto"/>
            <w:vAlign w:val="center"/>
          </w:tcPr>
          <w:p w14:paraId="3F1F2568"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28EADB3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15</w:t>
            </w:r>
          </w:p>
        </w:tc>
      </w:tr>
      <w:tr w:rsidR="00954487" w:rsidRPr="00954487" w14:paraId="1408887E" w14:textId="77777777">
        <w:trPr>
          <w:trHeight w:val="930"/>
        </w:trPr>
        <w:tc>
          <w:tcPr>
            <w:tcW w:w="1376" w:type="dxa"/>
            <w:vMerge/>
            <w:shd w:val="clear" w:color="auto" w:fill="FFFFFF"/>
            <w:vAlign w:val="center"/>
          </w:tcPr>
          <w:p w14:paraId="0BE78497" w14:textId="77777777" w:rsidR="00C47159" w:rsidRPr="00954487" w:rsidRDefault="00C47159">
            <w:pPr>
              <w:adjustRightInd w:val="0"/>
              <w:snapToGrid w:val="0"/>
            </w:pPr>
          </w:p>
        </w:tc>
        <w:tc>
          <w:tcPr>
            <w:tcW w:w="6183" w:type="dxa"/>
            <w:gridSpan w:val="9"/>
            <w:shd w:val="clear" w:color="auto" w:fill="auto"/>
            <w:vAlign w:val="center"/>
          </w:tcPr>
          <w:p w14:paraId="4BD6481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第九章  德育原理 </w:t>
            </w:r>
          </w:p>
          <w:p w14:paraId="769916F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领会：⑴德育概念、德育任务、德育内容；⑵德育过程的本质；⑶德育原则；⑷德育方法与途径。</w:t>
            </w:r>
          </w:p>
          <w:p w14:paraId="6A11DAF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应用：运用德育规律、德育原则、德育方法分析德育的现象与问题。</w:t>
            </w:r>
          </w:p>
          <w:p w14:paraId="4A091CC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德育过程与品德形成过程的区别与联系；分析各种德育方法的优点、不足及运用要求。</w:t>
            </w:r>
          </w:p>
        </w:tc>
        <w:tc>
          <w:tcPr>
            <w:tcW w:w="924" w:type="dxa"/>
            <w:gridSpan w:val="2"/>
            <w:shd w:val="clear" w:color="auto" w:fill="auto"/>
            <w:vAlign w:val="center"/>
          </w:tcPr>
          <w:p w14:paraId="5AA2C8B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31FB62C2"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6</w:t>
            </w:r>
          </w:p>
        </w:tc>
      </w:tr>
      <w:tr w:rsidR="00954487" w:rsidRPr="00954487" w14:paraId="7C6A9D80" w14:textId="77777777">
        <w:trPr>
          <w:trHeight w:val="930"/>
        </w:trPr>
        <w:tc>
          <w:tcPr>
            <w:tcW w:w="1376" w:type="dxa"/>
            <w:vMerge/>
            <w:shd w:val="clear" w:color="auto" w:fill="FFFFFF"/>
            <w:vAlign w:val="center"/>
          </w:tcPr>
          <w:p w14:paraId="2668FF59" w14:textId="77777777" w:rsidR="00C47159" w:rsidRPr="00954487" w:rsidRDefault="00C47159">
            <w:pPr>
              <w:adjustRightInd w:val="0"/>
              <w:snapToGrid w:val="0"/>
              <w:rPr>
                <w:rFonts w:ascii="仿宋" w:eastAsia="仿宋" w:hAnsi="仿宋" w:cs="仿宋" w:hint="eastAsia"/>
                <w:kern w:val="0"/>
                <w:sz w:val="24"/>
                <w:szCs w:val="24"/>
              </w:rPr>
            </w:pPr>
          </w:p>
        </w:tc>
        <w:tc>
          <w:tcPr>
            <w:tcW w:w="6183" w:type="dxa"/>
            <w:gridSpan w:val="9"/>
            <w:shd w:val="clear" w:color="auto" w:fill="auto"/>
            <w:vAlign w:val="center"/>
          </w:tcPr>
          <w:p w14:paraId="2518CE4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第十章  班主任工作与班级管理</w:t>
            </w:r>
          </w:p>
          <w:p w14:paraId="43AF391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领会：⑴班主任、</w:t>
            </w:r>
            <w:r w:rsidRPr="00954487">
              <w:rPr>
                <w:rFonts w:ascii="仿宋" w:eastAsia="仿宋" w:cs="仿宋" w:hint="eastAsia"/>
                <w:kern w:val="0"/>
                <w:sz w:val="24"/>
                <w:szCs w:val="24"/>
              </w:rPr>
              <w:t>班级、班集体、班级管理的概念</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班主任的基本职责与任务</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班主任工作的具体内容与策略</w:t>
            </w:r>
            <w:r w:rsidRPr="00954487">
              <w:rPr>
                <w:rFonts w:ascii="仿宋" w:eastAsia="仿宋" w:hAnsi="仿宋" w:cs="仿宋" w:hint="eastAsia"/>
                <w:kern w:val="0"/>
                <w:sz w:val="24"/>
                <w:szCs w:val="24"/>
              </w:rPr>
              <w:t>；⑷</w:t>
            </w:r>
            <w:r w:rsidRPr="00954487">
              <w:rPr>
                <w:rFonts w:ascii="仿宋" w:eastAsia="仿宋" w:cs="仿宋" w:hint="eastAsia"/>
                <w:kern w:val="0"/>
                <w:sz w:val="24"/>
                <w:szCs w:val="24"/>
              </w:rPr>
              <w:t>班级管理的内容与方法；</w:t>
            </w:r>
            <w:r w:rsidRPr="00954487">
              <w:rPr>
                <w:rFonts w:ascii="仿宋" w:eastAsia="仿宋" w:hAnsi="仿宋" w:cs="仿宋" w:hint="eastAsia"/>
                <w:kern w:val="0"/>
                <w:sz w:val="24"/>
                <w:szCs w:val="24"/>
              </w:rPr>
              <w:t>⑸</w:t>
            </w:r>
            <w:r w:rsidRPr="00954487">
              <w:rPr>
                <w:rFonts w:ascii="仿宋" w:eastAsia="仿宋" w:cs="仿宋" w:hint="eastAsia"/>
                <w:kern w:val="0"/>
                <w:sz w:val="24"/>
                <w:szCs w:val="24"/>
              </w:rPr>
              <w:t>课外活动的含义及特点。</w:t>
            </w:r>
          </w:p>
          <w:p w14:paraId="342CF38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应用：⑴</w:t>
            </w:r>
            <w:r w:rsidRPr="00954487">
              <w:rPr>
                <w:rFonts w:ascii="仿宋" w:eastAsia="仿宋" w:cs="仿宋" w:hint="eastAsia"/>
                <w:kern w:val="0"/>
                <w:sz w:val="24"/>
                <w:szCs w:val="24"/>
              </w:rPr>
              <w:t>运用班主任工作的内容与策略，处理班集体各类现象与问题</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运用班级管理的原则和方法，处理班级突发事件；</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运用课外活动的不同内容和形式，组织开展各类课外活动。</w:t>
            </w:r>
          </w:p>
          <w:p w14:paraId="3B875E4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分析：⑴</w:t>
            </w:r>
            <w:r w:rsidRPr="00954487">
              <w:rPr>
                <w:rFonts w:ascii="仿宋" w:eastAsia="仿宋" w:cs="仿宋" w:hint="eastAsia"/>
                <w:kern w:val="0"/>
                <w:sz w:val="24"/>
                <w:szCs w:val="24"/>
              </w:rPr>
              <w:t>分析建立良好班集体的举措；</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分析如何加强学校、家庭、社会三方面的联系，形成合力。</w:t>
            </w:r>
          </w:p>
        </w:tc>
        <w:tc>
          <w:tcPr>
            <w:tcW w:w="924" w:type="dxa"/>
            <w:gridSpan w:val="2"/>
            <w:shd w:val="clear" w:color="auto" w:fill="auto"/>
            <w:vAlign w:val="center"/>
          </w:tcPr>
          <w:p w14:paraId="5338BAA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425CC7D2"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r>
      <w:tr w:rsidR="00954487" w:rsidRPr="00954487" w14:paraId="74A17C5F" w14:textId="77777777">
        <w:trPr>
          <w:trHeight w:val="454"/>
        </w:trPr>
        <w:tc>
          <w:tcPr>
            <w:tcW w:w="1376" w:type="dxa"/>
            <w:vMerge/>
            <w:shd w:val="clear" w:color="auto" w:fill="FFFFFF"/>
            <w:vAlign w:val="center"/>
          </w:tcPr>
          <w:p w14:paraId="21292C0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7107" w:type="dxa"/>
            <w:gridSpan w:val="11"/>
            <w:shd w:val="clear" w:color="auto" w:fill="auto"/>
            <w:vAlign w:val="center"/>
          </w:tcPr>
          <w:p w14:paraId="438A5A50"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672" w:type="dxa"/>
            <w:gridSpan w:val="2"/>
            <w:shd w:val="clear" w:color="auto" w:fill="FFFFFF"/>
            <w:vAlign w:val="center"/>
          </w:tcPr>
          <w:p w14:paraId="2DB7862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48</w:t>
            </w:r>
          </w:p>
        </w:tc>
      </w:tr>
      <w:tr w:rsidR="00954487" w:rsidRPr="00954487" w14:paraId="0EAE9983" w14:textId="77777777">
        <w:trPr>
          <w:trHeight w:val="921"/>
        </w:trPr>
        <w:tc>
          <w:tcPr>
            <w:tcW w:w="1376" w:type="dxa"/>
            <w:vAlign w:val="center"/>
          </w:tcPr>
          <w:p w14:paraId="722D474A"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宋体" w:hAnsi="宋体" w:hint="eastAsia"/>
                <w:sz w:val="24"/>
              </w:rPr>
              <w:t>I</w:t>
            </w:r>
          </w:p>
          <w:p w14:paraId="4E14C89C"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宋体" w:hAnsi="宋体" w:hint="eastAsia"/>
                <w:sz w:val="24"/>
              </w:rPr>
              <w:t>教学方法与教学方式</w:t>
            </w:r>
          </w:p>
        </w:tc>
        <w:tc>
          <w:tcPr>
            <w:tcW w:w="7779" w:type="dxa"/>
            <w:gridSpan w:val="13"/>
            <w:tcBorders>
              <w:bottom w:val="single" w:sz="4" w:space="0" w:color="auto"/>
            </w:tcBorders>
            <w:vAlign w:val="center"/>
          </w:tcPr>
          <w:p w14:paraId="0E60E3B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w:t>
            </w:r>
            <w:r w:rsidRPr="00954487">
              <w:rPr>
                <w:rFonts w:ascii="宋体" w:hAnsi="宋体" w:hint="eastAsia"/>
                <w:sz w:val="24"/>
              </w:rPr>
              <w:t>.</w:t>
            </w:r>
            <w:r w:rsidRPr="00954487">
              <w:rPr>
                <w:rFonts w:ascii="仿宋" w:eastAsia="仿宋" w:hAnsi="仿宋" w:cs="仿宋" w:hint="eastAsia"/>
                <w:kern w:val="0"/>
                <w:sz w:val="24"/>
                <w:szCs w:val="24"/>
              </w:rPr>
              <w:t>本课程全部采用多媒体教学，应用自编的多媒体课件，加强授课效果。</w:t>
            </w:r>
          </w:p>
          <w:p w14:paraId="360C8B3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为提高教学质量、培养师范</w:t>
            </w:r>
            <w:proofErr w:type="gramStart"/>
            <w:r w:rsidRPr="00954487">
              <w:rPr>
                <w:rFonts w:ascii="仿宋" w:eastAsia="仿宋" w:hAnsi="仿宋" w:cs="仿宋" w:hint="eastAsia"/>
                <w:kern w:val="0"/>
                <w:sz w:val="24"/>
                <w:szCs w:val="24"/>
              </w:rPr>
              <w:t>生运用</w:t>
            </w:r>
            <w:proofErr w:type="gramEnd"/>
            <w:r w:rsidRPr="00954487">
              <w:rPr>
                <w:rFonts w:ascii="仿宋" w:eastAsia="仿宋" w:hAnsi="仿宋" w:cs="仿宋" w:hint="eastAsia"/>
                <w:kern w:val="0"/>
                <w:sz w:val="24"/>
                <w:szCs w:val="24"/>
              </w:rPr>
              <w:t>教育理论能力，本课程创新教学方法，加强案例讨论，采用“五步教学法”模式。具体的教学程序为：①定向：学生</w:t>
            </w:r>
            <w:r w:rsidRPr="00954487">
              <w:rPr>
                <w:rFonts w:ascii="仿宋" w:eastAsia="仿宋" w:hAnsi="仿宋" w:cs="仿宋" w:hint="eastAsia"/>
                <w:kern w:val="0"/>
                <w:sz w:val="24"/>
                <w:szCs w:val="24"/>
              </w:rPr>
              <w:lastRenderedPageBreak/>
              <w:t>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14:paraId="1A44BAFC"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2.主要方式：</w:t>
            </w:r>
          </w:p>
          <w:p w14:paraId="59C60367" w14:textId="77777777" w:rsidR="00C47159" w:rsidRPr="00954487" w:rsidRDefault="00C47159">
            <w:pPr>
              <w:adjustRightInd w:val="0"/>
              <w:snapToGrid w:val="0"/>
              <w:ind w:firstLineChars="200" w:firstLine="480"/>
              <w:rPr>
                <w:rFonts w:ascii="仿宋" w:eastAsia="仿宋" w:hAnsi="仿宋" w:cs="仿宋" w:hint="eastAsia"/>
                <w:sz w:val="24"/>
              </w:rPr>
            </w:pPr>
            <w:r w:rsidRPr="00954487">
              <w:rPr>
                <w:rFonts w:ascii="仿宋" w:eastAsia="仿宋" w:hAnsi="仿宋" w:cs="仿宋" w:hint="eastAsia"/>
                <w:sz w:val="24"/>
              </w:rPr>
              <w:sym w:font="Wingdings" w:char="00FE"/>
            </w:r>
            <w:r w:rsidRPr="00954487">
              <w:rPr>
                <w:rFonts w:ascii="仿宋" w:eastAsia="仿宋" w:hAnsi="仿宋" w:cs="仿宋" w:hint="eastAsia"/>
                <w:sz w:val="24"/>
              </w:rPr>
              <w:t xml:space="preserve">讲授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网络学习  </w:t>
            </w:r>
            <w:r w:rsidRPr="00954487">
              <w:rPr>
                <w:rFonts w:ascii="仿宋" w:eastAsia="仿宋" w:hAnsi="仿宋" w:cs="仿宋" w:hint="eastAsia"/>
                <w:sz w:val="24"/>
              </w:rPr>
              <w:sym w:font="Wingdings" w:char="00FE"/>
            </w:r>
            <w:r w:rsidRPr="00954487">
              <w:rPr>
                <w:rFonts w:ascii="仿宋" w:eastAsia="仿宋" w:hAnsi="仿宋" w:cs="仿宋" w:hint="eastAsia"/>
                <w:sz w:val="24"/>
              </w:rPr>
              <w:t xml:space="preserve">讨论或座谈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问题导向学  </w:t>
            </w:r>
          </w:p>
          <w:p w14:paraId="1C7D668E" w14:textId="77777777" w:rsidR="00C47159" w:rsidRPr="00954487" w:rsidRDefault="00C47159">
            <w:pPr>
              <w:adjustRightInd w:val="0"/>
              <w:snapToGrid w:val="0"/>
              <w:ind w:firstLineChars="200" w:firstLine="480"/>
              <w:rPr>
                <w:rFonts w:ascii="仿宋" w:eastAsia="仿宋" w:hAnsi="仿宋" w:cs="仿宋" w:hint="eastAsia"/>
                <w:sz w:val="24"/>
              </w:rPr>
            </w:pP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分组合作学习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专题学习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实作学习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发表学习  </w:t>
            </w:r>
          </w:p>
          <w:p w14:paraId="11D40ACA" w14:textId="77777777" w:rsidR="00C47159" w:rsidRPr="00954487" w:rsidRDefault="00C47159">
            <w:pPr>
              <w:adjustRightInd w:val="0"/>
              <w:snapToGrid w:val="0"/>
              <w:ind w:firstLineChars="200" w:firstLine="480"/>
              <w:rPr>
                <w:rFonts w:ascii="宋体" w:hAnsi="宋体" w:hint="eastAsia"/>
                <w:sz w:val="24"/>
              </w:rPr>
            </w:pP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实习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参观访问  </w:t>
            </w:r>
            <w:r w:rsidRPr="00954487">
              <w:rPr>
                <w:rFonts w:ascii="仿宋" w:eastAsia="仿宋" w:hAnsi="仿宋" w:cs="仿宋" w:hint="eastAsia"/>
                <w:sz w:val="24"/>
              </w:rPr>
              <w:sym w:font="Wingdings" w:char="00A8"/>
            </w:r>
            <w:r w:rsidRPr="00954487">
              <w:rPr>
                <w:rFonts w:ascii="仿宋" w:eastAsia="仿宋" w:hAnsi="仿宋" w:cs="仿宋" w:hint="eastAsia"/>
                <w:sz w:val="24"/>
              </w:rPr>
              <w:t>其它：(如口头训练等)</w:t>
            </w:r>
          </w:p>
        </w:tc>
      </w:tr>
      <w:tr w:rsidR="00954487" w:rsidRPr="00954487" w14:paraId="35122E5D" w14:textId="77777777">
        <w:trPr>
          <w:trHeight w:val="580"/>
        </w:trPr>
        <w:tc>
          <w:tcPr>
            <w:tcW w:w="1376" w:type="dxa"/>
            <w:vAlign w:val="center"/>
          </w:tcPr>
          <w:p w14:paraId="5B43FDE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J</w:t>
            </w:r>
          </w:p>
          <w:p w14:paraId="5A711D9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教学条件</w:t>
            </w:r>
          </w:p>
          <w:p w14:paraId="40887E3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需求</w:t>
            </w:r>
          </w:p>
        </w:tc>
        <w:tc>
          <w:tcPr>
            <w:tcW w:w="7779" w:type="dxa"/>
            <w:gridSpan w:val="13"/>
            <w:tcBorders>
              <w:bottom w:val="single" w:sz="4" w:space="0" w:color="auto"/>
            </w:tcBorders>
            <w:vAlign w:val="center"/>
          </w:tcPr>
          <w:p w14:paraId="4F601BAA"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安排多媒体教室</w:t>
            </w:r>
          </w:p>
        </w:tc>
      </w:tr>
      <w:tr w:rsidR="00954487" w:rsidRPr="00954487" w14:paraId="233747E3" w14:textId="77777777">
        <w:trPr>
          <w:trHeight w:val="711"/>
        </w:trPr>
        <w:tc>
          <w:tcPr>
            <w:tcW w:w="1376" w:type="dxa"/>
            <w:vMerge w:val="restart"/>
            <w:vAlign w:val="center"/>
          </w:tcPr>
          <w:p w14:paraId="158964F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K</w:t>
            </w:r>
          </w:p>
          <w:p w14:paraId="52F29CD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课程目标及其考核内容、考核方式及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1261" w:type="dxa"/>
            <w:gridSpan w:val="2"/>
            <w:vMerge w:val="restart"/>
            <w:vAlign w:val="center"/>
          </w:tcPr>
          <w:p w14:paraId="4077A06C"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3218" w:type="dxa"/>
            <w:gridSpan w:val="5"/>
            <w:vMerge w:val="restart"/>
            <w:tcBorders>
              <w:right w:val="single" w:sz="4" w:space="0" w:color="000000"/>
            </w:tcBorders>
            <w:vAlign w:val="center"/>
          </w:tcPr>
          <w:p w14:paraId="4852318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考核内容</w:t>
            </w:r>
          </w:p>
        </w:tc>
        <w:tc>
          <w:tcPr>
            <w:tcW w:w="2704" w:type="dxa"/>
            <w:gridSpan w:val="5"/>
            <w:tcBorders>
              <w:left w:val="single" w:sz="4" w:space="0" w:color="000000"/>
              <w:right w:val="single" w:sz="4" w:space="0" w:color="000000"/>
            </w:tcBorders>
            <w:vAlign w:val="center"/>
          </w:tcPr>
          <w:p w14:paraId="144360F7"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考核方式</w:t>
            </w:r>
          </w:p>
        </w:tc>
        <w:tc>
          <w:tcPr>
            <w:tcW w:w="596" w:type="dxa"/>
            <w:vMerge w:val="restart"/>
            <w:tcBorders>
              <w:left w:val="single" w:sz="4" w:space="0" w:color="000000"/>
            </w:tcBorders>
            <w:vAlign w:val="center"/>
          </w:tcPr>
          <w:p w14:paraId="77EB916F"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课程分目标的达成度</w:t>
            </w:r>
          </w:p>
        </w:tc>
      </w:tr>
      <w:tr w:rsidR="00954487" w:rsidRPr="00954487" w14:paraId="53E8CDDF" w14:textId="77777777">
        <w:trPr>
          <w:trHeight w:val="184"/>
        </w:trPr>
        <w:tc>
          <w:tcPr>
            <w:tcW w:w="1376" w:type="dxa"/>
            <w:vMerge/>
            <w:vAlign w:val="center"/>
          </w:tcPr>
          <w:p w14:paraId="1ACD8CF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61" w:type="dxa"/>
            <w:gridSpan w:val="2"/>
            <w:vMerge/>
            <w:tcBorders>
              <w:tl2br w:val="single" w:sz="4" w:space="0" w:color="auto"/>
            </w:tcBorders>
            <w:vAlign w:val="center"/>
          </w:tcPr>
          <w:p w14:paraId="5AA657E4" w14:textId="77777777" w:rsidR="00C47159" w:rsidRPr="00954487" w:rsidRDefault="00C47159">
            <w:pPr>
              <w:adjustRightInd w:val="0"/>
              <w:snapToGrid w:val="0"/>
              <w:jc w:val="right"/>
              <w:rPr>
                <w:rFonts w:ascii="仿宋" w:eastAsia="仿宋" w:hAnsi="仿宋" w:cs="仿宋" w:hint="eastAsia"/>
                <w:sz w:val="24"/>
                <w:szCs w:val="24"/>
              </w:rPr>
            </w:pPr>
          </w:p>
        </w:tc>
        <w:tc>
          <w:tcPr>
            <w:tcW w:w="3218" w:type="dxa"/>
            <w:gridSpan w:val="5"/>
            <w:vMerge/>
            <w:tcBorders>
              <w:right w:val="single" w:sz="4" w:space="0" w:color="000000"/>
            </w:tcBorders>
            <w:vAlign w:val="center"/>
          </w:tcPr>
          <w:p w14:paraId="3A86B67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900" w:type="dxa"/>
            <w:tcBorders>
              <w:left w:val="single" w:sz="4" w:space="0" w:color="000000"/>
            </w:tcBorders>
            <w:vAlign w:val="center"/>
          </w:tcPr>
          <w:p w14:paraId="5D120D7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作业</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（20%）</w:t>
            </w:r>
          </w:p>
        </w:tc>
        <w:tc>
          <w:tcPr>
            <w:tcW w:w="900" w:type="dxa"/>
            <w:gridSpan w:val="2"/>
            <w:tcBorders>
              <w:bottom w:val="single" w:sz="4" w:space="0" w:color="auto"/>
              <w:right w:val="single" w:sz="4" w:space="0" w:color="000000"/>
            </w:tcBorders>
            <w:vAlign w:val="center"/>
          </w:tcPr>
          <w:p w14:paraId="189BE7E6"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课堂表现</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（10%）</w:t>
            </w:r>
          </w:p>
        </w:tc>
        <w:tc>
          <w:tcPr>
            <w:tcW w:w="904" w:type="dxa"/>
            <w:gridSpan w:val="2"/>
            <w:tcBorders>
              <w:left w:val="single" w:sz="4" w:space="0" w:color="000000"/>
              <w:bottom w:val="single" w:sz="4" w:space="0" w:color="auto"/>
            </w:tcBorders>
            <w:vAlign w:val="center"/>
          </w:tcPr>
          <w:p w14:paraId="301C2F9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期末考试</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（70%）</w:t>
            </w:r>
          </w:p>
        </w:tc>
        <w:tc>
          <w:tcPr>
            <w:tcW w:w="596" w:type="dxa"/>
            <w:vMerge/>
            <w:tcBorders>
              <w:left w:val="single" w:sz="4" w:space="0" w:color="000000"/>
              <w:bottom w:val="single" w:sz="4" w:space="0" w:color="auto"/>
            </w:tcBorders>
            <w:vAlign w:val="center"/>
          </w:tcPr>
          <w:p w14:paraId="445A367A"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p>
        </w:tc>
      </w:tr>
      <w:tr w:rsidR="00954487" w:rsidRPr="00954487" w14:paraId="231E804B" w14:textId="77777777">
        <w:tc>
          <w:tcPr>
            <w:tcW w:w="1376" w:type="dxa"/>
            <w:vMerge/>
            <w:vAlign w:val="center"/>
          </w:tcPr>
          <w:p w14:paraId="252EBEE7"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tcBorders>
              <w:bottom w:val="single" w:sz="4" w:space="0" w:color="auto"/>
            </w:tcBorders>
            <w:vAlign w:val="center"/>
          </w:tcPr>
          <w:p w14:paraId="0D5E640F"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课程目标1（30%）</w:t>
            </w:r>
          </w:p>
        </w:tc>
        <w:tc>
          <w:tcPr>
            <w:tcW w:w="3218" w:type="dxa"/>
            <w:gridSpan w:val="5"/>
            <w:tcBorders>
              <w:bottom w:val="single" w:sz="4" w:space="0" w:color="auto"/>
              <w:right w:val="single" w:sz="4" w:space="0" w:color="000000"/>
            </w:tcBorders>
            <w:vAlign w:val="center"/>
          </w:tcPr>
          <w:p w14:paraId="7931598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1.教育与教育学；</w:t>
            </w:r>
          </w:p>
          <w:p w14:paraId="7543A3B2"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2.教育与社会发展；</w:t>
            </w:r>
          </w:p>
          <w:p w14:paraId="3EEBCAF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3.教育与个体发展；</w:t>
            </w:r>
          </w:p>
          <w:p w14:paraId="76D7385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4.教育目的；</w:t>
            </w:r>
          </w:p>
          <w:p w14:paraId="3998E85A"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5.学校教育制度；</w:t>
            </w:r>
          </w:p>
          <w:p w14:paraId="3A1685A9"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6.教师与学生；</w:t>
            </w:r>
          </w:p>
          <w:p w14:paraId="0D126A62"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7.教学工作。</w:t>
            </w:r>
          </w:p>
        </w:tc>
        <w:tc>
          <w:tcPr>
            <w:tcW w:w="900" w:type="dxa"/>
            <w:tcBorders>
              <w:left w:val="single" w:sz="4" w:space="0" w:color="000000"/>
              <w:bottom w:val="single" w:sz="4" w:space="0" w:color="auto"/>
            </w:tcBorders>
            <w:vAlign w:val="center"/>
          </w:tcPr>
          <w:p w14:paraId="1687D7B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c>
          <w:tcPr>
            <w:tcW w:w="900" w:type="dxa"/>
            <w:gridSpan w:val="2"/>
            <w:tcBorders>
              <w:bottom w:val="single" w:sz="4" w:space="0" w:color="auto"/>
              <w:right w:val="single" w:sz="4" w:space="0" w:color="000000"/>
            </w:tcBorders>
            <w:vAlign w:val="center"/>
          </w:tcPr>
          <w:p w14:paraId="746C58F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4" w:type="dxa"/>
            <w:gridSpan w:val="2"/>
            <w:tcBorders>
              <w:left w:val="single" w:sz="4" w:space="0" w:color="000000"/>
              <w:bottom w:val="single" w:sz="4" w:space="0" w:color="auto"/>
              <w:right w:val="single" w:sz="4" w:space="0" w:color="auto"/>
            </w:tcBorders>
            <w:vAlign w:val="center"/>
          </w:tcPr>
          <w:p w14:paraId="7B9D8D0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596" w:type="dxa"/>
            <w:tcBorders>
              <w:left w:val="single" w:sz="4" w:space="0" w:color="auto"/>
              <w:bottom w:val="single" w:sz="4" w:space="0" w:color="auto"/>
            </w:tcBorders>
            <w:vAlign w:val="center"/>
          </w:tcPr>
          <w:p w14:paraId="663890F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079111D2" w14:textId="77777777">
        <w:trPr>
          <w:trHeight w:val="745"/>
        </w:trPr>
        <w:tc>
          <w:tcPr>
            <w:tcW w:w="1376" w:type="dxa"/>
            <w:vMerge/>
            <w:vAlign w:val="center"/>
          </w:tcPr>
          <w:p w14:paraId="642C7CEF"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vAlign w:val="center"/>
          </w:tcPr>
          <w:p w14:paraId="19C1C5CD"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课程目标2（40%）</w:t>
            </w:r>
          </w:p>
        </w:tc>
        <w:tc>
          <w:tcPr>
            <w:tcW w:w="3218" w:type="dxa"/>
            <w:gridSpan w:val="5"/>
            <w:tcBorders>
              <w:right w:val="single" w:sz="4" w:space="0" w:color="000000"/>
            </w:tcBorders>
            <w:vAlign w:val="center"/>
          </w:tcPr>
          <w:p w14:paraId="39CE0F4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1.课程；</w:t>
            </w:r>
          </w:p>
          <w:p w14:paraId="312E084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2.教学工作。</w:t>
            </w:r>
            <w:r w:rsidRPr="00954487">
              <w:rPr>
                <w:rFonts w:ascii="仿宋" w:eastAsia="仿宋" w:hAnsi="仿宋" w:cs="仿宋" w:hint="eastAsia"/>
                <w:kern w:val="0"/>
                <w:sz w:val="24"/>
                <w:szCs w:val="24"/>
              </w:rPr>
              <w:tab/>
            </w:r>
          </w:p>
        </w:tc>
        <w:tc>
          <w:tcPr>
            <w:tcW w:w="900" w:type="dxa"/>
            <w:tcBorders>
              <w:left w:val="single" w:sz="4" w:space="0" w:color="000000"/>
            </w:tcBorders>
            <w:vAlign w:val="center"/>
          </w:tcPr>
          <w:p w14:paraId="4DFFE5E1"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8</w:t>
            </w:r>
          </w:p>
        </w:tc>
        <w:tc>
          <w:tcPr>
            <w:tcW w:w="900" w:type="dxa"/>
            <w:gridSpan w:val="2"/>
            <w:tcBorders>
              <w:bottom w:val="single" w:sz="4" w:space="0" w:color="000000"/>
              <w:right w:val="single" w:sz="4" w:space="0" w:color="000000"/>
            </w:tcBorders>
            <w:vAlign w:val="center"/>
          </w:tcPr>
          <w:p w14:paraId="6D22C60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4</w:t>
            </w:r>
          </w:p>
        </w:tc>
        <w:tc>
          <w:tcPr>
            <w:tcW w:w="904" w:type="dxa"/>
            <w:gridSpan w:val="2"/>
            <w:tcBorders>
              <w:left w:val="single" w:sz="4" w:space="0" w:color="000000"/>
              <w:bottom w:val="single" w:sz="4" w:space="0" w:color="000000"/>
            </w:tcBorders>
            <w:vAlign w:val="center"/>
          </w:tcPr>
          <w:p w14:paraId="6A13B37C"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28</w:t>
            </w:r>
          </w:p>
        </w:tc>
        <w:tc>
          <w:tcPr>
            <w:tcW w:w="596" w:type="dxa"/>
            <w:tcBorders>
              <w:bottom w:val="single" w:sz="4" w:space="0" w:color="000000"/>
            </w:tcBorders>
            <w:vAlign w:val="center"/>
          </w:tcPr>
          <w:p w14:paraId="10D99E0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498FD656" w14:textId="77777777">
        <w:trPr>
          <w:trHeight w:val="515"/>
        </w:trPr>
        <w:tc>
          <w:tcPr>
            <w:tcW w:w="1376" w:type="dxa"/>
            <w:vMerge/>
            <w:vAlign w:val="center"/>
          </w:tcPr>
          <w:p w14:paraId="6365687F"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tcBorders>
              <w:bottom w:val="single" w:sz="4" w:space="0" w:color="auto"/>
            </w:tcBorders>
            <w:vAlign w:val="center"/>
          </w:tcPr>
          <w:p w14:paraId="4466CDB7"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课程目标3（30%）</w:t>
            </w:r>
          </w:p>
        </w:tc>
        <w:tc>
          <w:tcPr>
            <w:tcW w:w="3218" w:type="dxa"/>
            <w:gridSpan w:val="5"/>
            <w:tcBorders>
              <w:bottom w:val="single" w:sz="4" w:space="0" w:color="auto"/>
              <w:right w:val="single" w:sz="4" w:space="0" w:color="000000"/>
            </w:tcBorders>
            <w:vAlign w:val="center"/>
          </w:tcPr>
          <w:p w14:paraId="36EECFC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1.德育原理；</w:t>
            </w:r>
          </w:p>
          <w:p w14:paraId="02A6E203"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2.班主任与班级管理；</w:t>
            </w:r>
          </w:p>
          <w:p w14:paraId="57394E3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3.课外教育活动。</w:t>
            </w:r>
          </w:p>
        </w:tc>
        <w:tc>
          <w:tcPr>
            <w:tcW w:w="900" w:type="dxa"/>
            <w:tcBorders>
              <w:left w:val="single" w:sz="4" w:space="0" w:color="000000"/>
              <w:bottom w:val="single" w:sz="4" w:space="0" w:color="auto"/>
            </w:tcBorders>
            <w:vAlign w:val="center"/>
          </w:tcPr>
          <w:p w14:paraId="4C79F4D0"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c>
          <w:tcPr>
            <w:tcW w:w="900" w:type="dxa"/>
            <w:gridSpan w:val="2"/>
            <w:tcBorders>
              <w:top w:val="single" w:sz="4" w:space="0" w:color="000000"/>
              <w:bottom w:val="single" w:sz="4" w:space="0" w:color="auto"/>
              <w:right w:val="single" w:sz="4" w:space="0" w:color="000000"/>
            </w:tcBorders>
            <w:vAlign w:val="center"/>
          </w:tcPr>
          <w:p w14:paraId="7DB1AAD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4" w:type="dxa"/>
            <w:gridSpan w:val="2"/>
            <w:tcBorders>
              <w:top w:val="single" w:sz="4" w:space="0" w:color="000000"/>
              <w:left w:val="single" w:sz="4" w:space="0" w:color="000000"/>
              <w:bottom w:val="single" w:sz="4" w:space="0" w:color="auto"/>
            </w:tcBorders>
            <w:vAlign w:val="center"/>
          </w:tcPr>
          <w:p w14:paraId="23F343A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596" w:type="dxa"/>
            <w:tcBorders>
              <w:top w:val="single" w:sz="4" w:space="0" w:color="000000"/>
              <w:bottom w:val="single" w:sz="4" w:space="0" w:color="auto"/>
            </w:tcBorders>
            <w:vAlign w:val="center"/>
          </w:tcPr>
          <w:p w14:paraId="467675B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45A30BFF" w14:textId="77777777">
        <w:trPr>
          <w:trHeight w:val="515"/>
        </w:trPr>
        <w:tc>
          <w:tcPr>
            <w:tcW w:w="1376" w:type="dxa"/>
            <w:vMerge/>
            <w:vAlign w:val="center"/>
          </w:tcPr>
          <w:p w14:paraId="2E1E72B1"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4479" w:type="dxa"/>
            <w:gridSpan w:val="7"/>
            <w:tcBorders>
              <w:bottom w:val="single" w:sz="4" w:space="0" w:color="auto"/>
              <w:right w:val="single" w:sz="4" w:space="0" w:color="000000"/>
            </w:tcBorders>
            <w:vAlign w:val="center"/>
          </w:tcPr>
          <w:p w14:paraId="6122B4C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总分</w:t>
            </w:r>
          </w:p>
        </w:tc>
        <w:tc>
          <w:tcPr>
            <w:tcW w:w="900" w:type="dxa"/>
            <w:tcBorders>
              <w:left w:val="single" w:sz="4" w:space="0" w:color="000000"/>
              <w:bottom w:val="single" w:sz="4" w:space="0" w:color="auto"/>
            </w:tcBorders>
            <w:vAlign w:val="center"/>
          </w:tcPr>
          <w:p w14:paraId="0B7E5D9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20</w:t>
            </w:r>
          </w:p>
        </w:tc>
        <w:tc>
          <w:tcPr>
            <w:tcW w:w="900" w:type="dxa"/>
            <w:gridSpan w:val="2"/>
            <w:tcBorders>
              <w:top w:val="single" w:sz="4" w:space="0" w:color="000000"/>
              <w:bottom w:val="single" w:sz="4" w:space="0" w:color="auto"/>
              <w:right w:val="single" w:sz="4" w:space="0" w:color="000000"/>
            </w:tcBorders>
            <w:vAlign w:val="center"/>
          </w:tcPr>
          <w:p w14:paraId="09D9F44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904" w:type="dxa"/>
            <w:gridSpan w:val="2"/>
            <w:tcBorders>
              <w:top w:val="single" w:sz="4" w:space="0" w:color="000000"/>
              <w:left w:val="single" w:sz="4" w:space="0" w:color="000000"/>
              <w:bottom w:val="single" w:sz="4" w:space="0" w:color="auto"/>
            </w:tcBorders>
            <w:vAlign w:val="center"/>
          </w:tcPr>
          <w:p w14:paraId="097E048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70</w:t>
            </w:r>
          </w:p>
        </w:tc>
        <w:tc>
          <w:tcPr>
            <w:tcW w:w="596" w:type="dxa"/>
            <w:tcBorders>
              <w:top w:val="single" w:sz="4" w:space="0" w:color="000000"/>
              <w:bottom w:val="single" w:sz="4" w:space="0" w:color="auto"/>
            </w:tcBorders>
            <w:vAlign w:val="center"/>
          </w:tcPr>
          <w:p w14:paraId="42800DE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56FE48DA" w14:textId="77777777">
        <w:tc>
          <w:tcPr>
            <w:tcW w:w="1376" w:type="dxa"/>
            <w:vAlign w:val="center"/>
          </w:tcPr>
          <w:p w14:paraId="1B1019B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L</w:t>
            </w:r>
          </w:p>
          <w:p w14:paraId="53B85B4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学习建议</w:t>
            </w:r>
          </w:p>
        </w:tc>
        <w:tc>
          <w:tcPr>
            <w:tcW w:w="7779" w:type="dxa"/>
            <w:gridSpan w:val="13"/>
            <w:tcBorders>
              <w:bottom w:val="single" w:sz="4" w:space="0" w:color="auto"/>
            </w:tcBorders>
            <w:vAlign w:val="center"/>
          </w:tcPr>
          <w:p w14:paraId="629270AF"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1.自主学习。建议学生通过预习教材，并通过网络、图书馆自主查阅课程中涉及的学习资源，</w:t>
            </w:r>
            <w:proofErr w:type="gramStart"/>
            <w:r w:rsidRPr="00954487">
              <w:rPr>
                <w:rFonts w:ascii="仿宋" w:eastAsia="仿宋" w:hAnsi="仿宋" w:cs="仿宋" w:hint="eastAsia"/>
                <w:kern w:val="0"/>
                <w:sz w:val="24"/>
                <w:szCs w:val="24"/>
              </w:rPr>
              <w:t>独立规划</w:t>
            </w:r>
            <w:proofErr w:type="gramEnd"/>
            <w:r w:rsidRPr="00954487">
              <w:rPr>
                <w:rFonts w:ascii="仿宋" w:eastAsia="仿宋" w:hAnsi="仿宋" w:cs="仿宋" w:hint="eastAsia"/>
                <w:kern w:val="0"/>
                <w:sz w:val="24"/>
                <w:szCs w:val="24"/>
              </w:rPr>
              <w:t>自己的课程学习计划，充分发挥自身的学习能动性。</w:t>
            </w:r>
          </w:p>
          <w:p w14:paraId="26F9C4C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2.研究性学习。鼓励学生针对课程教学内容，尝试理论</w:t>
            </w:r>
            <w:proofErr w:type="gramStart"/>
            <w:r w:rsidRPr="00954487">
              <w:rPr>
                <w:rFonts w:ascii="仿宋" w:eastAsia="仿宋" w:hAnsi="仿宋" w:cs="仿宋" w:hint="eastAsia"/>
                <w:kern w:val="0"/>
                <w:sz w:val="24"/>
                <w:szCs w:val="24"/>
              </w:rPr>
              <w:t>课结合</w:t>
            </w:r>
            <w:proofErr w:type="gramEnd"/>
            <w:r w:rsidRPr="00954487">
              <w:rPr>
                <w:rFonts w:ascii="仿宋" w:eastAsia="仿宋" w:hAnsi="仿宋" w:cs="仿宋" w:hint="eastAsia"/>
                <w:kern w:val="0"/>
                <w:sz w:val="24"/>
                <w:szCs w:val="24"/>
              </w:rPr>
              <w:t>专题报告的教学方式，开展相关的教育学专题讲座，提高学生的学习兴趣，了解国内外最新教育知识，开阔学生的视野。</w:t>
            </w:r>
          </w:p>
        </w:tc>
      </w:tr>
      <w:tr w:rsidR="00954487" w:rsidRPr="00954487" w14:paraId="315A2A45" w14:textId="77777777">
        <w:trPr>
          <w:trHeight w:val="454"/>
        </w:trPr>
        <w:tc>
          <w:tcPr>
            <w:tcW w:w="1376" w:type="dxa"/>
            <w:vAlign w:val="center"/>
          </w:tcPr>
          <w:p w14:paraId="743DAF2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7D74805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评分量表</w:t>
            </w:r>
          </w:p>
        </w:tc>
        <w:tc>
          <w:tcPr>
            <w:tcW w:w="7779" w:type="dxa"/>
            <w:gridSpan w:val="13"/>
            <w:vAlign w:val="center"/>
          </w:tcPr>
          <w:p w14:paraId="796BA30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《教育学》课程目标评分量表见附表。</w:t>
            </w:r>
          </w:p>
        </w:tc>
      </w:tr>
      <w:tr w:rsidR="00954487" w:rsidRPr="00954487" w14:paraId="2936AB6F" w14:textId="77777777">
        <w:trPr>
          <w:trHeight w:val="454"/>
        </w:trPr>
        <w:tc>
          <w:tcPr>
            <w:tcW w:w="1376" w:type="dxa"/>
            <w:vAlign w:val="center"/>
          </w:tcPr>
          <w:p w14:paraId="6B14741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备注</w:t>
            </w:r>
          </w:p>
        </w:tc>
        <w:tc>
          <w:tcPr>
            <w:tcW w:w="7779" w:type="dxa"/>
            <w:gridSpan w:val="13"/>
            <w:vAlign w:val="center"/>
          </w:tcPr>
          <w:p w14:paraId="0AB6FDE3"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课程大纲A—M项由开课学院审批通过，任课教师不能自行更改。</w:t>
            </w:r>
          </w:p>
        </w:tc>
      </w:tr>
      <w:tr w:rsidR="00954487" w:rsidRPr="00954487" w14:paraId="786C486A" w14:textId="77777777">
        <w:trPr>
          <w:trHeight w:val="771"/>
        </w:trPr>
        <w:tc>
          <w:tcPr>
            <w:tcW w:w="1376" w:type="dxa"/>
            <w:vAlign w:val="center"/>
          </w:tcPr>
          <w:p w14:paraId="315B7D1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审批</w:t>
            </w:r>
          </w:p>
          <w:p w14:paraId="1DDBBFC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意见</w:t>
            </w:r>
          </w:p>
        </w:tc>
        <w:tc>
          <w:tcPr>
            <w:tcW w:w="3869" w:type="dxa"/>
            <w:gridSpan w:val="5"/>
            <w:vAlign w:val="center"/>
          </w:tcPr>
          <w:p w14:paraId="125984B3"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课程教学大纲修订负责人及教学团队成员</w:t>
            </w:r>
            <w:r w:rsidRPr="00954487">
              <w:rPr>
                <w:rFonts w:ascii="仿宋" w:eastAsia="仿宋" w:hAnsi="仿宋" w:cs="仿宋" w:hint="eastAsia"/>
                <w:sz w:val="24"/>
                <w:szCs w:val="24"/>
              </w:rPr>
              <w:t>签名</w:t>
            </w:r>
            <w:r w:rsidRPr="00954487">
              <w:rPr>
                <w:rFonts w:ascii="仿宋" w:eastAsia="仿宋" w:hAnsi="仿宋" w:cs="仿宋" w:hint="eastAsia"/>
                <w:kern w:val="0"/>
                <w:sz w:val="24"/>
                <w:szCs w:val="24"/>
              </w:rPr>
              <w:t xml:space="preserve">：   </w:t>
            </w:r>
          </w:p>
          <w:p w14:paraId="0F44721D"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吴旭平、艾述华、吴迪、陈甘霖</w:t>
            </w:r>
          </w:p>
          <w:p w14:paraId="4FDA8705"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2023年8月25日 </w:t>
            </w:r>
          </w:p>
          <w:p w14:paraId="0D7AA568"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c>
          <w:tcPr>
            <w:tcW w:w="3910" w:type="dxa"/>
            <w:gridSpan w:val="8"/>
            <w:vAlign w:val="center"/>
          </w:tcPr>
          <w:p w14:paraId="35285169"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系主任审核意见：</w:t>
            </w:r>
          </w:p>
          <w:p w14:paraId="66C7FFAF"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同意</w:t>
            </w:r>
          </w:p>
          <w:p w14:paraId="21A8D4E9"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系主任签名：</w:t>
            </w:r>
            <w:r w:rsidRPr="00954487">
              <w:rPr>
                <w:rFonts w:ascii="仿宋" w:eastAsia="仿宋" w:hAnsi="仿宋" w:cs="仿宋"/>
                <w:kern w:val="0"/>
                <w:sz w:val="24"/>
                <w:szCs w:val="24"/>
              </w:rPr>
              <w:t xml:space="preserve"> </w:t>
            </w:r>
          </w:p>
          <w:p w14:paraId="64FCBD8B" w14:textId="77777777" w:rsidR="00C47159" w:rsidRPr="00954487" w:rsidRDefault="00C47159">
            <w:pPr>
              <w:widowControl/>
              <w:adjustRightInd w:val="0"/>
              <w:snapToGrid w:val="0"/>
              <w:jc w:val="right"/>
              <w:rPr>
                <w:rFonts w:ascii="仿宋" w:eastAsia="仿宋" w:hAnsi="仿宋" w:cs="仿宋" w:hint="eastAsia"/>
                <w:kern w:val="0"/>
                <w:sz w:val="24"/>
                <w:szCs w:val="24"/>
              </w:rPr>
            </w:pPr>
          </w:p>
          <w:p w14:paraId="4F00619A"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2023年8月25日</w:t>
            </w:r>
          </w:p>
          <w:p w14:paraId="5CAD1E32"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r>
    </w:tbl>
    <w:p w14:paraId="0F0EA4FB" w14:textId="77777777" w:rsidR="00C47159" w:rsidRPr="00954487" w:rsidRDefault="00C47159">
      <w:pPr>
        <w:spacing w:before="240" w:line="276" w:lineRule="auto"/>
        <w:jc w:val="center"/>
        <w:rPr>
          <w:rFonts w:ascii="仿宋" w:eastAsia="仿宋" w:cs="仿宋"/>
          <w:b/>
          <w:sz w:val="28"/>
          <w:szCs w:val="28"/>
        </w:rPr>
        <w:sectPr w:rsidR="00C47159" w:rsidRPr="00954487" w:rsidSect="00C47159">
          <w:pgSz w:w="11906" w:h="16838"/>
          <w:pgMar w:top="1134" w:right="1417" w:bottom="1134" w:left="1417" w:header="851" w:footer="992" w:gutter="0"/>
          <w:cols w:space="720"/>
          <w:docGrid w:type="lines" w:linePitch="312"/>
        </w:sectPr>
      </w:pPr>
    </w:p>
    <w:p w14:paraId="6D230C0E" w14:textId="77777777" w:rsidR="00C47159" w:rsidRPr="00954487" w:rsidRDefault="00C47159">
      <w:pPr>
        <w:spacing w:before="240" w:line="276" w:lineRule="auto"/>
        <w:jc w:val="center"/>
        <w:rPr>
          <w:rFonts w:ascii="仿宋" w:eastAsia="仿宋" w:cs="仿宋"/>
          <w:b/>
          <w:sz w:val="28"/>
          <w:szCs w:val="28"/>
        </w:rPr>
      </w:pPr>
    </w:p>
    <w:p w14:paraId="74927789" w14:textId="77777777" w:rsidR="00C47159" w:rsidRPr="00954487" w:rsidRDefault="00C47159">
      <w:pPr>
        <w:spacing w:before="240" w:line="276" w:lineRule="auto"/>
        <w:jc w:val="center"/>
        <w:rPr>
          <w:rFonts w:ascii="仿宋" w:eastAsia="仿宋" w:cs="仿宋"/>
          <w:b/>
          <w:sz w:val="28"/>
          <w:szCs w:val="28"/>
        </w:rPr>
      </w:pPr>
      <w:r w:rsidRPr="00954487">
        <w:rPr>
          <w:rFonts w:ascii="仿宋" w:eastAsia="仿宋" w:cs="仿宋" w:hint="eastAsia"/>
          <w:b/>
          <w:sz w:val="28"/>
          <w:szCs w:val="28"/>
        </w:rPr>
        <w:t>附表：《教育学》课程目标评分量表</w:t>
      </w:r>
    </w:p>
    <w:tbl>
      <w:tblPr>
        <w:tblW w:w="9519" w:type="dxa"/>
        <w:jc w:val="center"/>
        <w:tblLook w:val="0000" w:firstRow="0" w:lastRow="0" w:firstColumn="0" w:lastColumn="0" w:noHBand="0" w:noVBand="0"/>
      </w:tblPr>
      <w:tblGrid>
        <w:gridCol w:w="1568"/>
        <w:gridCol w:w="1554"/>
        <w:gridCol w:w="1568"/>
        <w:gridCol w:w="1581"/>
        <w:gridCol w:w="1652"/>
        <w:gridCol w:w="1596"/>
      </w:tblGrid>
      <w:tr w:rsidR="00954487" w:rsidRPr="00954487" w14:paraId="7BB99088"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vAlign w:val="center"/>
          </w:tcPr>
          <w:p w14:paraId="3200A5C0"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课程目标</w:t>
            </w:r>
          </w:p>
        </w:tc>
        <w:tc>
          <w:tcPr>
            <w:tcW w:w="1554" w:type="dxa"/>
            <w:tcBorders>
              <w:top w:val="single" w:sz="4" w:space="0" w:color="000000"/>
              <w:left w:val="single" w:sz="4" w:space="0" w:color="000000"/>
              <w:bottom w:val="single" w:sz="4" w:space="0" w:color="000000"/>
              <w:right w:val="single" w:sz="4" w:space="0" w:color="000000"/>
            </w:tcBorders>
            <w:vAlign w:val="center"/>
          </w:tcPr>
          <w:p w14:paraId="5DE38EA4"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优</w:t>
            </w:r>
          </w:p>
          <w:p w14:paraId="7DE405E3"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（X≧90）</w:t>
            </w:r>
          </w:p>
        </w:tc>
        <w:tc>
          <w:tcPr>
            <w:tcW w:w="1568" w:type="dxa"/>
            <w:tcBorders>
              <w:top w:val="single" w:sz="4" w:space="0" w:color="000000"/>
              <w:left w:val="single" w:sz="4" w:space="0" w:color="000000"/>
              <w:bottom w:val="single" w:sz="4" w:space="0" w:color="000000"/>
              <w:right w:val="single" w:sz="4" w:space="0" w:color="000000"/>
            </w:tcBorders>
            <w:vAlign w:val="center"/>
          </w:tcPr>
          <w:p w14:paraId="2FC2CD47"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良</w:t>
            </w:r>
          </w:p>
          <w:p w14:paraId="5F49E15A" w14:textId="77777777" w:rsidR="00C47159" w:rsidRPr="00954487" w:rsidRDefault="00C47159">
            <w:pPr>
              <w:tabs>
                <w:tab w:val="left" w:pos="720"/>
              </w:tabs>
              <w:spacing w:line="280" w:lineRule="exact"/>
              <w:ind w:right="-52" w:hanging="131"/>
              <w:jc w:val="center"/>
              <w:rPr>
                <w:rFonts w:ascii="仿宋" w:eastAsia="仿宋" w:cs="仿宋"/>
                <w:b/>
                <w:szCs w:val="21"/>
              </w:rPr>
            </w:pPr>
            <w:r w:rsidRPr="00954487">
              <w:rPr>
                <w:rFonts w:ascii="仿宋" w:eastAsia="仿宋" w:cs="仿宋" w:hint="eastAsia"/>
                <w:b/>
                <w:szCs w:val="21"/>
              </w:rPr>
              <w:t>（80≦X＜90）</w:t>
            </w:r>
          </w:p>
        </w:tc>
        <w:tc>
          <w:tcPr>
            <w:tcW w:w="1581" w:type="dxa"/>
            <w:tcBorders>
              <w:top w:val="single" w:sz="4" w:space="0" w:color="000000"/>
              <w:left w:val="single" w:sz="4" w:space="0" w:color="000000"/>
              <w:bottom w:val="single" w:sz="4" w:space="0" w:color="000000"/>
              <w:right w:val="single" w:sz="4" w:space="0" w:color="000000"/>
            </w:tcBorders>
            <w:vAlign w:val="center"/>
          </w:tcPr>
          <w:p w14:paraId="30571B41"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中</w:t>
            </w:r>
          </w:p>
          <w:p w14:paraId="18BD5320" w14:textId="77777777" w:rsidR="00C47159" w:rsidRPr="00954487" w:rsidRDefault="00C47159">
            <w:pPr>
              <w:tabs>
                <w:tab w:val="left" w:pos="720"/>
              </w:tabs>
              <w:spacing w:line="280" w:lineRule="exact"/>
              <w:ind w:right="-52" w:hanging="131"/>
              <w:jc w:val="center"/>
              <w:rPr>
                <w:rFonts w:ascii="仿宋" w:eastAsia="仿宋" w:cs="仿宋"/>
                <w:b/>
                <w:szCs w:val="21"/>
              </w:rPr>
            </w:pPr>
            <w:r w:rsidRPr="00954487">
              <w:rPr>
                <w:rFonts w:ascii="仿宋" w:eastAsia="仿宋" w:cs="仿宋" w:hint="eastAsia"/>
                <w:b/>
                <w:szCs w:val="21"/>
              </w:rPr>
              <w:t>（70≦X＜80）</w:t>
            </w:r>
          </w:p>
        </w:tc>
        <w:tc>
          <w:tcPr>
            <w:tcW w:w="1652" w:type="dxa"/>
            <w:tcBorders>
              <w:top w:val="single" w:sz="4" w:space="0" w:color="000000"/>
              <w:left w:val="single" w:sz="4" w:space="0" w:color="000000"/>
              <w:bottom w:val="single" w:sz="4" w:space="0" w:color="000000"/>
              <w:right w:val="single" w:sz="4" w:space="0" w:color="000000"/>
            </w:tcBorders>
            <w:vAlign w:val="center"/>
          </w:tcPr>
          <w:p w14:paraId="322AA32E"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及格</w:t>
            </w:r>
          </w:p>
          <w:p w14:paraId="28C2EA2A" w14:textId="77777777" w:rsidR="00C47159" w:rsidRPr="00954487" w:rsidRDefault="00C47159">
            <w:pPr>
              <w:tabs>
                <w:tab w:val="left" w:pos="720"/>
              </w:tabs>
              <w:spacing w:line="280" w:lineRule="exact"/>
              <w:ind w:right="-52" w:hanging="131"/>
              <w:jc w:val="center"/>
              <w:rPr>
                <w:rFonts w:ascii="仿宋" w:eastAsia="仿宋" w:cs="仿宋"/>
                <w:b/>
                <w:szCs w:val="21"/>
              </w:rPr>
            </w:pPr>
            <w:r w:rsidRPr="00954487">
              <w:rPr>
                <w:rFonts w:ascii="仿宋" w:eastAsia="仿宋" w:cs="仿宋" w:hint="eastAsia"/>
                <w:b/>
                <w:szCs w:val="21"/>
              </w:rPr>
              <w:t>（60≦X＜70）</w:t>
            </w:r>
          </w:p>
        </w:tc>
        <w:tc>
          <w:tcPr>
            <w:tcW w:w="1596" w:type="dxa"/>
            <w:tcBorders>
              <w:top w:val="single" w:sz="4" w:space="0" w:color="000000"/>
              <w:left w:val="single" w:sz="4" w:space="0" w:color="000000"/>
              <w:bottom w:val="single" w:sz="4" w:space="0" w:color="000000"/>
              <w:right w:val="single" w:sz="4" w:space="0" w:color="000000"/>
            </w:tcBorders>
            <w:vAlign w:val="center"/>
          </w:tcPr>
          <w:p w14:paraId="589E078D"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不及格</w:t>
            </w:r>
          </w:p>
          <w:p w14:paraId="41949233"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（X＜60）</w:t>
            </w:r>
          </w:p>
        </w:tc>
      </w:tr>
      <w:tr w:rsidR="00954487" w:rsidRPr="00954487" w14:paraId="42E8E30C"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18EAA1BA"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54" w:type="dxa"/>
            <w:tcBorders>
              <w:top w:val="single" w:sz="4" w:space="0" w:color="000000"/>
              <w:left w:val="single" w:sz="4" w:space="0" w:color="000000"/>
              <w:bottom w:val="single" w:sz="4" w:space="0" w:color="000000"/>
              <w:right w:val="single" w:sz="4" w:space="0" w:color="000000"/>
            </w:tcBorders>
          </w:tcPr>
          <w:p w14:paraId="7C4B1AD5"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68" w:type="dxa"/>
            <w:tcBorders>
              <w:top w:val="single" w:sz="4" w:space="0" w:color="000000"/>
              <w:left w:val="single" w:sz="4" w:space="0" w:color="000000"/>
              <w:bottom w:val="single" w:sz="4" w:space="0" w:color="000000"/>
              <w:right w:val="single" w:sz="4" w:space="0" w:color="000000"/>
            </w:tcBorders>
          </w:tcPr>
          <w:p w14:paraId="68515B68"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81" w:type="dxa"/>
            <w:tcBorders>
              <w:top w:val="single" w:sz="4" w:space="0" w:color="000000"/>
              <w:left w:val="single" w:sz="4" w:space="0" w:color="000000"/>
              <w:bottom w:val="single" w:sz="4" w:space="0" w:color="000000"/>
              <w:right w:val="single" w:sz="4" w:space="0" w:color="000000"/>
            </w:tcBorders>
          </w:tcPr>
          <w:p w14:paraId="142C92B4"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652" w:type="dxa"/>
            <w:tcBorders>
              <w:top w:val="single" w:sz="4" w:space="0" w:color="000000"/>
              <w:left w:val="single" w:sz="4" w:space="0" w:color="000000"/>
              <w:bottom w:val="single" w:sz="4" w:space="0" w:color="000000"/>
              <w:right w:val="single" w:sz="4" w:space="0" w:color="000000"/>
            </w:tcBorders>
          </w:tcPr>
          <w:p w14:paraId="0D04C8C7"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96" w:type="dxa"/>
            <w:tcBorders>
              <w:top w:val="single" w:sz="4" w:space="0" w:color="000000"/>
              <w:left w:val="single" w:sz="4" w:space="0" w:color="000000"/>
              <w:bottom w:val="single" w:sz="4" w:space="0" w:color="000000"/>
              <w:right w:val="single" w:sz="4" w:space="0" w:color="000000"/>
            </w:tcBorders>
          </w:tcPr>
          <w:p w14:paraId="0B97356A"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rsidR="00954487" w:rsidRPr="00954487" w14:paraId="50CB53A3"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7B5B1E65"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54" w:type="dxa"/>
            <w:tcBorders>
              <w:top w:val="single" w:sz="4" w:space="0" w:color="000000"/>
              <w:left w:val="single" w:sz="4" w:space="0" w:color="000000"/>
              <w:bottom w:val="single" w:sz="4" w:space="0" w:color="000000"/>
              <w:right w:val="single" w:sz="4" w:space="0" w:color="000000"/>
            </w:tcBorders>
          </w:tcPr>
          <w:p w14:paraId="71A9FD21"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68" w:type="dxa"/>
            <w:tcBorders>
              <w:top w:val="single" w:sz="4" w:space="0" w:color="000000"/>
              <w:left w:val="single" w:sz="4" w:space="0" w:color="000000"/>
              <w:bottom w:val="single" w:sz="4" w:space="0" w:color="000000"/>
              <w:right w:val="single" w:sz="4" w:space="0" w:color="000000"/>
            </w:tcBorders>
          </w:tcPr>
          <w:p w14:paraId="2160BF52"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81" w:type="dxa"/>
            <w:tcBorders>
              <w:top w:val="single" w:sz="4" w:space="0" w:color="000000"/>
              <w:left w:val="single" w:sz="4" w:space="0" w:color="000000"/>
              <w:bottom w:val="single" w:sz="4" w:space="0" w:color="000000"/>
              <w:right w:val="single" w:sz="4" w:space="0" w:color="000000"/>
            </w:tcBorders>
          </w:tcPr>
          <w:p w14:paraId="179868A9"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652" w:type="dxa"/>
            <w:tcBorders>
              <w:top w:val="single" w:sz="4" w:space="0" w:color="000000"/>
              <w:left w:val="single" w:sz="4" w:space="0" w:color="000000"/>
              <w:bottom w:val="single" w:sz="4" w:space="0" w:color="000000"/>
              <w:right w:val="single" w:sz="4" w:space="0" w:color="000000"/>
            </w:tcBorders>
          </w:tcPr>
          <w:p w14:paraId="4CF3D3E4"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96" w:type="dxa"/>
            <w:tcBorders>
              <w:top w:val="single" w:sz="4" w:space="0" w:color="000000"/>
              <w:left w:val="single" w:sz="4" w:space="0" w:color="000000"/>
              <w:bottom w:val="single" w:sz="4" w:space="0" w:color="000000"/>
              <w:right w:val="single" w:sz="4" w:space="0" w:color="000000"/>
            </w:tcBorders>
          </w:tcPr>
          <w:p w14:paraId="4114AA05"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rsidR="00954487" w:rsidRPr="00954487" w14:paraId="1BA6939F" w14:textId="77777777">
        <w:trPr>
          <w:trHeight w:val="287"/>
          <w:jc w:val="center"/>
        </w:trPr>
        <w:tc>
          <w:tcPr>
            <w:tcW w:w="1568" w:type="dxa"/>
            <w:tcBorders>
              <w:top w:val="single" w:sz="4" w:space="0" w:color="000000"/>
              <w:left w:val="single" w:sz="4" w:space="0" w:color="000000"/>
              <w:bottom w:val="single" w:sz="4" w:space="0" w:color="000000"/>
              <w:right w:val="single" w:sz="4" w:space="0" w:color="000000"/>
            </w:tcBorders>
          </w:tcPr>
          <w:p w14:paraId="23547B8B"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课程目标3：掌握德育概念、</w:t>
            </w:r>
            <w:r w:rsidRPr="00954487">
              <w:rPr>
                <w:rFonts w:ascii="楷体" w:eastAsia="楷体" w:cs="仿宋" w:hint="eastAsia"/>
                <w:bCs/>
                <w:szCs w:val="21"/>
              </w:rPr>
              <w:lastRenderedPageBreak/>
              <w:t>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54" w:type="dxa"/>
            <w:tcBorders>
              <w:top w:val="single" w:sz="4" w:space="0" w:color="000000"/>
              <w:left w:val="single" w:sz="4" w:space="0" w:color="000000"/>
              <w:bottom w:val="single" w:sz="4" w:space="0" w:color="000000"/>
              <w:right w:val="single" w:sz="4" w:space="0" w:color="000000"/>
            </w:tcBorders>
          </w:tcPr>
          <w:p w14:paraId="7B14497A"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能够扎实地掌握德育概念、</w:t>
            </w:r>
            <w:r w:rsidRPr="00954487">
              <w:rPr>
                <w:rFonts w:ascii="楷体" w:eastAsia="楷体" w:cs="仿宋" w:hint="eastAsia"/>
                <w:bCs/>
                <w:szCs w:val="21"/>
              </w:rPr>
              <w:lastRenderedPageBreak/>
              <w:t>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68" w:type="dxa"/>
            <w:tcBorders>
              <w:top w:val="single" w:sz="4" w:space="0" w:color="000000"/>
              <w:left w:val="single" w:sz="4" w:space="0" w:color="000000"/>
              <w:bottom w:val="single" w:sz="4" w:space="0" w:color="000000"/>
              <w:right w:val="single" w:sz="4" w:space="0" w:color="000000"/>
            </w:tcBorders>
          </w:tcPr>
          <w:p w14:paraId="5453C02F"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能够掌握德育概念、德育任</w:t>
            </w:r>
            <w:r w:rsidRPr="00954487">
              <w:rPr>
                <w:rFonts w:ascii="楷体" w:eastAsia="楷体" w:cs="仿宋" w:hint="eastAsia"/>
                <w:bCs/>
                <w:szCs w:val="21"/>
              </w:rPr>
              <w:lastRenderedPageBreak/>
              <w:t>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81" w:type="dxa"/>
            <w:tcBorders>
              <w:top w:val="single" w:sz="4" w:space="0" w:color="000000"/>
              <w:left w:val="single" w:sz="4" w:space="0" w:color="000000"/>
              <w:bottom w:val="single" w:sz="4" w:space="0" w:color="000000"/>
              <w:right w:val="single" w:sz="4" w:space="0" w:color="000000"/>
            </w:tcBorders>
          </w:tcPr>
          <w:p w14:paraId="2C00B673"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能够基本掌握德育概念、德育</w:t>
            </w:r>
            <w:r w:rsidRPr="00954487">
              <w:rPr>
                <w:rFonts w:ascii="楷体" w:eastAsia="楷体" w:cs="仿宋" w:hint="eastAsia"/>
                <w:bCs/>
                <w:szCs w:val="21"/>
              </w:rPr>
              <w:lastRenderedPageBreak/>
              <w:t>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652" w:type="dxa"/>
            <w:tcBorders>
              <w:top w:val="single" w:sz="4" w:space="0" w:color="000000"/>
              <w:left w:val="single" w:sz="4" w:space="0" w:color="000000"/>
              <w:bottom w:val="single" w:sz="4" w:space="0" w:color="000000"/>
              <w:right w:val="single" w:sz="4" w:space="0" w:color="000000"/>
            </w:tcBorders>
          </w:tcPr>
          <w:p w14:paraId="3264186B"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能够基本掌握部分德育概念、</w:t>
            </w:r>
            <w:r w:rsidRPr="00954487">
              <w:rPr>
                <w:rFonts w:ascii="楷体" w:eastAsia="楷体" w:cs="仿宋" w:hint="eastAsia"/>
                <w:bCs/>
                <w:szCs w:val="21"/>
              </w:rPr>
              <w:lastRenderedPageBreak/>
              <w:t>德育任务、德育内容、德育过程的规律、德育原则、德育方法与途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96" w:type="dxa"/>
            <w:tcBorders>
              <w:top w:val="single" w:sz="4" w:space="0" w:color="000000"/>
              <w:left w:val="single" w:sz="4" w:space="0" w:color="000000"/>
              <w:bottom w:val="single" w:sz="4" w:space="0" w:color="000000"/>
              <w:right w:val="single" w:sz="4" w:space="0" w:color="000000"/>
            </w:tcBorders>
          </w:tcPr>
          <w:p w14:paraId="45099504"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未能掌握德育概念、德育任</w:t>
            </w:r>
            <w:r w:rsidRPr="00954487">
              <w:rPr>
                <w:rFonts w:ascii="楷体" w:eastAsia="楷体" w:cs="仿宋" w:hint="eastAsia"/>
                <w:bCs/>
                <w:szCs w:val="21"/>
              </w:rPr>
              <w:lastRenderedPageBreak/>
              <w:t>务、德育内容、德育过程的规律、德育原则、德育方法与途径，未学会运用德育规律、德育原则、德育方法分析德育的现象与问题。未能掌握班主任的基本职责与任务、班主任工作的具体内容与策略、班级管理的内容与方法、课外活动的含义及特点，未学会运用班主任工作的内容与策略，处理班级管理中的各类现象与问题。</w:t>
            </w:r>
          </w:p>
        </w:tc>
      </w:tr>
    </w:tbl>
    <w:p w14:paraId="6079F415" w14:textId="77777777" w:rsidR="00C47159" w:rsidRPr="00954487" w:rsidRDefault="00C47159">
      <w:pPr>
        <w:adjustRightInd w:val="0"/>
        <w:snapToGrid w:val="0"/>
        <w:spacing w:line="360" w:lineRule="auto"/>
      </w:pPr>
    </w:p>
    <w:p w14:paraId="3FDBE8DB" w14:textId="77777777" w:rsidR="00C47159" w:rsidRPr="00954487" w:rsidRDefault="00C47159">
      <w:pPr>
        <w:adjustRightInd w:val="0"/>
        <w:snapToGrid w:val="0"/>
        <w:spacing w:line="560" w:lineRule="exact"/>
        <w:jc w:val="center"/>
        <w:rPr>
          <w:rFonts w:eastAsia="方正小标宋简体"/>
          <w:sz w:val="44"/>
          <w:szCs w:val="44"/>
        </w:rPr>
        <w:sectPr w:rsidR="00C47159" w:rsidRPr="00954487" w:rsidSect="00C47159">
          <w:pgSz w:w="11906" w:h="16838"/>
          <w:pgMar w:top="1134" w:right="1417" w:bottom="1134" w:left="1417" w:header="851" w:footer="992" w:gutter="0"/>
          <w:cols w:space="720"/>
          <w:docGrid w:type="lines" w:linePitch="312"/>
        </w:sectPr>
      </w:pPr>
    </w:p>
    <w:p w14:paraId="15DBF848" w14:textId="40ACE38D" w:rsidR="00C47159" w:rsidRPr="00A43917" w:rsidRDefault="00A43917" w:rsidP="00A43917">
      <w:pPr>
        <w:pStyle w:val="1"/>
        <w:jc w:val="center"/>
        <w:rPr>
          <w:rFonts w:ascii="微软雅黑" w:eastAsia="微软雅黑" w:hAnsi="微软雅黑"/>
          <w:b/>
          <w:bCs/>
          <w:color w:val="auto"/>
          <w:sz w:val="32"/>
          <w:szCs w:val="32"/>
        </w:rPr>
      </w:pPr>
      <w:bookmarkStart w:id="8" w:name="_Toc191370442"/>
      <w:r w:rsidRPr="00A43917">
        <w:rPr>
          <w:rFonts w:ascii="微软雅黑" w:eastAsia="微软雅黑" w:hAnsi="微软雅黑" w:hint="eastAsia"/>
          <w:b/>
          <w:bCs/>
          <w:color w:val="auto"/>
          <w:sz w:val="32"/>
          <w:szCs w:val="32"/>
        </w:rPr>
        <w:lastRenderedPageBreak/>
        <w:t>音乐学（师范）专业</w:t>
      </w:r>
      <w:r w:rsidR="00C47159" w:rsidRPr="00A43917">
        <w:rPr>
          <w:rFonts w:ascii="微软雅黑" w:eastAsia="微软雅黑" w:hAnsi="微软雅黑" w:hint="eastAsia"/>
          <w:b/>
          <w:bCs/>
          <w:color w:val="auto"/>
          <w:sz w:val="32"/>
          <w:szCs w:val="32"/>
        </w:rPr>
        <w:t>《教育学》课程教学大纲</w:t>
      </w:r>
      <w:bookmarkEnd w:id="8"/>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4"/>
        <w:gridCol w:w="903"/>
        <w:gridCol w:w="270"/>
        <w:gridCol w:w="87"/>
        <w:gridCol w:w="14"/>
        <w:gridCol w:w="1101"/>
        <w:gridCol w:w="1492"/>
        <w:gridCol w:w="113"/>
        <w:gridCol w:w="497"/>
        <w:gridCol w:w="294"/>
        <w:gridCol w:w="610"/>
        <w:gridCol w:w="800"/>
        <w:gridCol w:w="100"/>
        <w:gridCol w:w="804"/>
        <w:gridCol w:w="100"/>
        <w:gridCol w:w="824"/>
        <w:gridCol w:w="80"/>
        <w:gridCol w:w="596"/>
      </w:tblGrid>
      <w:tr w:rsidR="00954487" w:rsidRPr="00954487" w14:paraId="1ED13FEB" w14:textId="77777777" w:rsidTr="00DA2E07">
        <w:trPr>
          <w:trHeight w:val="572"/>
        </w:trPr>
        <w:tc>
          <w:tcPr>
            <w:tcW w:w="1376" w:type="dxa"/>
            <w:vAlign w:val="center"/>
          </w:tcPr>
          <w:p w14:paraId="32D0B22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5379" w:type="dxa"/>
            <w:gridSpan w:val="10"/>
            <w:vAlign w:val="center"/>
          </w:tcPr>
          <w:p w14:paraId="0B50684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《教育学》</w:t>
            </w:r>
          </w:p>
        </w:tc>
        <w:tc>
          <w:tcPr>
            <w:tcW w:w="900" w:type="dxa"/>
            <w:gridSpan w:val="2"/>
            <w:vAlign w:val="center"/>
          </w:tcPr>
          <w:p w14:paraId="26BC3B6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1E40150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904" w:type="dxa"/>
            <w:gridSpan w:val="2"/>
          </w:tcPr>
          <w:p w14:paraId="1B732D8C" w14:textId="77777777" w:rsidR="00C47159" w:rsidRPr="00954487" w:rsidRDefault="00C47159">
            <w:pPr>
              <w:adjustRightInd w:val="0"/>
              <w:snapToGrid w:val="0"/>
              <w:spacing w:line="240" w:lineRule="atLeast"/>
              <w:jc w:val="center"/>
              <w:rPr>
                <w:rFonts w:ascii="仿宋" w:eastAsia="仿宋" w:hAnsi="仿宋" w:cs="仿宋" w:hint="eastAsia"/>
                <w:sz w:val="24"/>
              </w:rPr>
            </w:pPr>
          </w:p>
        </w:tc>
        <w:tc>
          <w:tcPr>
            <w:tcW w:w="1500" w:type="dxa"/>
            <w:gridSpan w:val="3"/>
            <w:vAlign w:val="center"/>
          </w:tcPr>
          <w:p w14:paraId="2CA70756"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sz w:val="24"/>
              </w:rPr>
              <w:t>1211330004</w:t>
            </w:r>
          </w:p>
        </w:tc>
      </w:tr>
      <w:tr w:rsidR="00954487" w:rsidRPr="00954487" w14:paraId="15C69FCC" w14:textId="77777777" w:rsidTr="00DA2E07">
        <w:trPr>
          <w:trHeight w:val="454"/>
        </w:trPr>
        <w:tc>
          <w:tcPr>
            <w:tcW w:w="1376" w:type="dxa"/>
            <w:vAlign w:val="center"/>
          </w:tcPr>
          <w:p w14:paraId="5C8DCD6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904" w:type="dxa"/>
          </w:tcPr>
          <w:p w14:paraId="470D9048" w14:textId="77777777" w:rsidR="00C47159" w:rsidRPr="00954487" w:rsidRDefault="00C47159">
            <w:pPr>
              <w:adjustRightInd w:val="0"/>
              <w:snapToGrid w:val="0"/>
              <w:spacing w:line="240" w:lineRule="atLeast"/>
              <w:rPr>
                <w:rFonts w:ascii="仿宋" w:eastAsia="仿宋" w:hAnsi="仿宋" w:cs="仿宋" w:hint="eastAsia"/>
                <w:sz w:val="24"/>
                <w:szCs w:val="24"/>
              </w:rPr>
            </w:pPr>
          </w:p>
        </w:tc>
        <w:tc>
          <w:tcPr>
            <w:tcW w:w="7779" w:type="dxa"/>
            <w:gridSpan w:val="16"/>
            <w:vAlign w:val="center"/>
          </w:tcPr>
          <w:p w14:paraId="6E64E5E8"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专业必修 </w:t>
            </w:r>
          </w:p>
          <w:p w14:paraId="2FD4E7A0"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4F791CC6" w14:textId="77777777" w:rsidTr="00DA2E07">
        <w:trPr>
          <w:trHeight w:val="406"/>
        </w:trPr>
        <w:tc>
          <w:tcPr>
            <w:tcW w:w="1376" w:type="dxa"/>
            <w:vAlign w:val="center"/>
          </w:tcPr>
          <w:p w14:paraId="7FED113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1174" w:type="dxa"/>
            <w:gridSpan w:val="2"/>
            <w:vAlign w:val="center"/>
          </w:tcPr>
          <w:p w14:paraId="44B9C54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第4学期</w:t>
            </w:r>
          </w:p>
        </w:tc>
        <w:tc>
          <w:tcPr>
            <w:tcW w:w="1202" w:type="dxa"/>
            <w:gridSpan w:val="3"/>
            <w:vAlign w:val="center"/>
          </w:tcPr>
          <w:p w14:paraId="25D29A2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606" w:type="dxa"/>
            <w:gridSpan w:val="2"/>
            <w:vAlign w:val="center"/>
          </w:tcPr>
          <w:p w14:paraId="1B707DB9"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3</w:t>
            </w:r>
          </w:p>
        </w:tc>
        <w:tc>
          <w:tcPr>
            <w:tcW w:w="2297" w:type="dxa"/>
            <w:gridSpan w:val="5"/>
            <w:vAlign w:val="center"/>
          </w:tcPr>
          <w:p w14:paraId="4593D47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课程负责人</w:t>
            </w:r>
          </w:p>
        </w:tc>
        <w:tc>
          <w:tcPr>
            <w:tcW w:w="904" w:type="dxa"/>
            <w:gridSpan w:val="2"/>
          </w:tcPr>
          <w:p w14:paraId="534B6E50" w14:textId="77777777" w:rsidR="00C47159" w:rsidRPr="00954487" w:rsidRDefault="00C47159">
            <w:pPr>
              <w:adjustRightInd w:val="0"/>
              <w:snapToGrid w:val="0"/>
              <w:spacing w:line="240" w:lineRule="atLeast"/>
              <w:jc w:val="center"/>
              <w:rPr>
                <w:rFonts w:ascii="仿宋" w:eastAsia="仿宋" w:hAnsi="仿宋" w:cs="仿宋" w:hint="eastAsia"/>
                <w:sz w:val="24"/>
              </w:rPr>
            </w:pPr>
          </w:p>
        </w:tc>
        <w:tc>
          <w:tcPr>
            <w:tcW w:w="1500" w:type="dxa"/>
            <w:gridSpan w:val="3"/>
            <w:vAlign w:val="center"/>
          </w:tcPr>
          <w:p w14:paraId="0FD3E80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温桂林</w:t>
            </w:r>
          </w:p>
        </w:tc>
      </w:tr>
      <w:tr w:rsidR="00954487" w:rsidRPr="00954487" w14:paraId="609C0ABF" w14:textId="77777777" w:rsidTr="00DA2E07">
        <w:trPr>
          <w:trHeight w:val="485"/>
        </w:trPr>
        <w:tc>
          <w:tcPr>
            <w:tcW w:w="1376" w:type="dxa"/>
            <w:vAlign w:val="center"/>
          </w:tcPr>
          <w:p w14:paraId="7451B5A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1174" w:type="dxa"/>
            <w:gridSpan w:val="2"/>
            <w:vAlign w:val="center"/>
          </w:tcPr>
          <w:p w14:paraId="7DB31D83"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1202" w:type="dxa"/>
            <w:gridSpan w:val="3"/>
            <w:vAlign w:val="center"/>
          </w:tcPr>
          <w:p w14:paraId="5B801403"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理论学时</w:t>
            </w:r>
          </w:p>
        </w:tc>
        <w:tc>
          <w:tcPr>
            <w:tcW w:w="1606" w:type="dxa"/>
            <w:gridSpan w:val="2"/>
            <w:vAlign w:val="center"/>
          </w:tcPr>
          <w:p w14:paraId="5B8CA6CE"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2297" w:type="dxa"/>
            <w:gridSpan w:val="5"/>
            <w:tcBorders>
              <w:right w:val="single" w:sz="4" w:space="0" w:color="000000"/>
            </w:tcBorders>
            <w:vAlign w:val="center"/>
          </w:tcPr>
          <w:p w14:paraId="3DE8265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904" w:type="dxa"/>
            <w:gridSpan w:val="2"/>
            <w:tcBorders>
              <w:right w:val="single" w:sz="4" w:space="0" w:color="000000"/>
            </w:tcBorders>
          </w:tcPr>
          <w:p w14:paraId="0E14D5D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500" w:type="dxa"/>
            <w:gridSpan w:val="3"/>
            <w:tcBorders>
              <w:left w:val="single" w:sz="4" w:space="0" w:color="000000"/>
            </w:tcBorders>
            <w:vAlign w:val="center"/>
          </w:tcPr>
          <w:p w14:paraId="505B7B7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r>
      <w:tr w:rsidR="00954487" w:rsidRPr="00954487" w14:paraId="293DA3C9" w14:textId="77777777" w:rsidTr="00DA2E07">
        <w:trPr>
          <w:trHeight w:val="454"/>
        </w:trPr>
        <w:tc>
          <w:tcPr>
            <w:tcW w:w="1376" w:type="dxa"/>
            <w:vAlign w:val="center"/>
          </w:tcPr>
          <w:p w14:paraId="5D553A0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904" w:type="dxa"/>
          </w:tcPr>
          <w:p w14:paraId="299FBC97" w14:textId="77777777" w:rsidR="00C47159" w:rsidRPr="00954487" w:rsidRDefault="00C47159">
            <w:pPr>
              <w:tabs>
                <w:tab w:val="left" w:pos="720"/>
              </w:tabs>
              <w:adjustRightInd w:val="0"/>
              <w:snapToGrid w:val="0"/>
              <w:jc w:val="left"/>
              <w:rPr>
                <w:rFonts w:ascii="仿宋" w:eastAsia="仿宋" w:hAnsi="仿宋" w:cs="仿宋" w:hint="eastAsia"/>
                <w:sz w:val="24"/>
              </w:rPr>
            </w:pPr>
          </w:p>
        </w:tc>
        <w:tc>
          <w:tcPr>
            <w:tcW w:w="7779" w:type="dxa"/>
            <w:gridSpan w:val="16"/>
            <w:vAlign w:val="center"/>
          </w:tcPr>
          <w:p w14:paraId="7012C079" w14:textId="77777777" w:rsidR="00C47159" w:rsidRPr="00954487" w:rsidRDefault="00C47159">
            <w:pPr>
              <w:tabs>
                <w:tab w:val="left" w:pos="720"/>
              </w:tabs>
              <w:adjustRightInd w:val="0"/>
              <w:snapToGrid w:val="0"/>
              <w:jc w:val="left"/>
              <w:rPr>
                <w:rFonts w:ascii="仿宋" w:eastAsia="仿宋" w:hAnsi="仿宋" w:cs="仿宋" w:hint="eastAsia"/>
                <w:sz w:val="24"/>
              </w:rPr>
            </w:pPr>
            <w:r w:rsidRPr="00954487">
              <w:rPr>
                <w:rFonts w:ascii="仿宋" w:eastAsia="仿宋" w:hAnsi="仿宋" w:cs="仿宋" w:hint="eastAsia"/>
                <w:sz w:val="24"/>
              </w:rPr>
              <w:t>先修课程：心理学</w:t>
            </w:r>
          </w:p>
          <w:p w14:paraId="1A6ED713"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rPr>
              <w:t>后续课程：学科教学论</w:t>
            </w:r>
          </w:p>
        </w:tc>
      </w:tr>
      <w:tr w:rsidR="00954487" w:rsidRPr="00954487" w14:paraId="10799A2E" w14:textId="77777777" w:rsidTr="00DA2E07">
        <w:trPr>
          <w:trHeight w:val="454"/>
        </w:trPr>
        <w:tc>
          <w:tcPr>
            <w:tcW w:w="1376" w:type="dxa"/>
            <w:vAlign w:val="center"/>
          </w:tcPr>
          <w:p w14:paraId="3CC10C1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904" w:type="dxa"/>
          </w:tcPr>
          <w:p w14:paraId="54FABA48" w14:textId="77777777" w:rsidR="00C47159" w:rsidRPr="00954487" w:rsidRDefault="00C47159">
            <w:pPr>
              <w:tabs>
                <w:tab w:val="left" w:pos="720"/>
              </w:tabs>
              <w:adjustRightInd w:val="0"/>
              <w:snapToGrid w:val="0"/>
              <w:jc w:val="center"/>
              <w:rPr>
                <w:rFonts w:ascii="仿宋" w:eastAsia="仿宋" w:hAnsi="仿宋" w:cs="仿宋" w:hint="eastAsia"/>
                <w:sz w:val="24"/>
              </w:rPr>
            </w:pPr>
          </w:p>
        </w:tc>
        <w:tc>
          <w:tcPr>
            <w:tcW w:w="7779" w:type="dxa"/>
            <w:gridSpan w:val="16"/>
            <w:vAlign w:val="center"/>
          </w:tcPr>
          <w:p w14:paraId="31C93EC3" w14:textId="77777777" w:rsidR="00C47159" w:rsidRPr="00954487" w:rsidRDefault="00C47159">
            <w:pPr>
              <w:tabs>
                <w:tab w:val="left" w:pos="720"/>
              </w:tabs>
              <w:adjustRightInd w:val="0"/>
              <w:snapToGrid w:val="0"/>
              <w:jc w:val="center"/>
              <w:rPr>
                <w:rFonts w:ascii="仿宋" w:eastAsia="仿宋" w:hAnsi="仿宋" w:cs="仿宋" w:hint="eastAsia"/>
                <w:sz w:val="24"/>
              </w:rPr>
            </w:pPr>
            <w:bookmarkStart w:id="9" w:name="_Hlk191365856"/>
            <w:r w:rsidRPr="00954487">
              <w:rPr>
                <w:rFonts w:ascii="仿宋" w:eastAsia="仿宋" w:hAnsi="仿宋" w:cs="仿宋" w:hint="eastAsia"/>
                <w:sz w:val="24"/>
              </w:rPr>
              <w:t>音乐学（师范）专业</w:t>
            </w:r>
            <w:bookmarkEnd w:id="9"/>
            <w:r w:rsidRPr="00954487">
              <w:rPr>
                <w:rFonts w:ascii="仿宋" w:eastAsia="仿宋" w:hAnsi="仿宋" w:cs="仿宋" w:hint="eastAsia"/>
                <w:sz w:val="24"/>
              </w:rPr>
              <w:t>（适用21</w:t>
            </w:r>
            <w:proofErr w:type="gramStart"/>
            <w:r w:rsidRPr="00954487">
              <w:rPr>
                <w:rFonts w:ascii="仿宋" w:eastAsia="仿宋" w:hAnsi="仿宋" w:cs="仿宋" w:hint="eastAsia"/>
                <w:sz w:val="24"/>
              </w:rPr>
              <w:t>版培养</w:t>
            </w:r>
            <w:proofErr w:type="gramEnd"/>
            <w:r w:rsidRPr="00954487">
              <w:rPr>
                <w:rFonts w:ascii="仿宋" w:eastAsia="仿宋" w:hAnsi="仿宋" w:cs="仿宋" w:hint="eastAsia"/>
                <w:sz w:val="24"/>
              </w:rPr>
              <w:t>方案）</w:t>
            </w:r>
          </w:p>
        </w:tc>
      </w:tr>
      <w:tr w:rsidR="00954487" w:rsidRPr="00954487" w14:paraId="064F5039" w14:textId="77777777" w:rsidTr="00DA2E07">
        <w:trPr>
          <w:trHeight w:val="561"/>
        </w:trPr>
        <w:tc>
          <w:tcPr>
            <w:tcW w:w="1376" w:type="dxa"/>
            <w:tcBorders>
              <w:bottom w:val="single" w:sz="4" w:space="0" w:color="auto"/>
            </w:tcBorders>
            <w:vAlign w:val="center"/>
          </w:tcPr>
          <w:p w14:paraId="241C9A4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7858294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904" w:type="dxa"/>
            <w:tcBorders>
              <w:bottom w:val="single" w:sz="4" w:space="0" w:color="auto"/>
            </w:tcBorders>
          </w:tcPr>
          <w:p w14:paraId="69356B0D" w14:textId="77777777" w:rsidR="00C47159" w:rsidRPr="00954487" w:rsidRDefault="00C47159">
            <w:pPr>
              <w:tabs>
                <w:tab w:val="left" w:pos="720"/>
              </w:tabs>
              <w:adjustRightInd w:val="0"/>
              <w:snapToGrid w:val="0"/>
              <w:rPr>
                <w:rFonts w:ascii="仿宋" w:eastAsia="仿宋" w:hAnsi="仿宋" w:cs="仿宋" w:hint="eastAsia"/>
                <w:sz w:val="24"/>
              </w:rPr>
            </w:pPr>
          </w:p>
        </w:tc>
        <w:tc>
          <w:tcPr>
            <w:tcW w:w="7779" w:type="dxa"/>
            <w:gridSpan w:val="16"/>
            <w:tcBorders>
              <w:bottom w:val="single" w:sz="4" w:space="0" w:color="auto"/>
            </w:tcBorders>
            <w:vAlign w:val="center"/>
          </w:tcPr>
          <w:p w14:paraId="4158CA22"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项贤明等，教育学原理（马工程），高等教育出版社，2019年。</w:t>
            </w:r>
          </w:p>
        </w:tc>
      </w:tr>
      <w:tr w:rsidR="00954487" w:rsidRPr="00954487" w14:paraId="1D3B3B49" w14:textId="77777777" w:rsidTr="00DA2E07">
        <w:tc>
          <w:tcPr>
            <w:tcW w:w="1376" w:type="dxa"/>
            <w:tcBorders>
              <w:bottom w:val="single" w:sz="4" w:space="0" w:color="auto"/>
            </w:tcBorders>
            <w:vAlign w:val="center"/>
          </w:tcPr>
          <w:p w14:paraId="2BC5545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4C40E82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904" w:type="dxa"/>
            <w:tcBorders>
              <w:bottom w:val="single" w:sz="4" w:space="0" w:color="auto"/>
            </w:tcBorders>
          </w:tcPr>
          <w:p w14:paraId="71168DCF" w14:textId="77777777" w:rsidR="00C47159" w:rsidRPr="00954487" w:rsidRDefault="00C47159">
            <w:pPr>
              <w:adjustRightInd w:val="0"/>
              <w:snapToGrid w:val="0"/>
              <w:rPr>
                <w:rFonts w:ascii="仿宋" w:eastAsia="仿宋" w:hAnsi="仿宋" w:cs="仿宋" w:hint="eastAsia"/>
                <w:sz w:val="24"/>
              </w:rPr>
            </w:pPr>
          </w:p>
        </w:tc>
        <w:tc>
          <w:tcPr>
            <w:tcW w:w="7779" w:type="dxa"/>
            <w:gridSpan w:val="16"/>
            <w:tcBorders>
              <w:bottom w:val="single" w:sz="4" w:space="0" w:color="auto"/>
            </w:tcBorders>
            <w:vAlign w:val="center"/>
          </w:tcPr>
          <w:p w14:paraId="094B2B26"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[1]吴旭平，基于中小学教师资格考试的教育学，西安交大出版社，</w:t>
            </w:r>
          </w:p>
          <w:p w14:paraId="23C3087A"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2017年。</w:t>
            </w:r>
          </w:p>
          <w:p w14:paraId="0C29089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[2]余文森，公共教育学教程，高等教育出版社，2004年。</w:t>
            </w:r>
          </w:p>
        </w:tc>
      </w:tr>
      <w:tr w:rsidR="00954487" w:rsidRPr="00954487" w14:paraId="0EAF9302" w14:textId="77777777" w:rsidTr="00DA2E07">
        <w:tc>
          <w:tcPr>
            <w:tcW w:w="1376" w:type="dxa"/>
            <w:tcBorders>
              <w:bottom w:val="single" w:sz="4" w:space="0" w:color="auto"/>
            </w:tcBorders>
            <w:vAlign w:val="center"/>
          </w:tcPr>
          <w:p w14:paraId="045E1C5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2972E22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904" w:type="dxa"/>
            <w:tcBorders>
              <w:bottom w:val="single" w:sz="4" w:space="0" w:color="auto"/>
            </w:tcBorders>
          </w:tcPr>
          <w:p w14:paraId="375A6E6C" w14:textId="77777777" w:rsidR="00C47159" w:rsidRPr="00954487" w:rsidRDefault="00C47159">
            <w:pPr>
              <w:adjustRightInd w:val="0"/>
              <w:snapToGrid w:val="0"/>
              <w:rPr>
                <w:rFonts w:ascii="仿宋" w:eastAsia="仿宋" w:hAnsi="仿宋" w:cs="仿宋" w:hint="eastAsia"/>
                <w:sz w:val="24"/>
              </w:rPr>
            </w:pPr>
          </w:p>
        </w:tc>
        <w:tc>
          <w:tcPr>
            <w:tcW w:w="7779" w:type="dxa"/>
            <w:gridSpan w:val="16"/>
            <w:tcBorders>
              <w:bottom w:val="single" w:sz="4" w:space="0" w:color="auto"/>
            </w:tcBorders>
            <w:vAlign w:val="center"/>
          </w:tcPr>
          <w:p w14:paraId="234AFBEE"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rPr>
              <w:t>本课程已经</w:t>
            </w:r>
            <w:proofErr w:type="gramStart"/>
            <w:r w:rsidRPr="00954487">
              <w:rPr>
                <w:rFonts w:ascii="仿宋" w:eastAsia="仿宋" w:hAnsi="仿宋" w:cs="仿宋" w:hint="eastAsia"/>
                <w:sz w:val="24"/>
              </w:rPr>
              <w:t>建立超星平台</w:t>
            </w:r>
            <w:proofErr w:type="gramEnd"/>
            <w:r w:rsidRPr="00954487">
              <w:rPr>
                <w:rFonts w:ascii="仿宋" w:eastAsia="仿宋" w:hAnsi="仿宋" w:cs="仿宋" w:hint="eastAsia"/>
                <w:sz w:val="24"/>
              </w:rPr>
              <w:t>网络课程，同学们依据学校提供的</w:t>
            </w:r>
            <w:proofErr w:type="gramStart"/>
            <w:r w:rsidRPr="00954487">
              <w:rPr>
                <w:rFonts w:ascii="仿宋" w:eastAsia="仿宋" w:hAnsi="仿宋" w:cs="仿宋" w:hint="eastAsia"/>
                <w:sz w:val="24"/>
              </w:rPr>
              <w:t>帐号</w:t>
            </w:r>
            <w:proofErr w:type="gramEnd"/>
            <w:r w:rsidRPr="00954487">
              <w:rPr>
                <w:rFonts w:ascii="仿宋" w:eastAsia="仿宋" w:hAnsi="仿宋" w:cs="仿宋" w:hint="eastAsia"/>
                <w:sz w:val="24"/>
              </w:rPr>
              <w:t>与密码登录课程网站，可查看教学大纲、授课计划、考核方法、课程PPT、教学视频、电子教材等教学资源。</w:t>
            </w:r>
          </w:p>
        </w:tc>
      </w:tr>
      <w:tr w:rsidR="00954487" w:rsidRPr="00954487" w14:paraId="46F2A6A0" w14:textId="77777777" w:rsidTr="00DA2E07">
        <w:trPr>
          <w:trHeight w:val="90"/>
        </w:trPr>
        <w:tc>
          <w:tcPr>
            <w:tcW w:w="1376" w:type="dxa"/>
            <w:shd w:val="clear" w:color="auto" w:fill="FFFFFF"/>
            <w:vAlign w:val="center"/>
          </w:tcPr>
          <w:p w14:paraId="00A77A6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340EE67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3AABDCB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904" w:type="dxa"/>
            <w:shd w:val="clear" w:color="auto" w:fill="FFFFFF"/>
          </w:tcPr>
          <w:p w14:paraId="6E3F1F06" w14:textId="77777777" w:rsidR="00C47159" w:rsidRPr="00954487" w:rsidRDefault="00C47159">
            <w:pPr>
              <w:adjustRightInd w:val="0"/>
              <w:snapToGrid w:val="0"/>
              <w:rPr>
                <w:rFonts w:ascii="仿宋" w:eastAsia="仿宋" w:hAnsi="仿宋" w:cs="仿宋" w:hint="eastAsia"/>
                <w:sz w:val="24"/>
              </w:rPr>
            </w:pPr>
          </w:p>
        </w:tc>
        <w:tc>
          <w:tcPr>
            <w:tcW w:w="7779" w:type="dxa"/>
            <w:gridSpan w:val="16"/>
            <w:tcBorders>
              <w:bottom w:val="single" w:sz="4" w:space="0" w:color="auto"/>
            </w:tcBorders>
            <w:shd w:val="clear" w:color="auto" w:fill="FFFFFF"/>
            <w:vAlign w:val="center"/>
          </w:tcPr>
          <w:p w14:paraId="069616BB"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tc>
      </w:tr>
      <w:tr w:rsidR="00954487" w:rsidRPr="00954487" w14:paraId="00A8A2C0" w14:textId="77777777" w:rsidTr="00DA2E07">
        <w:trPr>
          <w:trHeight w:val="780"/>
        </w:trPr>
        <w:tc>
          <w:tcPr>
            <w:tcW w:w="1376" w:type="dxa"/>
            <w:vMerge w:val="restart"/>
            <w:shd w:val="clear" w:color="auto" w:fill="FFFFFF"/>
            <w:vAlign w:val="center"/>
          </w:tcPr>
          <w:p w14:paraId="65EF25C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E</w:t>
            </w:r>
          </w:p>
          <w:p w14:paraId="22896BC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904" w:type="dxa"/>
            <w:shd w:val="clear" w:color="auto" w:fill="FFFFFF"/>
          </w:tcPr>
          <w:p w14:paraId="0CF9AB3C" w14:textId="77777777" w:rsidR="00C47159" w:rsidRPr="00954487" w:rsidRDefault="00C47159">
            <w:pPr>
              <w:adjustRightInd w:val="0"/>
              <w:snapToGrid w:val="0"/>
              <w:spacing w:line="280" w:lineRule="exact"/>
              <w:rPr>
                <w:rFonts w:ascii="仿宋" w:eastAsia="仿宋" w:hAnsi="仿宋" w:cs="仿宋" w:hint="eastAsia"/>
                <w:sz w:val="24"/>
              </w:rPr>
            </w:pPr>
          </w:p>
        </w:tc>
        <w:tc>
          <w:tcPr>
            <w:tcW w:w="7779" w:type="dxa"/>
            <w:gridSpan w:val="16"/>
            <w:tcBorders>
              <w:bottom w:val="single" w:sz="4" w:space="0" w:color="auto"/>
            </w:tcBorders>
            <w:shd w:val="clear" w:color="auto" w:fill="FFFFFF"/>
            <w:vAlign w:val="center"/>
          </w:tcPr>
          <w:p w14:paraId="612AD7C4" w14:textId="77777777" w:rsidR="00C47159" w:rsidRPr="00954487" w:rsidRDefault="00C47159">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通过本课程的学习，学生具备如下知识、能力及情感态度价值观：</w:t>
            </w:r>
          </w:p>
          <w:p w14:paraId="43A4522B" w14:textId="77777777" w:rsidR="00C47159" w:rsidRPr="00954487" w:rsidRDefault="00C47159">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2.1、2.2）</w:t>
            </w:r>
          </w:p>
          <w:p w14:paraId="11F11EE7" w14:textId="77777777" w:rsidR="00C47159" w:rsidRPr="00954487" w:rsidRDefault="00C47159">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课程目标2：</w:t>
            </w:r>
            <w:r w:rsidRPr="00954487">
              <w:rPr>
                <w:rFonts w:ascii="仿宋" w:eastAsia="仿宋" w:cs="仿宋" w:hint="eastAsia"/>
                <w:kern w:val="0"/>
                <w:sz w:val="24"/>
                <w:szCs w:val="24"/>
              </w:rPr>
              <w:t>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r w:rsidRPr="00954487">
              <w:rPr>
                <w:rFonts w:ascii="仿宋" w:eastAsia="仿宋" w:hAnsi="仿宋" w:cs="仿宋" w:hint="eastAsia"/>
                <w:sz w:val="24"/>
              </w:rPr>
              <w:t>（支撑毕业要求4.1、4.3）</w:t>
            </w:r>
          </w:p>
          <w:p w14:paraId="6A3B513E" w14:textId="77777777" w:rsidR="00C47159" w:rsidRPr="00954487" w:rsidRDefault="00C47159">
            <w:pPr>
              <w:adjustRightInd w:val="0"/>
              <w:snapToGrid w:val="0"/>
              <w:spacing w:line="280" w:lineRule="exact"/>
              <w:rPr>
                <w:rFonts w:ascii="仿宋" w:eastAsia="仿宋" w:hAnsi="仿宋" w:cs="仿宋" w:hint="eastAsia"/>
                <w:sz w:val="24"/>
              </w:rPr>
            </w:pPr>
            <w:r w:rsidRPr="00954487">
              <w:rPr>
                <w:rFonts w:ascii="仿宋" w:eastAsia="仿宋" w:hAnsi="仿宋" w:cs="仿宋" w:hint="eastAsia"/>
                <w:sz w:val="24"/>
              </w:rPr>
              <w:t>课程目标3：掌握德育概念、德育任务、德育内容、德育过程的规律、德育原则、德育方法与途径，</w:t>
            </w:r>
            <w:r w:rsidRPr="00954487">
              <w:rPr>
                <w:rFonts w:ascii="仿宋" w:eastAsia="仿宋" w:cs="仿宋" w:hint="eastAsia"/>
                <w:kern w:val="0"/>
                <w:sz w:val="24"/>
                <w:szCs w:val="24"/>
              </w:rPr>
              <w:t>学会</w:t>
            </w:r>
            <w:r w:rsidRPr="00954487">
              <w:rPr>
                <w:rFonts w:ascii="仿宋" w:eastAsia="仿宋" w:hAnsi="仿宋" w:cs="仿宋" w:hint="eastAsia"/>
                <w:sz w:val="24"/>
              </w:rPr>
              <w:t>运用德育规律、德育原则、德育方法分析德育的现象与问题。掌握班主任的基本职责与任务、班主任工作的具体内容与策略、班级管理的内容与方法、课外活动的含义及特点，</w:t>
            </w:r>
            <w:r w:rsidRPr="00954487">
              <w:rPr>
                <w:rFonts w:ascii="仿宋" w:eastAsia="仿宋" w:cs="仿宋" w:hint="eastAsia"/>
                <w:kern w:val="0"/>
                <w:sz w:val="24"/>
                <w:szCs w:val="24"/>
              </w:rPr>
              <w:t>学会</w:t>
            </w:r>
            <w:r w:rsidRPr="00954487">
              <w:rPr>
                <w:rFonts w:ascii="仿宋" w:eastAsia="仿宋" w:hAnsi="仿宋" w:cs="仿宋" w:hint="eastAsia"/>
                <w:sz w:val="24"/>
              </w:rPr>
              <w:t>运用班主任工作的内容与策略，处理班级管理中的各类现象与问题。（支撑毕业要求5.1、5.2）</w:t>
            </w:r>
          </w:p>
        </w:tc>
      </w:tr>
      <w:tr w:rsidR="00954487" w:rsidRPr="00954487" w14:paraId="5A92557B" w14:textId="77777777" w:rsidTr="00DA2E07">
        <w:trPr>
          <w:trHeight w:val="642"/>
        </w:trPr>
        <w:tc>
          <w:tcPr>
            <w:tcW w:w="1376" w:type="dxa"/>
            <w:vMerge/>
            <w:shd w:val="clear" w:color="auto" w:fill="FFFFFF"/>
            <w:vAlign w:val="center"/>
          </w:tcPr>
          <w:p w14:paraId="6078507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4"/>
            <w:tcBorders>
              <w:bottom w:val="single" w:sz="4" w:space="0" w:color="auto"/>
            </w:tcBorders>
            <w:shd w:val="clear" w:color="auto" w:fill="FFFFFF"/>
            <w:vAlign w:val="center"/>
          </w:tcPr>
          <w:p w14:paraId="02B34E8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908" w:type="dxa"/>
            <w:gridSpan w:val="7"/>
            <w:tcBorders>
              <w:bottom w:val="single" w:sz="4" w:space="0" w:color="auto"/>
            </w:tcBorders>
            <w:shd w:val="clear" w:color="auto" w:fill="FFFFFF"/>
            <w:vAlign w:val="center"/>
          </w:tcPr>
          <w:p w14:paraId="33D874E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904" w:type="dxa"/>
            <w:gridSpan w:val="2"/>
            <w:tcBorders>
              <w:bottom w:val="single" w:sz="4" w:space="0" w:color="auto"/>
            </w:tcBorders>
            <w:shd w:val="clear" w:color="auto" w:fill="FFFFFF"/>
          </w:tcPr>
          <w:p w14:paraId="120A607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596" w:type="dxa"/>
            <w:gridSpan w:val="4"/>
            <w:tcBorders>
              <w:bottom w:val="single" w:sz="4" w:space="0" w:color="auto"/>
            </w:tcBorders>
            <w:shd w:val="clear" w:color="auto" w:fill="FFFFFF"/>
            <w:vAlign w:val="center"/>
          </w:tcPr>
          <w:p w14:paraId="3322D6A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00B7327C" w14:textId="77777777" w:rsidTr="00DA2E07">
        <w:trPr>
          <w:trHeight w:val="3302"/>
        </w:trPr>
        <w:tc>
          <w:tcPr>
            <w:tcW w:w="1376" w:type="dxa"/>
            <w:vMerge/>
            <w:shd w:val="clear" w:color="auto" w:fill="FFFFFF"/>
            <w:vAlign w:val="center"/>
          </w:tcPr>
          <w:p w14:paraId="3AE6371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4"/>
            <w:tcBorders>
              <w:bottom w:val="single" w:sz="4" w:space="0" w:color="auto"/>
            </w:tcBorders>
            <w:shd w:val="clear" w:color="auto" w:fill="FFFFFF"/>
            <w:vAlign w:val="center"/>
          </w:tcPr>
          <w:p w14:paraId="2CDC13F2"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课程目标1</w:t>
            </w:r>
          </w:p>
          <w:p w14:paraId="11F5F34C"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w:t>
            </w:r>
            <w:r w:rsidRPr="00954487">
              <w:rPr>
                <w:rFonts w:ascii="仿宋" w:eastAsia="仿宋" w:hAnsi="仿宋" w:cs="仿宋" w:hint="eastAsia"/>
                <w:szCs w:val="21"/>
              </w:rPr>
              <w:t>H</w:t>
            </w:r>
            <w:r w:rsidRPr="00954487">
              <w:rPr>
                <w:rFonts w:ascii="仿宋" w:eastAsia="仿宋" w:hAnsi="仿宋" w:cs="仿宋" w:hint="eastAsia"/>
                <w:sz w:val="24"/>
              </w:rPr>
              <w:t>高支撑）</w:t>
            </w:r>
          </w:p>
        </w:tc>
        <w:tc>
          <w:tcPr>
            <w:tcW w:w="4908" w:type="dxa"/>
            <w:gridSpan w:val="7"/>
            <w:shd w:val="clear" w:color="auto" w:fill="FFFFFF"/>
            <w:vAlign w:val="center"/>
          </w:tcPr>
          <w:p w14:paraId="23836FEC"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2.1</w:t>
            </w:r>
            <w:r w:rsidRPr="00954487">
              <w:rPr>
                <w:rFonts w:ascii="仿宋" w:eastAsia="仿宋" w:hAnsi="仿宋" w:cs="仿宋" w:hint="eastAsia"/>
                <w:kern w:val="0"/>
                <w:sz w:val="24"/>
                <w:szCs w:val="24"/>
                <w:lang w:bidi="ar"/>
              </w:rPr>
              <w:t>职业认同：热爱音乐教育事业，具有从教意愿，认同教师工作的价值和意义，理解教师是学生学习的促进者与学生成长的引路人。了解中学教师的职业特征，领会中学教育对学生发展的价值和意义。</w:t>
            </w:r>
          </w:p>
          <w:p w14:paraId="046964E3" w14:textId="77777777" w:rsidR="00C47159" w:rsidRPr="00954487" w:rsidRDefault="00C47159">
            <w:pPr>
              <w:widowControl/>
              <w:jc w:val="left"/>
              <w:rPr>
                <w:rFonts w:ascii="仿宋" w:eastAsia="仿宋" w:hAnsi="仿宋" w:cs="仿宋" w:hint="eastAsia"/>
                <w:sz w:val="24"/>
                <w:szCs w:val="24"/>
              </w:rPr>
            </w:pPr>
            <w:r w:rsidRPr="00954487">
              <w:rPr>
                <w:rFonts w:ascii="仿宋" w:eastAsia="仿宋" w:hAnsi="仿宋" w:cs="仿宋"/>
                <w:kern w:val="0"/>
                <w:sz w:val="24"/>
                <w:szCs w:val="24"/>
                <w:lang w:bidi="ar"/>
              </w:rPr>
              <w:t>2.2</w:t>
            </w:r>
            <w:r w:rsidRPr="00954487">
              <w:rPr>
                <w:rFonts w:ascii="仿宋" w:eastAsia="仿宋" w:hAnsi="仿宋" w:cs="仿宋" w:hint="eastAsia"/>
                <w:kern w:val="0"/>
                <w:sz w:val="24"/>
                <w:szCs w:val="24"/>
                <w:lang w:bidi="ar"/>
              </w:rPr>
              <w:t>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904" w:type="dxa"/>
            <w:gridSpan w:val="2"/>
            <w:shd w:val="clear" w:color="auto" w:fill="FFFFFF"/>
          </w:tcPr>
          <w:p w14:paraId="5A501C20" w14:textId="77777777" w:rsidR="00C47159" w:rsidRPr="00954487" w:rsidRDefault="00C47159">
            <w:pPr>
              <w:widowControl/>
              <w:jc w:val="left"/>
              <w:rPr>
                <w:rFonts w:ascii="仿宋" w:eastAsia="仿宋" w:hAnsi="仿宋" w:cs="仿宋" w:hint="eastAsia"/>
                <w:kern w:val="0"/>
                <w:sz w:val="24"/>
                <w:szCs w:val="24"/>
                <w:lang w:bidi="ar"/>
              </w:rPr>
            </w:pPr>
          </w:p>
        </w:tc>
        <w:tc>
          <w:tcPr>
            <w:tcW w:w="1596" w:type="dxa"/>
            <w:gridSpan w:val="4"/>
            <w:shd w:val="clear" w:color="auto" w:fill="FFFFFF"/>
            <w:vAlign w:val="center"/>
          </w:tcPr>
          <w:p w14:paraId="4E53D24A" w14:textId="77777777" w:rsidR="00C47159" w:rsidRPr="00954487" w:rsidRDefault="00C47159">
            <w:pPr>
              <w:widowControl/>
              <w:jc w:val="left"/>
              <w:rPr>
                <w:rFonts w:ascii="仿宋" w:eastAsia="仿宋" w:hAnsi="仿宋" w:cs="仿宋" w:hint="eastAsia"/>
                <w:sz w:val="24"/>
                <w:szCs w:val="24"/>
              </w:rPr>
            </w:pPr>
            <w:r w:rsidRPr="00954487">
              <w:rPr>
                <w:rFonts w:ascii="仿宋" w:eastAsia="仿宋" w:hAnsi="仿宋" w:cs="仿宋"/>
                <w:kern w:val="0"/>
                <w:sz w:val="24"/>
                <w:szCs w:val="24"/>
                <w:lang w:bidi="ar"/>
              </w:rPr>
              <w:t>教育情怀</w:t>
            </w:r>
            <w:r w:rsidRPr="00954487">
              <w:rPr>
                <w:rFonts w:ascii="仿宋" w:eastAsia="仿宋" w:hAnsi="仿宋" w:cs="仿宋" w:hint="eastAsia"/>
                <w:kern w:val="0"/>
                <w:sz w:val="24"/>
                <w:szCs w:val="24"/>
              </w:rPr>
              <w:t>（2）</w:t>
            </w:r>
          </w:p>
        </w:tc>
      </w:tr>
      <w:tr w:rsidR="00954487" w:rsidRPr="00954487" w14:paraId="3A3F7F35" w14:textId="77777777" w:rsidTr="00DA2E07">
        <w:trPr>
          <w:trHeight w:val="3262"/>
        </w:trPr>
        <w:tc>
          <w:tcPr>
            <w:tcW w:w="1376" w:type="dxa"/>
            <w:vMerge/>
            <w:shd w:val="clear" w:color="auto" w:fill="FFFFFF"/>
            <w:vAlign w:val="center"/>
          </w:tcPr>
          <w:p w14:paraId="0F186B1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4"/>
            <w:shd w:val="clear" w:color="auto" w:fill="FFFFFF"/>
            <w:vAlign w:val="center"/>
          </w:tcPr>
          <w:p w14:paraId="36D1BD28"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课程目标2</w:t>
            </w:r>
          </w:p>
          <w:p w14:paraId="27527E6A"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Cs w:val="21"/>
              </w:rPr>
              <w:t>(H高支撑)</w:t>
            </w:r>
          </w:p>
        </w:tc>
        <w:tc>
          <w:tcPr>
            <w:tcW w:w="4908" w:type="dxa"/>
            <w:gridSpan w:val="7"/>
            <w:shd w:val="clear" w:color="auto" w:fill="FFFFFF"/>
            <w:vAlign w:val="center"/>
          </w:tcPr>
          <w:p w14:paraId="22C86042"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4.1</w:t>
            </w:r>
            <w:r w:rsidRPr="00954487">
              <w:rPr>
                <w:rFonts w:ascii="仿宋" w:eastAsia="仿宋" w:hAnsi="仿宋" w:cs="仿宋" w:hint="eastAsia"/>
                <w:kern w:val="0"/>
                <w:sz w:val="24"/>
                <w:szCs w:val="24"/>
                <w:lang w:bidi="ar"/>
              </w:rPr>
              <w:t>教学设计与实施：熟悉中学音乐课程标准和教材，能够正确</w:t>
            </w:r>
            <w:proofErr w:type="gramStart"/>
            <w:r w:rsidRPr="00954487">
              <w:rPr>
                <w:rFonts w:ascii="仿宋" w:eastAsia="仿宋" w:hAnsi="仿宋" w:cs="仿宋" w:hint="eastAsia"/>
                <w:kern w:val="0"/>
                <w:sz w:val="24"/>
                <w:szCs w:val="24"/>
                <w:lang w:bidi="ar"/>
              </w:rPr>
              <w:t>处理课标和</w:t>
            </w:r>
            <w:proofErr w:type="gramEnd"/>
            <w:r w:rsidRPr="00954487">
              <w:rPr>
                <w:rFonts w:ascii="仿宋" w:eastAsia="仿宋" w:hAnsi="仿宋" w:cs="仿宋" w:hint="eastAsia"/>
                <w:kern w:val="0"/>
                <w:sz w:val="24"/>
                <w:szCs w:val="24"/>
                <w:lang w:bidi="ar"/>
              </w:rPr>
              <w:t>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14:paraId="7C217CD8" w14:textId="77777777" w:rsidR="00C47159" w:rsidRPr="00954487" w:rsidRDefault="00C47159">
            <w:pPr>
              <w:widowControl/>
              <w:jc w:val="left"/>
              <w:rPr>
                <w:lang w:bidi="ar"/>
              </w:rPr>
            </w:pPr>
            <w:r w:rsidRPr="00954487">
              <w:rPr>
                <w:rFonts w:ascii="仿宋" w:eastAsia="仿宋" w:hAnsi="仿宋" w:cs="仿宋" w:hint="eastAsia"/>
                <w:kern w:val="0"/>
                <w:sz w:val="24"/>
                <w:szCs w:val="24"/>
                <w:lang w:bidi="ar"/>
              </w:rPr>
              <w:t>4.3传统文化传承：具有传承传统音乐舞蹈文化的意识，能够运用传统音乐舞蹈文化资源进行课堂教学和开展课外音乐舞蹈活动。</w:t>
            </w:r>
          </w:p>
        </w:tc>
        <w:tc>
          <w:tcPr>
            <w:tcW w:w="904" w:type="dxa"/>
            <w:gridSpan w:val="2"/>
            <w:shd w:val="clear" w:color="auto" w:fill="FFFFFF"/>
          </w:tcPr>
          <w:p w14:paraId="2BBF6581" w14:textId="77777777" w:rsidR="00C47159" w:rsidRPr="00954487" w:rsidRDefault="00C47159">
            <w:pPr>
              <w:adjustRightInd w:val="0"/>
              <w:snapToGrid w:val="0"/>
              <w:jc w:val="center"/>
              <w:rPr>
                <w:rFonts w:ascii="仿宋" w:eastAsia="仿宋" w:hAnsi="仿宋" w:cs="仿宋" w:hint="eastAsia"/>
                <w:kern w:val="0"/>
                <w:sz w:val="24"/>
                <w:szCs w:val="24"/>
              </w:rPr>
            </w:pPr>
          </w:p>
        </w:tc>
        <w:tc>
          <w:tcPr>
            <w:tcW w:w="1596" w:type="dxa"/>
            <w:gridSpan w:val="4"/>
            <w:shd w:val="clear" w:color="auto" w:fill="FFFFFF"/>
            <w:vAlign w:val="center"/>
          </w:tcPr>
          <w:p w14:paraId="68A5C33A"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kern w:val="0"/>
                <w:sz w:val="24"/>
                <w:szCs w:val="24"/>
              </w:rPr>
              <w:t>教学能力（4）</w:t>
            </w:r>
          </w:p>
        </w:tc>
      </w:tr>
      <w:tr w:rsidR="00954487" w:rsidRPr="00954487" w14:paraId="0167EAEA" w14:textId="77777777" w:rsidTr="00DA2E07">
        <w:trPr>
          <w:trHeight w:val="3252"/>
        </w:trPr>
        <w:tc>
          <w:tcPr>
            <w:tcW w:w="1376" w:type="dxa"/>
            <w:vMerge/>
            <w:shd w:val="clear" w:color="auto" w:fill="FFFFFF"/>
            <w:vAlign w:val="center"/>
          </w:tcPr>
          <w:p w14:paraId="30FFE6C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4"/>
            <w:shd w:val="clear" w:color="auto" w:fill="FFFFFF"/>
            <w:vAlign w:val="center"/>
          </w:tcPr>
          <w:p w14:paraId="64442D10"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课程目标3</w:t>
            </w:r>
          </w:p>
          <w:p w14:paraId="2681AC6F"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(H高支撑)</w:t>
            </w:r>
          </w:p>
        </w:tc>
        <w:tc>
          <w:tcPr>
            <w:tcW w:w="4908" w:type="dxa"/>
            <w:gridSpan w:val="7"/>
            <w:shd w:val="clear" w:color="auto" w:fill="FFFFFF"/>
            <w:vAlign w:val="center"/>
          </w:tcPr>
          <w:p w14:paraId="57C0EE32" w14:textId="77777777" w:rsidR="00C47159" w:rsidRPr="00954487" w:rsidRDefault="00C47159">
            <w:pPr>
              <w:widowControl/>
              <w:jc w:val="left"/>
              <w:rPr>
                <w:rFonts w:ascii="仿宋" w:eastAsia="仿宋" w:hAnsi="仿宋" w:cs="仿宋" w:hint="eastAsia"/>
                <w:kern w:val="0"/>
                <w:sz w:val="24"/>
                <w:szCs w:val="24"/>
                <w:lang w:bidi="ar"/>
              </w:rPr>
            </w:pPr>
            <w:r w:rsidRPr="00954487">
              <w:rPr>
                <w:rFonts w:ascii="仿宋" w:eastAsia="仿宋" w:hAnsi="仿宋" w:cs="仿宋"/>
                <w:kern w:val="0"/>
                <w:sz w:val="24"/>
                <w:szCs w:val="24"/>
                <w:lang w:bidi="ar"/>
              </w:rPr>
              <w:t>5.1</w:t>
            </w:r>
            <w:r w:rsidRPr="00954487">
              <w:rPr>
                <w:rFonts w:ascii="仿宋" w:eastAsia="仿宋" w:hAnsi="仿宋" w:cs="仿宋" w:hint="eastAsia"/>
                <w:kern w:val="0"/>
                <w:sz w:val="24"/>
                <w:szCs w:val="24"/>
                <w:lang w:bidi="ar"/>
              </w:rPr>
              <w:t>育德意识：树立</w:t>
            </w:r>
            <w:r w:rsidRPr="00954487">
              <w:rPr>
                <w:rFonts w:ascii="仿宋" w:eastAsia="仿宋" w:hAnsi="仿宋" w:cs="仿宋"/>
                <w:kern w:val="0"/>
                <w:sz w:val="24"/>
                <w:szCs w:val="24"/>
                <w:lang w:bidi="ar"/>
              </w:rPr>
              <w:t>德育为先</w:t>
            </w:r>
            <w:r w:rsidRPr="00954487">
              <w:rPr>
                <w:rFonts w:ascii="仿宋" w:eastAsia="仿宋" w:hAnsi="仿宋" w:cs="仿宋" w:hint="eastAsia"/>
                <w:kern w:val="0"/>
                <w:sz w:val="24"/>
                <w:szCs w:val="24"/>
                <w:lang w:bidi="ar"/>
              </w:rPr>
              <w:t>理念</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了解中学德育原理与方法</w:t>
            </w:r>
            <w:r w:rsidRPr="00954487">
              <w:rPr>
                <w:rFonts w:ascii="仿宋" w:eastAsia="仿宋" w:hAnsi="仿宋" w:cs="仿宋"/>
                <w:kern w:val="0"/>
                <w:sz w:val="24"/>
                <w:szCs w:val="24"/>
                <w:lang w:bidi="ar"/>
              </w:rPr>
              <w:t>，利用音乐手段进行德育教育，有效地把美育和德育结合起来，</w:t>
            </w:r>
            <w:r w:rsidRPr="00954487">
              <w:rPr>
                <w:rFonts w:ascii="仿宋" w:eastAsia="仿宋" w:hAnsi="仿宋" w:cs="仿宋" w:hint="eastAsia"/>
                <w:kern w:val="0"/>
                <w:sz w:val="24"/>
                <w:szCs w:val="24"/>
                <w:lang w:bidi="ar"/>
              </w:rPr>
              <w:t>针对中学生思想品德发展的规律和个性特征</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有意识</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有针对性的开展德育工作</w:t>
            </w:r>
            <w:r w:rsidRPr="00954487">
              <w:rPr>
                <w:rFonts w:ascii="仿宋" w:eastAsia="仿宋" w:hAnsi="仿宋" w:cs="仿宋"/>
                <w:kern w:val="0"/>
                <w:sz w:val="24"/>
                <w:szCs w:val="24"/>
                <w:lang w:bidi="ar"/>
              </w:rPr>
              <w:t>。</w:t>
            </w:r>
          </w:p>
          <w:p w14:paraId="1F7EE622" w14:textId="77777777" w:rsidR="00C47159" w:rsidRPr="00954487" w:rsidRDefault="00C47159">
            <w:pPr>
              <w:widowControl/>
              <w:jc w:val="left"/>
            </w:pPr>
            <w:r w:rsidRPr="00954487">
              <w:rPr>
                <w:rFonts w:ascii="仿宋" w:eastAsia="仿宋" w:hAnsi="仿宋" w:cs="仿宋"/>
                <w:kern w:val="0"/>
                <w:sz w:val="24"/>
                <w:szCs w:val="24"/>
                <w:lang w:bidi="ar"/>
              </w:rPr>
              <w:t>5.2</w:t>
            </w:r>
            <w:r w:rsidRPr="00954487">
              <w:rPr>
                <w:rFonts w:ascii="仿宋" w:eastAsia="仿宋" w:hAnsi="仿宋" w:cs="仿宋" w:hint="eastAsia"/>
                <w:kern w:val="0"/>
                <w:sz w:val="24"/>
                <w:szCs w:val="24"/>
                <w:lang w:bidi="ar"/>
              </w:rPr>
              <w:t>班级管理：掌握班集体建设</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班级教育活动组织的方法</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能够初步运用信息技术辅助开展班级指导活动</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关注学生心理健康</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基本掌握心理辅导方法</w:t>
            </w:r>
            <w:r w:rsidRPr="00954487">
              <w:rPr>
                <w:rFonts w:ascii="仿宋" w:eastAsia="仿宋" w:hAnsi="仿宋" w:cs="仿宋"/>
                <w:kern w:val="0"/>
                <w:sz w:val="24"/>
                <w:szCs w:val="24"/>
                <w:lang w:bidi="ar"/>
              </w:rPr>
              <w:t>，</w:t>
            </w:r>
            <w:r w:rsidRPr="00954487">
              <w:rPr>
                <w:rFonts w:ascii="仿宋" w:eastAsia="仿宋" w:hAnsi="仿宋" w:cs="仿宋" w:hint="eastAsia"/>
                <w:kern w:val="0"/>
                <w:sz w:val="24"/>
                <w:szCs w:val="24"/>
                <w:lang w:bidi="ar"/>
              </w:rPr>
              <w:t>能够参与心理健康教育活动</w:t>
            </w:r>
            <w:r w:rsidRPr="00954487">
              <w:rPr>
                <w:rFonts w:ascii="仿宋" w:eastAsia="仿宋" w:hAnsi="仿宋" w:cs="仿宋"/>
                <w:kern w:val="0"/>
                <w:sz w:val="24"/>
                <w:szCs w:val="24"/>
                <w:lang w:bidi="ar"/>
              </w:rPr>
              <w:t>，</w:t>
            </w:r>
            <w:proofErr w:type="gramStart"/>
            <w:r w:rsidRPr="00954487">
              <w:rPr>
                <w:rFonts w:ascii="仿宋" w:eastAsia="仿宋" w:hAnsi="仿宋" w:cs="仿宋" w:hint="eastAsia"/>
                <w:kern w:val="0"/>
                <w:sz w:val="24"/>
                <w:szCs w:val="24"/>
                <w:lang w:bidi="ar"/>
              </w:rPr>
              <w:t>掌握家</w:t>
            </w:r>
            <w:proofErr w:type="gramEnd"/>
            <w:r w:rsidRPr="00954487">
              <w:rPr>
                <w:rFonts w:ascii="仿宋" w:eastAsia="仿宋" w:hAnsi="仿宋" w:cs="仿宋" w:hint="eastAsia"/>
                <w:kern w:val="0"/>
                <w:sz w:val="24"/>
                <w:szCs w:val="24"/>
                <w:lang w:bidi="ar"/>
              </w:rPr>
              <w:t>校沟通交流的渠道和途径</w:t>
            </w:r>
            <w:r w:rsidRPr="00954487">
              <w:rPr>
                <w:rFonts w:ascii="仿宋" w:eastAsia="仿宋" w:hAnsi="仿宋" w:cs="仿宋"/>
                <w:kern w:val="0"/>
                <w:sz w:val="24"/>
                <w:szCs w:val="24"/>
                <w:lang w:bidi="ar"/>
              </w:rPr>
              <w:t>。</w:t>
            </w:r>
          </w:p>
        </w:tc>
        <w:tc>
          <w:tcPr>
            <w:tcW w:w="904" w:type="dxa"/>
            <w:gridSpan w:val="2"/>
            <w:shd w:val="clear" w:color="auto" w:fill="FFFFFF"/>
          </w:tcPr>
          <w:p w14:paraId="624F6464" w14:textId="77777777" w:rsidR="00C47159" w:rsidRPr="00954487" w:rsidRDefault="00C47159">
            <w:pPr>
              <w:adjustRightInd w:val="0"/>
              <w:snapToGrid w:val="0"/>
              <w:jc w:val="center"/>
              <w:rPr>
                <w:rFonts w:ascii="仿宋" w:eastAsia="仿宋" w:hAnsi="仿宋" w:cs="仿宋" w:hint="eastAsia"/>
                <w:kern w:val="0"/>
                <w:sz w:val="24"/>
                <w:szCs w:val="24"/>
              </w:rPr>
            </w:pPr>
          </w:p>
        </w:tc>
        <w:tc>
          <w:tcPr>
            <w:tcW w:w="1596" w:type="dxa"/>
            <w:gridSpan w:val="4"/>
            <w:shd w:val="clear" w:color="auto" w:fill="FFFFFF"/>
            <w:vAlign w:val="center"/>
          </w:tcPr>
          <w:p w14:paraId="1ACB3975"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班级指导（5）</w:t>
            </w:r>
          </w:p>
        </w:tc>
      </w:tr>
      <w:tr w:rsidR="00954487" w:rsidRPr="00954487" w14:paraId="6DDDC5D8" w14:textId="77777777" w:rsidTr="00DA2E07">
        <w:trPr>
          <w:trHeight w:val="582"/>
        </w:trPr>
        <w:tc>
          <w:tcPr>
            <w:tcW w:w="1376" w:type="dxa"/>
            <w:vMerge w:val="restart"/>
            <w:shd w:val="clear" w:color="auto" w:fill="FFFFFF"/>
            <w:vAlign w:val="center"/>
          </w:tcPr>
          <w:p w14:paraId="0AABC95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7B578FC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理论学习内容</w:t>
            </w:r>
          </w:p>
        </w:tc>
        <w:tc>
          <w:tcPr>
            <w:tcW w:w="6183" w:type="dxa"/>
            <w:gridSpan w:val="11"/>
            <w:shd w:val="clear" w:color="auto" w:fill="FFFFFF"/>
            <w:vAlign w:val="center"/>
          </w:tcPr>
          <w:p w14:paraId="6934B394"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章节学习内容与学习要求</w:t>
            </w:r>
          </w:p>
        </w:tc>
        <w:tc>
          <w:tcPr>
            <w:tcW w:w="904" w:type="dxa"/>
            <w:gridSpan w:val="2"/>
            <w:shd w:val="clear" w:color="auto" w:fill="FFFFFF"/>
          </w:tcPr>
          <w:p w14:paraId="25DA1FFD"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p>
        </w:tc>
        <w:tc>
          <w:tcPr>
            <w:tcW w:w="924" w:type="dxa"/>
            <w:gridSpan w:val="2"/>
            <w:shd w:val="clear" w:color="auto" w:fill="FFFFFF"/>
            <w:vAlign w:val="center"/>
          </w:tcPr>
          <w:p w14:paraId="3C0A03FA"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w:t>
            </w:r>
          </w:p>
        </w:tc>
        <w:tc>
          <w:tcPr>
            <w:tcW w:w="672" w:type="dxa"/>
            <w:gridSpan w:val="2"/>
            <w:shd w:val="clear" w:color="auto" w:fill="FFFFFF"/>
            <w:vAlign w:val="center"/>
          </w:tcPr>
          <w:p w14:paraId="67476A34"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39C24BAC"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519DECBD" w14:textId="77777777" w:rsidTr="00DA2E07">
        <w:trPr>
          <w:trHeight w:val="454"/>
        </w:trPr>
        <w:tc>
          <w:tcPr>
            <w:tcW w:w="1376" w:type="dxa"/>
            <w:vMerge/>
            <w:shd w:val="clear" w:color="auto" w:fill="FFFFFF"/>
            <w:vAlign w:val="center"/>
          </w:tcPr>
          <w:p w14:paraId="6FFBF0C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2F51895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第一章  教育与教育学</w:t>
            </w:r>
          </w:p>
          <w:p w14:paraId="660FAB18"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知道：描述</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的研究对象和任务</w:t>
            </w:r>
          </w:p>
          <w:p w14:paraId="0223B0A8"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领会：归纳</w:t>
            </w:r>
            <w:r w:rsidRPr="00954487">
              <w:rPr>
                <w:rFonts w:ascii="仿宋" w:eastAsia="仿宋" w:hAnsi="仿宋" w:cs="仿宋"/>
                <w:kern w:val="0"/>
                <w:sz w:val="24"/>
                <w:szCs w:val="24"/>
              </w:rPr>
              <w:t>教育的</w:t>
            </w:r>
            <w:r w:rsidRPr="00954487">
              <w:rPr>
                <w:rFonts w:ascii="仿宋" w:eastAsia="仿宋" w:hAnsi="仿宋" w:cs="仿宋" w:hint="eastAsia"/>
                <w:kern w:val="0"/>
                <w:sz w:val="24"/>
                <w:szCs w:val="24"/>
              </w:rPr>
              <w:t>产生与发展简史</w:t>
            </w:r>
          </w:p>
          <w:p w14:paraId="2E3CD6F4"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应用：运用</w:t>
            </w:r>
            <w:r w:rsidRPr="00954487">
              <w:rPr>
                <w:rFonts w:ascii="仿宋" w:eastAsia="仿宋" w:hAnsi="仿宋" w:cs="仿宋"/>
                <w:kern w:val="0"/>
                <w:sz w:val="24"/>
                <w:szCs w:val="24"/>
              </w:rPr>
              <w:t>学习教育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的意义和方法</w:t>
            </w:r>
            <w:r w:rsidRPr="00954487">
              <w:rPr>
                <w:rFonts w:ascii="仿宋" w:eastAsia="仿宋" w:hAnsi="仿宋" w:cs="仿宋" w:hint="eastAsia"/>
                <w:kern w:val="0"/>
                <w:sz w:val="24"/>
                <w:szCs w:val="24"/>
              </w:rPr>
              <w:t xml:space="preserve">   </w:t>
            </w:r>
            <w:r w:rsidRPr="00954487">
              <w:rPr>
                <w:rFonts w:ascii="仿宋" w:eastAsia="仿宋" w:hAnsi="仿宋" w:cs="仿宋" w:hint="eastAsia"/>
                <w:bCs/>
                <w:sz w:val="24"/>
                <w:szCs w:val="24"/>
              </w:rPr>
              <w:t xml:space="preserve">  </w:t>
            </w:r>
          </w:p>
        </w:tc>
        <w:tc>
          <w:tcPr>
            <w:tcW w:w="904" w:type="dxa"/>
            <w:gridSpan w:val="2"/>
          </w:tcPr>
          <w:p w14:paraId="6F0F11C7"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3029E68C"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527E480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2</w:t>
            </w:r>
          </w:p>
        </w:tc>
      </w:tr>
      <w:tr w:rsidR="00954487" w:rsidRPr="00954487" w14:paraId="43DFA70B" w14:textId="77777777" w:rsidTr="00DA2E07">
        <w:trPr>
          <w:trHeight w:val="454"/>
        </w:trPr>
        <w:tc>
          <w:tcPr>
            <w:tcW w:w="1376" w:type="dxa"/>
            <w:vMerge/>
            <w:shd w:val="clear" w:color="auto" w:fill="FFFFFF"/>
            <w:vAlign w:val="center"/>
          </w:tcPr>
          <w:p w14:paraId="328FF158"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572A78E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第二章  教育与社会发展</w:t>
            </w:r>
          </w:p>
          <w:p w14:paraId="136D687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w:t>
            </w:r>
            <w:r w:rsidRPr="00954487">
              <w:rPr>
                <w:rFonts w:ascii="仿宋" w:eastAsia="仿宋" w:hAnsi="仿宋" w:cs="仿宋"/>
                <w:kern w:val="0"/>
                <w:sz w:val="24"/>
                <w:szCs w:val="24"/>
              </w:rPr>
              <w:t>教育的政治功能</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教育的经济功能</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教育的文化功能</w:t>
            </w:r>
            <w:r w:rsidRPr="00954487">
              <w:rPr>
                <w:rFonts w:ascii="仿宋" w:eastAsia="仿宋" w:hAnsi="仿宋" w:cs="仿宋" w:hint="eastAsia"/>
                <w:kern w:val="0"/>
                <w:sz w:val="24"/>
                <w:szCs w:val="24"/>
              </w:rPr>
              <w:t>；⑷</w:t>
            </w:r>
            <w:r w:rsidRPr="00954487">
              <w:rPr>
                <w:rFonts w:ascii="仿宋" w:eastAsia="仿宋" w:hAnsi="仿宋" w:cs="仿宋"/>
                <w:kern w:val="0"/>
                <w:sz w:val="24"/>
                <w:szCs w:val="24"/>
              </w:rPr>
              <w:t>教育的相对独立性</w:t>
            </w:r>
            <w:r w:rsidRPr="00954487">
              <w:rPr>
                <w:rFonts w:ascii="仿宋" w:eastAsia="仿宋" w:hAnsi="仿宋" w:cs="仿宋" w:hint="eastAsia"/>
                <w:kern w:val="0"/>
                <w:sz w:val="24"/>
                <w:szCs w:val="24"/>
              </w:rPr>
              <w:t>。</w:t>
            </w:r>
          </w:p>
          <w:p w14:paraId="674DBE0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领会：⑴教育与生产力的关系；⑵教育与政治经济的关系；⑶教育与文化的关系。</w:t>
            </w:r>
          </w:p>
          <w:p w14:paraId="2C7FE4B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应用：运用教育与社会的关系规律分析教育的社会问题。</w:t>
            </w:r>
          </w:p>
          <w:p w14:paraId="41770A7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分析：</w:t>
            </w:r>
            <w:r w:rsidRPr="00954487">
              <w:rPr>
                <w:rFonts w:ascii="仿宋" w:eastAsia="仿宋" w:hAnsi="仿宋" w:cs="仿宋"/>
                <w:kern w:val="0"/>
                <w:sz w:val="24"/>
                <w:szCs w:val="24"/>
              </w:rPr>
              <w:t>联系学校实际分析教育的相对独立性</w:t>
            </w: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“教育先行”的</w:t>
            </w:r>
            <w:r w:rsidRPr="00954487">
              <w:rPr>
                <w:rFonts w:ascii="仿宋" w:eastAsia="仿宋" w:hAnsi="仿宋" w:cs="仿宋" w:hint="eastAsia"/>
                <w:kern w:val="0"/>
                <w:sz w:val="24"/>
                <w:szCs w:val="24"/>
              </w:rPr>
              <w:t>必要性。</w:t>
            </w:r>
          </w:p>
          <w:p w14:paraId="0ED94EFA"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41B774D5"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教育如何为社会主义现代化服务、为人民服务</w:t>
            </w:r>
          </w:p>
          <w:p w14:paraId="3609E912"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353F1B4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904" w:type="dxa"/>
            <w:gridSpan w:val="2"/>
          </w:tcPr>
          <w:p w14:paraId="51062E0F" w14:textId="77777777" w:rsidR="00C47159" w:rsidRPr="00954487" w:rsidRDefault="00C47159">
            <w:pPr>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7521E949" w14:textId="77777777" w:rsidR="00C47159" w:rsidRPr="00954487" w:rsidRDefault="00C47159">
            <w:pPr>
              <w:adjustRightInd w:val="0"/>
              <w:snapToGrid w:val="0"/>
              <w:jc w:val="center"/>
              <w:rPr>
                <w:rFonts w:ascii="仿宋" w:eastAsia="仿宋" w:hAnsi="仿宋" w:cs="仿宋" w:hint="eastAsia"/>
                <w:kern w:val="0"/>
                <w:sz w:val="24"/>
                <w:szCs w:val="24"/>
              </w:rPr>
            </w:pPr>
          </w:p>
          <w:p w14:paraId="30FF8EAE" w14:textId="77777777" w:rsidR="00C47159" w:rsidRPr="00954487" w:rsidRDefault="00C47159">
            <w:pPr>
              <w:widowControl/>
              <w:adjustRightInd w:val="0"/>
              <w:snapToGrid w:val="0"/>
              <w:jc w:val="center"/>
              <w:rPr>
                <w:rFonts w:ascii="仿宋" w:eastAsia="仿宋" w:hAnsi="仿宋" w:cs="仿宋" w:hint="eastAsia"/>
                <w:kern w:val="0"/>
                <w:sz w:val="24"/>
                <w:szCs w:val="24"/>
              </w:rPr>
            </w:pPr>
          </w:p>
          <w:p w14:paraId="5711781C"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5439AE46"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p>
        </w:tc>
      </w:tr>
      <w:tr w:rsidR="00954487" w:rsidRPr="00954487" w14:paraId="1274022D" w14:textId="77777777" w:rsidTr="00DA2E07">
        <w:trPr>
          <w:trHeight w:val="454"/>
        </w:trPr>
        <w:tc>
          <w:tcPr>
            <w:tcW w:w="1376" w:type="dxa"/>
            <w:vMerge/>
            <w:shd w:val="clear" w:color="auto" w:fill="FFFFFF"/>
            <w:vAlign w:val="center"/>
          </w:tcPr>
          <w:p w14:paraId="7618353F"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19BFB37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第三章  教育与个体发展</w:t>
            </w:r>
          </w:p>
          <w:p w14:paraId="6A53ABC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知道：⑴个体发展的含义；⑵遗传、环境、教育、人的主观能动性的含义；</w:t>
            </w:r>
          </w:p>
          <w:p w14:paraId="26F1ADD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影响人的发展的主要因素</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发挥教育主导作用的条件</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教育要适应人的发展的规律</w:t>
            </w:r>
            <w:r w:rsidRPr="00954487">
              <w:rPr>
                <w:rFonts w:ascii="仿宋" w:eastAsia="仿宋" w:hAnsi="仿宋" w:cs="仿宋" w:hint="eastAsia"/>
                <w:kern w:val="0"/>
                <w:sz w:val="24"/>
                <w:szCs w:val="24"/>
              </w:rPr>
              <w:t>；⑷教育的个体功能。</w:t>
            </w:r>
          </w:p>
          <w:p w14:paraId="20A6BB9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w:t>
            </w:r>
            <w:r w:rsidRPr="00954487">
              <w:rPr>
                <w:rFonts w:ascii="仿宋" w:eastAsia="仿宋" w:hAnsi="仿宋" w:cs="仿宋"/>
                <w:kern w:val="0"/>
                <w:sz w:val="24"/>
                <w:szCs w:val="24"/>
              </w:rPr>
              <w:t>应用</w:t>
            </w:r>
            <w:r w:rsidRPr="00954487">
              <w:rPr>
                <w:rFonts w:ascii="仿宋" w:eastAsia="仿宋" w:hAnsi="仿宋" w:cs="仿宋" w:hint="eastAsia"/>
                <w:kern w:val="0"/>
                <w:sz w:val="24"/>
                <w:szCs w:val="24"/>
              </w:rPr>
              <w:t>教育与个体发展的规律</w:t>
            </w:r>
            <w:r w:rsidRPr="00954487">
              <w:rPr>
                <w:rFonts w:ascii="仿宋" w:eastAsia="仿宋" w:hAnsi="仿宋" w:cs="仿宋"/>
                <w:kern w:val="0"/>
                <w:sz w:val="24"/>
                <w:szCs w:val="24"/>
              </w:rPr>
              <w:t>，结合本校实际，探讨如何发挥教育对人的发展的主导作用</w:t>
            </w:r>
            <w:r w:rsidRPr="00954487">
              <w:rPr>
                <w:rFonts w:ascii="仿宋" w:eastAsia="仿宋" w:hAnsi="仿宋" w:cs="仿宋" w:hint="eastAsia"/>
                <w:kern w:val="0"/>
                <w:sz w:val="24"/>
                <w:szCs w:val="24"/>
              </w:rPr>
              <w:t>。</w:t>
            </w:r>
          </w:p>
          <w:p w14:paraId="3777695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遗传决定论、环境决定论、教育万能论，分析</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如何</w:t>
            </w:r>
            <w:r w:rsidRPr="00954487">
              <w:rPr>
                <w:rFonts w:ascii="仿宋" w:eastAsia="仿宋" w:hAnsi="仿宋" w:cs="仿宋"/>
                <w:kern w:val="0"/>
                <w:sz w:val="24"/>
                <w:szCs w:val="24"/>
              </w:rPr>
              <w:t>适应人的</w:t>
            </w:r>
            <w:r w:rsidRPr="00954487">
              <w:rPr>
                <w:rFonts w:ascii="仿宋" w:eastAsia="仿宋" w:hAnsi="仿宋" w:cs="仿宋" w:hint="eastAsia"/>
                <w:kern w:val="0"/>
                <w:sz w:val="24"/>
                <w:szCs w:val="24"/>
              </w:rPr>
              <w:t>身心</w:t>
            </w:r>
            <w:r w:rsidRPr="00954487">
              <w:rPr>
                <w:rFonts w:ascii="仿宋" w:eastAsia="仿宋" w:hAnsi="仿宋" w:cs="仿宋"/>
                <w:kern w:val="0"/>
                <w:sz w:val="24"/>
                <w:szCs w:val="24"/>
              </w:rPr>
              <w:t>发展规律</w:t>
            </w:r>
            <w:r w:rsidRPr="00954487">
              <w:rPr>
                <w:rFonts w:ascii="仿宋" w:eastAsia="仿宋" w:hAnsi="仿宋" w:cs="仿宋" w:hint="eastAsia"/>
                <w:kern w:val="0"/>
                <w:sz w:val="24"/>
                <w:szCs w:val="24"/>
              </w:rPr>
              <w:t>。</w:t>
            </w:r>
          </w:p>
        </w:tc>
        <w:tc>
          <w:tcPr>
            <w:tcW w:w="904" w:type="dxa"/>
            <w:gridSpan w:val="2"/>
          </w:tcPr>
          <w:p w14:paraId="7B1043FB"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3A0CE22E"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1B4DCB1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3</w:t>
            </w:r>
          </w:p>
        </w:tc>
      </w:tr>
      <w:tr w:rsidR="00954487" w:rsidRPr="00954487" w14:paraId="4A9959C7" w14:textId="77777777" w:rsidTr="00DA2E07">
        <w:trPr>
          <w:trHeight w:val="2961"/>
        </w:trPr>
        <w:tc>
          <w:tcPr>
            <w:tcW w:w="1376" w:type="dxa"/>
            <w:vMerge/>
            <w:shd w:val="clear" w:color="auto" w:fill="FFFFFF"/>
            <w:vAlign w:val="center"/>
          </w:tcPr>
          <w:p w14:paraId="07843844"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766F39D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第四章  教育目的</w:t>
            </w:r>
          </w:p>
          <w:p w14:paraId="240B666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rPr>
              <w:t>教育目的、培养目标、教学目标、教育目的的结构、教育目的的价值取向</w:t>
            </w:r>
            <w:r w:rsidRPr="00954487">
              <w:rPr>
                <w:rFonts w:ascii="仿宋" w:eastAsia="仿宋" w:hAnsi="仿宋" w:cs="仿宋" w:hint="eastAsia"/>
                <w:kern w:val="0"/>
                <w:sz w:val="24"/>
                <w:szCs w:val="24"/>
              </w:rPr>
              <w:t>；全面发展教育的组成部分。</w:t>
            </w:r>
          </w:p>
          <w:p w14:paraId="6463F07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理解教育目的的意义和教育目的的社会制约性</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掌握我国新时期的教育目的的精神实质及实现途径</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明确普通中小学的任务和培养目标</w:t>
            </w:r>
            <w:r w:rsidRPr="00954487">
              <w:rPr>
                <w:rFonts w:ascii="仿宋" w:eastAsia="仿宋" w:hAnsi="仿宋" w:cs="仿宋" w:hint="eastAsia"/>
                <w:kern w:val="0"/>
                <w:sz w:val="24"/>
                <w:szCs w:val="24"/>
              </w:rPr>
              <w:t>。</w:t>
            </w:r>
          </w:p>
          <w:p w14:paraId="690C821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应用：运用全面发展教育观、</w:t>
            </w:r>
            <w:r w:rsidRPr="00954487">
              <w:rPr>
                <w:rFonts w:ascii="仿宋" w:eastAsia="仿宋" w:hAnsi="仿宋" w:cs="仿宋"/>
                <w:kern w:val="0"/>
                <w:sz w:val="24"/>
                <w:szCs w:val="24"/>
              </w:rPr>
              <w:t>素质教育</w:t>
            </w:r>
            <w:r w:rsidRPr="00954487">
              <w:rPr>
                <w:rFonts w:ascii="仿宋" w:eastAsia="仿宋" w:hAnsi="仿宋" w:cs="仿宋" w:hint="eastAsia"/>
                <w:kern w:val="0"/>
                <w:sz w:val="24"/>
                <w:szCs w:val="24"/>
              </w:rPr>
              <w:t>观分析教育的社会问题。</w:t>
            </w:r>
          </w:p>
          <w:p w14:paraId="1FE747B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分析个人本位论和社会本位论的优点和局限性</w:t>
            </w:r>
            <w:r w:rsidRPr="00954487">
              <w:rPr>
                <w:rFonts w:ascii="仿宋" w:eastAsia="仿宋" w:hAnsi="仿宋" w:cs="仿宋" w:hint="eastAsia"/>
                <w:kern w:val="0"/>
                <w:sz w:val="24"/>
                <w:szCs w:val="24"/>
              </w:rPr>
              <w:t>。</w:t>
            </w:r>
          </w:p>
        </w:tc>
        <w:tc>
          <w:tcPr>
            <w:tcW w:w="904" w:type="dxa"/>
            <w:gridSpan w:val="2"/>
          </w:tcPr>
          <w:p w14:paraId="06B6A9B3"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2898DB52"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0B22A179"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3D329DE5" w14:textId="77777777" w:rsidTr="00DA2E07">
        <w:trPr>
          <w:trHeight w:val="2536"/>
        </w:trPr>
        <w:tc>
          <w:tcPr>
            <w:tcW w:w="1376" w:type="dxa"/>
            <w:vMerge/>
            <w:shd w:val="clear" w:color="auto" w:fill="FFFFFF"/>
            <w:vAlign w:val="center"/>
          </w:tcPr>
          <w:p w14:paraId="7815F152"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7CD7C24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学校教育制度</w:t>
            </w:r>
          </w:p>
          <w:p w14:paraId="7C4643B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知道：学校教育制度、双轨学制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单轨学制、分支型学制、义务教育。</w:t>
            </w:r>
          </w:p>
          <w:p w14:paraId="2EA0966D" w14:textId="77777777" w:rsidR="00C47159" w:rsidRPr="00954487" w:rsidRDefault="00C47159">
            <w:pPr>
              <w:widowControl/>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现代学校教育制度的发展趋势；⑵</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普及九年义务教育在学校系统中的地位；⑶</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旧中国的学校教育制度、新中国的学校教育制度。</w:t>
            </w:r>
          </w:p>
          <w:p w14:paraId="61B7B06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分析：建立学校教育制度的依据。</w:t>
            </w:r>
          </w:p>
        </w:tc>
        <w:tc>
          <w:tcPr>
            <w:tcW w:w="904" w:type="dxa"/>
            <w:gridSpan w:val="2"/>
          </w:tcPr>
          <w:p w14:paraId="5EF86E2F"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7BA7F56F"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w:t>
            </w:r>
          </w:p>
        </w:tc>
        <w:tc>
          <w:tcPr>
            <w:tcW w:w="672" w:type="dxa"/>
            <w:gridSpan w:val="2"/>
            <w:shd w:val="clear" w:color="auto" w:fill="FFFFFF"/>
            <w:vAlign w:val="center"/>
          </w:tcPr>
          <w:p w14:paraId="757FA6E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02945674" w14:textId="77777777" w:rsidTr="00DA2E07">
        <w:trPr>
          <w:trHeight w:val="454"/>
        </w:trPr>
        <w:tc>
          <w:tcPr>
            <w:tcW w:w="1376" w:type="dxa"/>
            <w:vMerge/>
            <w:shd w:val="clear" w:color="auto" w:fill="FFFFFF"/>
            <w:vAlign w:val="center"/>
          </w:tcPr>
          <w:p w14:paraId="59E03A06"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0A1EDE3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教师与学生</w:t>
            </w:r>
          </w:p>
          <w:p w14:paraId="5D40666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知道：教师</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学生</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师生关系、教师的专业成长。</w:t>
            </w:r>
          </w:p>
          <w:p w14:paraId="0AA58FF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教师劳动的意义和任务</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教师的权利和义务</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教师劳动的特点</w:t>
            </w:r>
            <w:r w:rsidRPr="00954487">
              <w:rPr>
                <w:rFonts w:ascii="仿宋" w:eastAsia="仿宋" w:hAnsi="仿宋" w:cs="仿宋" w:hint="eastAsia"/>
                <w:kern w:val="0"/>
                <w:sz w:val="24"/>
                <w:szCs w:val="24"/>
              </w:rPr>
              <w:t>；⑷新课改倡导的教师观；⑸</w:t>
            </w:r>
            <w:r w:rsidRPr="00954487">
              <w:rPr>
                <w:rFonts w:ascii="仿宋" w:eastAsia="仿宋" w:hAnsi="仿宋" w:cs="仿宋"/>
                <w:kern w:val="0"/>
                <w:sz w:val="24"/>
                <w:szCs w:val="24"/>
              </w:rPr>
              <w:t>学生的</w:t>
            </w:r>
            <w:r w:rsidRPr="00954487">
              <w:rPr>
                <w:rFonts w:ascii="仿宋" w:eastAsia="仿宋" w:hAnsi="仿宋" w:cs="仿宋" w:hint="eastAsia"/>
                <w:kern w:val="0"/>
                <w:sz w:val="24"/>
                <w:szCs w:val="24"/>
              </w:rPr>
              <w:t>属性、</w:t>
            </w:r>
            <w:r w:rsidRPr="00954487">
              <w:rPr>
                <w:rFonts w:ascii="仿宋" w:eastAsia="仿宋" w:hAnsi="仿宋" w:cs="仿宋"/>
                <w:kern w:val="0"/>
                <w:sz w:val="24"/>
                <w:szCs w:val="24"/>
              </w:rPr>
              <w:t>学生的权利和义务</w:t>
            </w:r>
            <w:r w:rsidRPr="00954487">
              <w:rPr>
                <w:rFonts w:ascii="仿宋" w:eastAsia="仿宋" w:hAnsi="仿宋" w:cs="仿宋" w:hint="eastAsia"/>
                <w:kern w:val="0"/>
                <w:sz w:val="24"/>
                <w:szCs w:val="24"/>
              </w:rPr>
              <w:t>。</w:t>
            </w:r>
          </w:p>
          <w:p w14:paraId="0C914E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应用：运用教师专业素质、现代学生观分析教育教学的现象与问题。</w:t>
            </w:r>
          </w:p>
          <w:p w14:paraId="3D86E8E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分析师生关系的意义，</w:t>
            </w:r>
            <w:proofErr w:type="gramStart"/>
            <w:r w:rsidRPr="00954487">
              <w:rPr>
                <w:rFonts w:ascii="仿宋" w:eastAsia="仿宋" w:hAnsi="仿宋" w:cs="仿宋"/>
                <w:kern w:val="0"/>
                <w:sz w:val="24"/>
                <w:szCs w:val="24"/>
              </w:rPr>
              <w:t>并例举良好</w:t>
            </w:r>
            <w:proofErr w:type="gramEnd"/>
            <w:r w:rsidRPr="00954487">
              <w:rPr>
                <w:rFonts w:ascii="仿宋" w:eastAsia="仿宋" w:hAnsi="仿宋" w:cs="仿宋"/>
                <w:kern w:val="0"/>
                <w:sz w:val="24"/>
                <w:szCs w:val="24"/>
              </w:rPr>
              <w:t>师生关系建立的条件</w:t>
            </w:r>
            <w:r w:rsidRPr="00954487">
              <w:rPr>
                <w:rFonts w:ascii="仿宋" w:eastAsia="仿宋" w:hAnsi="仿宋" w:cs="仿宋" w:hint="eastAsia"/>
                <w:kern w:val="0"/>
                <w:sz w:val="24"/>
                <w:szCs w:val="24"/>
              </w:rPr>
              <w:t>。</w:t>
            </w:r>
          </w:p>
          <w:p w14:paraId="7BA2A961"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2A48F3E9"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习近平的“四有好老师”“四个引路人”“大先生”</w:t>
            </w:r>
          </w:p>
          <w:p w14:paraId="4BC20D48"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6E84629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904" w:type="dxa"/>
            <w:gridSpan w:val="2"/>
          </w:tcPr>
          <w:p w14:paraId="67C80A9B"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004BD9F8"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78F5A3A8"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07620744" w14:textId="77777777" w:rsidTr="00DA2E07">
        <w:trPr>
          <w:trHeight w:val="454"/>
        </w:trPr>
        <w:tc>
          <w:tcPr>
            <w:tcW w:w="1376" w:type="dxa"/>
            <w:vMerge/>
            <w:shd w:val="clear" w:color="auto" w:fill="FFFFFF"/>
            <w:vAlign w:val="center"/>
          </w:tcPr>
          <w:p w14:paraId="0FC549B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1EAA372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第七章  </w:t>
            </w:r>
            <w:r w:rsidRPr="00954487">
              <w:rPr>
                <w:rFonts w:ascii="仿宋" w:eastAsia="仿宋" w:hAnsi="仿宋" w:cs="仿宋"/>
                <w:kern w:val="0"/>
                <w:sz w:val="24"/>
                <w:szCs w:val="24"/>
              </w:rPr>
              <w:t>课程</w:t>
            </w:r>
          </w:p>
          <w:p w14:paraId="0312575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知道：课程概念</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课程种类、课程计划、课程标准、教科书。</w:t>
            </w:r>
          </w:p>
          <w:p w14:paraId="71AE6B3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领会：⑴课程设计；⑵影响课程的因素。</w:t>
            </w:r>
          </w:p>
          <w:p w14:paraId="4B54146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应用：运用基础教育课程改革内容与要求分析现实中存在教育教学问题。</w:t>
            </w:r>
          </w:p>
          <w:p w14:paraId="73A02BF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分析：新课改倡导的三种学习方式。</w:t>
            </w:r>
          </w:p>
        </w:tc>
        <w:tc>
          <w:tcPr>
            <w:tcW w:w="904" w:type="dxa"/>
            <w:gridSpan w:val="2"/>
          </w:tcPr>
          <w:p w14:paraId="62C31CBC"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7232441E"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支撑课程目标2、3</w:t>
            </w:r>
          </w:p>
        </w:tc>
        <w:tc>
          <w:tcPr>
            <w:tcW w:w="672" w:type="dxa"/>
            <w:gridSpan w:val="2"/>
            <w:shd w:val="clear" w:color="auto" w:fill="FFFFFF"/>
            <w:vAlign w:val="center"/>
          </w:tcPr>
          <w:p w14:paraId="0D6C1B5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6</w:t>
            </w:r>
          </w:p>
        </w:tc>
      </w:tr>
      <w:tr w:rsidR="00954487" w:rsidRPr="00954487" w14:paraId="17E9704E" w14:textId="77777777" w:rsidTr="00DA2E07">
        <w:trPr>
          <w:trHeight w:val="930"/>
        </w:trPr>
        <w:tc>
          <w:tcPr>
            <w:tcW w:w="1376" w:type="dxa"/>
            <w:vMerge/>
            <w:shd w:val="clear" w:color="auto" w:fill="FFFFFF"/>
            <w:vAlign w:val="center"/>
          </w:tcPr>
          <w:p w14:paraId="56BD7EB0"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1"/>
            <w:shd w:val="clear" w:color="auto" w:fill="auto"/>
            <w:vAlign w:val="center"/>
          </w:tcPr>
          <w:p w14:paraId="3EB20E9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第八章  </w:t>
            </w:r>
            <w:r w:rsidRPr="00954487">
              <w:rPr>
                <w:rFonts w:ascii="仿宋" w:eastAsia="仿宋" w:hAnsi="仿宋" w:cs="仿宋"/>
                <w:kern w:val="0"/>
                <w:sz w:val="24"/>
                <w:szCs w:val="24"/>
              </w:rPr>
              <w:t>教学</w:t>
            </w:r>
            <w:r w:rsidRPr="00954487">
              <w:rPr>
                <w:rFonts w:ascii="仿宋" w:eastAsia="仿宋" w:hAnsi="仿宋" w:cs="仿宋" w:hint="eastAsia"/>
                <w:kern w:val="0"/>
                <w:sz w:val="24"/>
                <w:szCs w:val="24"/>
              </w:rPr>
              <w:t>工作</w:t>
            </w:r>
          </w:p>
          <w:p w14:paraId="4FE76D5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知道：教学</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教学任务</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教学地位、现代教学观。</w:t>
            </w:r>
          </w:p>
          <w:p w14:paraId="7C5B317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领会：⑴教学规律；⑵教学原则；⑶教学方法；⑷教学组织形式；⑸教学评价。</w:t>
            </w:r>
          </w:p>
          <w:p w14:paraId="5185BAA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应用：运用教学规律、教学原则、教学方法分析教学的现象与问题；运用教学工作基本环节解决相关教学问题。</w:t>
            </w:r>
          </w:p>
          <w:p w14:paraId="1255C46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新课改倡导的教学评价；分析营造良好课堂气氛</w:t>
            </w:r>
            <w:r w:rsidRPr="00954487">
              <w:rPr>
                <w:rFonts w:ascii="仿宋" w:eastAsia="仿宋" w:hAnsi="仿宋" w:cs="仿宋"/>
                <w:kern w:val="0"/>
                <w:sz w:val="24"/>
                <w:szCs w:val="24"/>
              </w:rPr>
              <w:t>的条件</w:t>
            </w:r>
            <w:r w:rsidRPr="00954487">
              <w:rPr>
                <w:rFonts w:ascii="仿宋" w:eastAsia="仿宋" w:hAnsi="仿宋" w:cs="仿宋" w:hint="eastAsia"/>
                <w:kern w:val="0"/>
                <w:sz w:val="24"/>
                <w:szCs w:val="24"/>
              </w:rPr>
              <w:t>。</w:t>
            </w:r>
          </w:p>
          <w:p w14:paraId="7F5B6373" w14:textId="77777777" w:rsidR="00C47159" w:rsidRPr="00954487" w:rsidRDefault="00C47159">
            <w:pPr>
              <w:adjustRightInd w:val="0"/>
              <w:snapToGrid w:val="0"/>
              <w:rPr>
                <w:rFonts w:ascii="仿宋" w:eastAsia="仿宋"/>
                <w:sz w:val="24"/>
                <w:szCs w:val="24"/>
              </w:rPr>
            </w:pPr>
            <w:proofErr w:type="gramStart"/>
            <w:r w:rsidRPr="00954487">
              <w:rPr>
                <w:rFonts w:ascii="仿宋" w:eastAsia="仿宋" w:hint="eastAsia"/>
                <w:sz w:val="24"/>
                <w:szCs w:val="24"/>
              </w:rPr>
              <w:t>思政元素</w:t>
            </w:r>
            <w:proofErr w:type="gramEnd"/>
            <w:r w:rsidRPr="00954487">
              <w:rPr>
                <w:rFonts w:ascii="仿宋" w:eastAsia="仿宋" w:hint="eastAsia"/>
                <w:sz w:val="24"/>
                <w:szCs w:val="24"/>
              </w:rPr>
              <w:t>：</w:t>
            </w:r>
          </w:p>
          <w:p w14:paraId="7003250A"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教学的教育性规律、</w:t>
            </w:r>
            <w:proofErr w:type="gramStart"/>
            <w:r w:rsidRPr="00954487">
              <w:rPr>
                <w:rFonts w:ascii="仿宋" w:eastAsia="仿宋" w:hint="eastAsia"/>
                <w:sz w:val="24"/>
                <w:szCs w:val="24"/>
              </w:rPr>
              <w:t>课程思政的</w:t>
            </w:r>
            <w:proofErr w:type="gramEnd"/>
            <w:r w:rsidRPr="00954487">
              <w:rPr>
                <w:rFonts w:ascii="仿宋" w:eastAsia="仿宋" w:hint="eastAsia"/>
                <w:sz w:val="24"/>
                <w:szCs w:val="24"/>
              </w:rPr>
              <w:t>必然性</w:t>
            </w:r>
          </w:p>
          <w:p w14:paraId="43B0F0FC" w14:textId="77777777" w:rsidR="00C47159" w:rsidRPr="00954487" w:rsidRDefault="00C47159">
            <w:pPr>
              <w:adjustRightInd w:val="0"/>
              <w:snapToGrid w:val="0"/>
              <w:rPr>
                <w:rFonts w:ascii="仿宋" w:eastAsia="仿宋"/>
                <w:sz w:val="24"/>
                <w:szCs w:val="24"/>
              </w:rPr>
            </w:pPr>
            <w:r w:rsidRPr="00954487">
              <w:rPr>
                <w:rFonts w:ascii="仿宋" w:eastAsia="仿宋" w:hint="eastAsia"/>
                <w:sz w:val="24"/>
                <w:szCs w:val="24"/>
              </w:rPr>
              <w:t>实现形式：</w:t>
            </w:r>
          </w:p>
          <w:p w14:paraId="7619D33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int="eastAsia"/>
                <w:sz w:val="24"/>
                <w:szCs w:val="24"/>
              </w:rPr>
              <w:t>讲授+互动讨论</w:t>
            </w:r>
          </w:p>
        </w:tc>
        <w:tc>
          <w:tcPr>
            <w:tcW w:w="904" w:type="dxa"/>
            <w:gridSpan w:val="2"/>
          </w:tcPr>
          <w:p w14:paraId="57C9568C" w14:textId="77777777" w:rsidR="00C47159" w:rsidRPr="00954487" w:rsidRDefault="00C47159">
            <w:pPr>
              <w:widowControl/>
              <w:adjustRightInd w:val="0"/>
              <w:snapToGrid w:val="0"/>
              <w:jc w:val="center"/>
              <w:rPr>
                <w:rFonts w:ascii="仿宋" w:eastAsia="仿宋" w:hAnsi="仿宋" w:cs="仿宋" w:hint="eastAsia"/>
                <w:kern w:val="0"/>
                <w:sz w:val="24"/>
                <w:szCs w:val="24"/>
              </w:rPr>
            </w:pPr>
          </w:p>
        </w:tc>
        <w:tc>
          <w:tcPr>
            <w:tcW w:w="924" w:type="dxa"/>
            <w:gridSpan w:val="2"/>
            <w:shd w:val="clear" w:color="auto" w:fill="auto"/>
            <w:vAlign w:val="center"/>
          </w:tcPr>
          <w:p w14:paraId="620A2A13"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3AFD065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15</w:t>
            </w:r>
          </w:p>
        </w:tc>
      </w:tr>
      <w:tr w:rsidR="00954487" w:rsidRPr="00954487" w14:paraId="2E8CDDC1" w14:textId="77777777" w:rsidTr="00DA2E07">
        <w:trPr>
          <w:trHeight w:val="930"/>
        </w:trPr>
        <w:tc>
          <w:tcPr>
            <w:tcW w:w="1376" w:type="dxa"/>
            <w:vMerge/>
            <w:shd w:val="clear" w:color="auto" w:fill="FFFFFF"/>
            <w:vAlign w:val="center"/>
          </w:tcPr>
          <w:p w14:paraId="7186305B" w14:textId="77777777" w:rsidR="00C47159" w:rsidRPr="00954487" w:rsidRDefault="00C47159">
            <w:pPr>
              <w:adjustRightInd w:val="0"/>
              <w:snapToGrid w:val="0"/>
            </w:pPr>
          </w:p>
        </w:tc>
        <w:tc>
          <w:tcPr>
            <w:tcW w:w="6183" w:type="dxa"/>
            <w:gridSpan w:val="11"/>
            <w:shd w:val="clear" w:color="auto" w:fill="auto"/>
            <w:vAlign w:val="center"/>
          </w:tcPr>
          <w:p w14:paraId="43FA12F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第九章  德育原理 </w:t>
            </w:r>
          </w:p>
          <w:p w14:paraId="6BB6439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领会：⑴德育概念、德育任务、德育内容；⑵德育过程的本质；⑶德育原则；⑷德育方法与途径。</w:t>
            </w:r>
          </w:p>
          <w:p w14:paraId="4A4C5BC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应用：运用德育规律、德育原则、德育方法分析德育的现象与问题。</w:t>
            </w:r>
          </w:p>
          <w:p w14:paraId="6E6A1D2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德育过程与品德形成过程的区别与联系；分析各种德育方法的优点、不足及运用要求。</w:t>
            </w:r>
          </w:p>
        </w:tc>
        <w:tc>
          <w:tcPr>
            <w:tcW w:w="904" w:type="dxa"/>
            <w:gridSpan w:val="2"/>
          </w:tcPr>
          <w:p w14:paraId="77ECAFDD" w14:textId="77777777" w:rsidR="00C47159" w:rsidRPr="00954487" w:rsidRDefault="00C47159">
            <w:pPr>
              <w:adjustRightInd w:val="0"/>
              <w:snapToGrid w:val="0"/>
              <w:rPr>
                <w:rFonts w:ascii="仿宋" w:eastAsia="仿宋" w:hAnsi="仿宋" w:cs="仿宋" w:hint="eastAsia"/>
                <w:kern w:val="0"/>
                <w:sz w:val="24"/>
                <w:szCs w:val="24"/>
              </w:rPr>
            </w:pPr>
          </w:p>
        </w:tc>
        <w:tc>
          <w:tcPr>
            <w:tcW w:w="924" w:type="dxa"/>
            <w:gridSpan w:val="2"/>
            <w:shd w:val="clear" w:color="auto" w:fill="auto"/>
            <w:vAlign w:val="center"/>
          </w:tcPr>
          <w:p w14:paraId="4E239DB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4765FC4C"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6</w:t>
            </w:r>
          </w:p>
        </w:tc>
      </w:tr>
      <w:tr w:rsidR="00954487" w:rsidRPr="00954487" w14:paraId="52A3BEDE" w14:textId="77777777" w:rsidTr="00DA2E07">
        <w:trPr>
          <w:trHeight w:val="930"/>
        </w:trPr>
        <w:tc>
          <w:tcPr>
            <w:tcW w:w="1376" w:type="dxa"/>
            <w:vMerge/>
            <w:shd w:val="clear" w:color="auto" w:fill="FFFFFF"/>
            <w:vAlign w:val="center"/>
          </w:tcPr>
          <w:p w14:paraId="6D240F66" w14:textId="77777777" w:rsidR="00C47159" w:rsidRPr="00954487" w:rsidRDefault="00C47159">
            <w:pPr>
              <w:adjustRightInd w:val="0"/>
              <w:snapToGrid w:val="0"/>
              <w:rPr>
                <w:rFonts w:ascii="仿宋" w:eastAsia="仿宋" w:hAnsi="仿宋" w:cs="仿宋" w:hint="eastAsia"/>
                <w:kern w:val="0"/>
                <w:sz w:val="24"/>
                <w:szCs w:val="24"/>
              </w:rPr>
            </w:pPr>
          </w:p>
        </w:tc>
        <w:tc>
          <w:tcPr>
            <w:tcW w:w="6183" w:type="dxa"/>
            <w:gridSpan w:val="11"/>
            <w:shd w:val="clear" w:color="auto" w:fill="auto"/>
            <w:vAlign w:val="center"/>
          </w:tcPr>
          <w:p w14:paraId="1B6FB78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第十章  班主任工作与班级管理</w:t>
            </w:r>
          </w:p>
          <w:p w14:paraId="27E0E9C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领会：⑴班主任、</w:t>
            </w:r>
            <w:r w:rsidRPr="00954487">
              <w:rPr>
                <w:rFonts w:ascii="仿宋" w:eastAsia="仿宋" w:cs="仿宋" w:hint="eastAsia"/>
                <w:kern w:val="0"/>
                <w:sz w:val="24"/>
                <w:szCs w:val="24"/>
              </w:rPr>
              <w:t>班级、班集体、班级管理的概念</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班主任的基本职责与任务</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班主任工作的具体内容与策略</w:t>
            </w:r>
            <w:r w:rsidRPr="00954487">
              <w:rPr>
                <w:rFonts w:ascii="仿宋" w:eastAsia="仿宋" w:hAnsi="仿宋" w:cs="仿宋" w:hint="eastAsia"/>
                <w:kern w:val="0"/>
                <w:sz w:val="24"/>
                <w:szCs w:val="24"/>
              </w:rPr>
              <w:t>；⑷</w:t>
            </w:r>
            <w:r w:rsidRPr="00954487">
              <w:rPr>
                <w:rFonts w:ascii="仿宋" w:eastAsia="仿宋" w:cs="仿宋" w:hint="eastAsia"/>
                <w:kern w:val="0"/>
                <w:sz w:val="24"/>
                <w:szCs w:val="24"/>
              </w:rPr>
              <w:t>班级管理的内容与方法；</w:t>
            </w:r>
            <w:r w:rsidRPr="00954487">
              <w:rPr>
                <w:rFonts w:ascii="仿宋" w:eastAsia="仿宋" w:hAnsi="仿宋" w:cs="仿宋" w:hint="eastAsia"/>
                <w:kern w:val="0"/>
                <w:sz w:val="24"/>
                <w:szCs w:val="24"/>
              </w:rPr>
              <w:t>⑸</w:t>
            </w:r>
            <w:r w:rsidRPr="00954487">
              <w:rPr>
                <w:rFonts w:ascii="仿宋" w:eastAsia="仿宋" w:cs="仿宋" w:hint="eastAsia"/>
                <w:kern w:val="0"/>
                <w:sz w:val="24"/>
                <w:szCs w:val="24"/>
              </w:rPr>
              <w:t>课外活动的含义及特点。</w:t>
            </w:r>
          </w:p>
          <w:p w14:paraId="7A76079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应用：⑴</w:t>
            </w:r>
            <w:r w:rsidRPr="00954487">
              <w:rPr>
                <w:rFonts w:ascii="仿宋" w:eastAsia="仿宋" w:cs="仿宋" w:hint="eastAsia"/>
                <w:kern w:val="0"/>
                <w:sz w:val="24"/>
                <w:szCs w:val="24"/>
              </w:rPr>
              <w:t>运用班主任工作的内容与策略，处理班集体各类现象与问题</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运用班级管理的原则和方法，处理班级突发事件；</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运用课外活动的不同内容和形式，组织开展各类课外活动。</w:t>
            </w:r>
          </w:p>
          <w:p w14:paraId="1D0DBC1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分析：⑴</w:t>
            </w:r>
            <w:r w:rsidRPr="00954487">
              <w:rPr>
                <w:rFonts w:ascii="仿宋" w:eastAsia="仿宋" w:cs="仿宋" w:hint="eastAsia"/>
                <w:kern w:val="0"/>
                <w:sz w:val="24"/>
                <w:szCs w:val="24"/>
              </w:rPr>
              <w:t>分析建立良好班集体的举措；</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分析如何加强学校、家庭、社会三方面的联系，形成合力。</w:t>
            </w:r>
          </w:p>
        </w:tc>
        <w:tc>
          <w:tcPr>
            <w:tcW w:w="904" w:type="dxa"/>
            <w:gridSpan w:val="2"/>
          </w:tcPr>
          <w:p w14:paraId="32F68E69" w14:textId="77777777" w:rsidR="00C47159" w:rsidRPr="00954487" w:rsidRDefault="00C47159">
            <w:pPr>
              <w:adjustRightInd w:val="0"/>
              <w:snapToGrid w:val="0"/>
              <w:rPr>
                <w:rFonts w:ascii="仿宋" w:eastAsia="仿宋" w:hAnsi="仿宋" w:cs="仿宋" w:hint="eastAsia"/>
                <w:kern w:val="0"/>
                <w:sz w:val="24"/>
                <w:szCs w:val="24"/>
              </w:rPr>
            </w:pPr>
          </w:p>
        </w:tc>
        <w:tc>
          <w:tcPr>
            <w:tcW w:w="924" w:type="dxa"/>
            <w:gridSpan w:val="2"/>
            <w:shd w:val="clear" w:color="auto" w:fill="auto"/>
            <w:vAlign w:val="center"/>
          </w:tcPr>
          <w:p w14:paraId="37C21ED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支撑课程目标1、2、3</w:t>
            </w:r>
          </w:p>
        </w:tc>
        <w:tc>
          <w:tcPr>
            <w:tcW w:w="672" w:type="dxa"/>
            <w:gridSpan w:val="2"/>
            <w:shd w:val="clear" w:color="auto" w:fill="FFFFFF"/>
            <w:vAlign w:val="center"/>
          </w:tcPr>
          <w:p w14:paraId="2D272ADA"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r>
      <w:tr w:rsidR="00954487" w:rsidRPr="00954487" w14:paraId="62B957AF" w14:textId="77777777" w:rsidTr="00DA2E07">
        <w:trPr>
          <w:trHeight w:val="454"/>
        </w:trPr>
        <w:tc>
          <w:tcPr>
            <w:tcW w:w="1376" w:type="dxa"/>
            <w:vMerge/>
            <w:shd w:val="clear" w:color="auto" w:fill="FFFFFF"/>
            <w:vAlign w:val="center"/>
          </w:tcPr>
          <w:p w14:paraId="6EDE240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904" w:type="dxa"/>
          </w:tcPr>
          <w:p w14:paraId="5B1961DB" w14:textId="77777777" w:rsidR="00C47159" w:rsidRPr="00954487" w:rsidRDefault="00C47159">
            <w:pPr>
              <w:adjustRightInd w:val="0"/>
              <w:snapToGrid w:val="0"/>
              <w:jc w:val="center"/>
              <w:rPr>
                <w:rFonts w:ascii="仿宋" w:eastAsia="仿宋" w:hAnsi="仿宋" w:cs="仿宋" w:hint="eastAsia"/>
                <w:bCs/>
                <w:sz w:val="24"/>
                <w:szCs w:val="24"/>
              </w:rPr>
            </w:pPr>
          </w:p>
        </w:tc>
        <w:tc>
          <w:tcPr>
            <w:tcW w:w="7107" w:type="dxa"/>
            <w:gridSpan w:val="14"/>
            <w:shd w:val="clear" w:color="auto" w:fill="auto"/>
            <w:vAlign w:val="center"/>
          </w:tcPr>
          <w:p w14:paraId="77CC00AC"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672" w:type="dxa"/>
            <w:gridSpan w:val="2"/>
            <w:shd w:val="clear" w:color="auto" w:fill="FFFFFF"/>
            <w:vAlign w:val="center"/>
          </w:tcPr>
          <w:p w14:paraId="6842B8D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48</w:t>
            </w:r>
          </w:p>
        </w:tc>
      </w:tr>
      <w:tr w:rsidR="00954487" w:rsidRPr="00954487" w14:paraId="1D2DF608" w14:textId="77777777" w:rsidTr="00DA2E07">
        <w:trPr>
          <w:trHeight w:val="921"/>
        </w:trPr>
        <w:tc>
          <w:tcPr>
            <w:tcW w:w="1376" w:type="dxa"/>
            <w:vAlign w:val="center"/>
          </w:tcPr>
          <w:p w14:paraId="7B65B70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I</w:t>
            </w:r>
          </w:p>
          <w:p w14:paraId="082B7B50"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仿宋" w:eastAsia="仿宋" w:hAnsi="仿宋" w:cs="仿宋" w:hint="eastAsia"/>
                <w:sz w:val="24"/>
                <w:szCs w:val="24"/>
              </w:rPr>
              <w:t>教学方法与教学方式</w:t>
            </w:r>
          </w:p>
        </w:tc>
        <w:tc>
          <w:tcPr>
            <w:tcW w:w="904" w:type="dxa"/>
          </w:tcPr>
          <w:p w14:paraId="0726519B" w14:textId="77777777" w:rsidR="00C47159" w:rsidRPr="00954487" w:rsidRDefault="00C47159">
            <w:pPr>
              <w:adjustRightInd w:val="0"/>
              <w:snapToGrid w:val="0"/>
              <w:rPr>
                <w:rFonts w:ascii="仿宋" w:eastAsia="仿宋" w:hAnsi="仿宋" w:cs="仿宋" w:hint="eastAsia"/>
                <w:kern w:val="0"/>
                <w:sz w:val="24"/>
                <w:szCs w:val="24"/>
              </w:rPr>
            </w:pPr>
          </w:p>
        </w:tc>
        <w:tc>
          <w:tcPr>
            <w:tcW w:w="7779" w:type="dxa"/>
            <w:gridSpan w:val="16"/>
            <w:tcBorders>
              <w:bottom w:val="single" w:sz="4" w:space="0" w:color="auto"/>
            </w:tcBorders>
            <w:vAlign w:val="center"/>
          </w:tcPr>
          <w:p w14:paraId="64155AD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w:t>
            </w:r>
            <w:r w:rsidRPr="00954487">
              <w:rPr>
                <w:rFonts w:ascii="宋体" w:hAnsi="宋体" w:hint="eastAsia"/>
                <w:sz w:val="24"/>
              </w:rPr>
              <w:t>.</w:t>
            </w:r>
            <w:r w:rsidRPr="00954487">
              <w:rPr>
                <w:rFonts w:ascii="仿宋" w:eastAsia="仿宋" w:hAnsi="仿宋" w:cs="仿宋" w:hint="eastAsia"/>
                <w:kern w:val="0"/>
                <w:sz w:val="24"/>
                <w:szCs w:val="24"/>
              </w:rPr>
              <w:t>本课程全部采用多媒体教学，应用自编的多媒体课件，加强授课效果。</w:t>
            </w:r>
          </w:p>
          <w:p w14:paraId="224B829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为提高教学质量、培养师范</w:t>
            </w:r>
            <w:proofErr w:type="gramStart"/>
            <w:r w:rsidRPr="00954487">
              <w:rPr>
                <w:rFonts w:ascii="仿宋" w:eastAsia="仿宋" w:hAnsi="仿宋" w:cs="仿宋" w:hint="eastAsia"/>
                <w:kern w:val="0"/>
                <w:sz w:val="24"/>
                <w:szCs w:val="24"/>
              </w:rPr>
              <w:t>生运用</w:t>
            </w:r>
            <w:proofErr w:type="gramEnd"/>
            <w:r w:rsidRPr="00954487">
              <w:rPr>
                <w:rFonts w:ascii="仿宋" w:eastAsia="仿宋" w:hAnsi="仿宋" w:cs="仿宋" w:hint="eastAsia"/>
                <w:kern w:val="0"/>
                <w:sz w:val="24"/>
                <w:szCs w:val="24"/>
              </w:rPr>
              <w:t>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14:paraId="45DCA395"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lastRenderedPageBreak/>
              <w:t>2.主要方式：</w:t>
            </w:r>
          </w:p>
          <w:p w14:paraId="3C7C59BB" w14:textId="77777777" w:rsidR="00C47159" w:rsidRPr="00954487" w:rsidRDefault="00C47159">
            <w:pPr>
              <w:adjustRightInd w:val="0"/>
              <w:snapToGrid w:val="0"/>
              <w:ind w:firstLineChars="200" w:firstLine="480"/>
              <w:rPr>
                <w:rFonts w:ascii="仿宋" w:eastAsia="仿宋" w:hAnsi="仿宋" w:cs="仿宋" w:hint="eastAsia"/>
                <w:sz w:val="24"/>
              </w:rPr>
            </w:pPr>
            <w:r w:rsidRPr="00954487">
              <w:rPr>
                <w:rFonts w:ascii="仿宋" w:eastAsia="仿宋" w:hAnsi="仿宋" w:cs="仿宋" w:hint="eastAsia"/>
                <w:sz w:val="24"/>
              </w:rPr>
              <w:sym w:font="Wingdings" w:char="00FE"/>
            </w:r>
            <w:r w:rsidRPr="00954487">
              <w:rPr>
                <w:rFonts w:ascii="仿宋" w:eastAsia="仿宋" w:hAnsi="仿宋" w:cs="仿宋" w:hint="eastAsia"/>
                <w:sz w:val="24"/>
              </w:rPr>
              <w:t xml:space="preserve">讲授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网络学习  </w:t>
            </w:r>
            <w:r w:rsidRPr="00954487">
              <w:rPr>
                <w:rFonts w:ascii="仿宋" w:eastAsia="仿宋" w:hAnsi="仿宋" w:cs="仿宋" w:hint="eastAsia"/>
                <w:sz w:val="24"/>
              </w:rPr>
              <w:sym w:font="Wingdings" w:char="00FE"/>
            </w:r>
            <w:r w:rsidRPr="00954487">
              <w:rPr>
                <w:rFonts w:ascii="仿宋" w:eastAsia="仿宋" w:hAnsi="仿宋" w:cs="仿宋" w:hint="eastAsia"/>
                <w:sz w:val="24"/>
              </w:rPr>
              <w:t xml:space="preserve">讨论或座谈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问题导向学  </w:t>
            </w:r>
          </w:p>
          <w:p w14:paraId="098B232B" w14:textId="77777777" w:rsidR="00C47159" w:rsidRPr="00954487" w:rsidRDefault="00C47159">
            <w:pPr>
              <w:adjustRightInd w:val="0"/>
              <w:snapToGrid w:val="0"/>
              <w:ind w:firstLineChars="200" w:firstLine="480"/>
              <w:rPr>
                <w:rFonts w:ascii="仿宋" w:eastAsia="仿宋" w:hAnsi="仿宋" w:cs="仿宋" w:hint="eastAsia"/>
                <w:sz w:val="24"/>
              </w:rPr>
            </w:pP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分组合作学习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专题学习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实作学习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发表学习  </w:t>
            </w:r>
          </w:p>
          <w:p w14:paraId="39D0DFFE" w14:textId="77777777" w:rsidR="00C47159" w:rsidRPr="00954487" w:rsidRDefault="00C47159">
            <w:pPr>
              <w:adjustRightInd w:val="0"/>
              <w:snapToGrid w:val="0"/>
              <w:ind w:firstLineChars="200" w:firstLine="480"/>
              <w:rPr>
                <w:rFonts w:ascii="宋体" w:hAnsi="宋体" w:hint="eastAsia"/>
                <w:sz w:val="24"/>
              </w:rPr>
            </w:pP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实习  </w:t>
            </w:r>
            <w:r w:rsidRPr="00954487">
              <w:rPr>
                <w:rFonts w:ascii="仿宋" w:eastAsia="仿宋" w:hAnsi="仿宋" w:cs="仿宋" w:hint="eastAsia"/>
                <w:sz w:val="24"/>
              </w:rPr>
              <w:sym w:font="Wingdings" w:char="00A8"/>
            </w:r>
            <w:r w:rsidRPr="00954487">
              <w:rPr>
                <w:rFonts w:ascii="仿宋" w:eastAsia="仿宋" w:hAnsi="仿宋" w:cs="仿宋" w:hint="eastAsia"/>
                <w:sz w:val="24"/>
              </w:rPr>
              <w:t xml:space="preserve">参观访问  </w:t>
            </w:r>
            <w:r w:rsidRPr="00954487">
              <w:rPr>
                <w:rFonts w:ascii="仿宋" w:eastAsia="仿宋" w:hAnsi="仿宋" w:cs="仿宋" w:hint="eastAsia"/>
                <w:sz w:val="24"/>
              </w:rPr>
              <w:sym w:font="Wingdings" w:char="00A8"/>
            </w:r>
            <w:r w:rsidRPr="00954487">
              <w:rPr>
                <w:rFonts w:ascii="仿宋" w:eastAsia="仿宋" w:hAnsi="仿宋" w:cs="仿宋" w:hint="eastAsia"/>
                <w:sz w:val="24"/>
              </w:rPr>
              <w:t>其它：(如口头训练等)</w:t>
            </w:r>
          </w:p>
        </w:tc>
      </w:tr>
      <w:tr w:rsidR="00954487" w:rsidRPr="00954487" w14:paraId="58AD1288" w14:textId="77777777" w:rsidTr="00DA2E07">
        <w:trPr>
          <w:trHeight w:val="580"/>
        </w:trPr>
        <w:tc>
          <w:tcPr>
            <w:tcW w:w="1376" w:type="dxa"/>
            <w:vAlign w:val="center"/>
          </w:tcPr>
          <w:p w14:paraId="074453D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J</w:t>
            </w:r>
          </w:p>
          <w:p w14:paraId="63505AA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教学条件</w:t>
            </w:r>
          </w:p>
          <w:p w14:paraId="1CB1CD4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需求</w:t>
            </w:r>
          </w:p>
        </w:tc>
        <w:tc>
          <w:tcPr>
            <w:tcW w:w="904" w:type="dxa"/>
          </w:tcPr>
          <w:p w14:paraId="6C1DAB48"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tc>
        <w:tc>
          <w:tcPr>
            <w:tcW w:w="7779" w:type="dxa"/>
            <w:gridSpan w:val="16"/>
            <w:tcBorders>
              <w:bottom w:val="single" w:sz="4" w:space="0" w:color="auto"/>
            </w:tcBorders>
            <w:vAlign w:val="center"/>
          </w:tcPr>
          <w:p w14:paraId="4940DEB8"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安排多媒体教室</w:t>
            </w:r>
          </w:p>
        </w:tc>
      </w:tr>
      <w:tr w:rsidR="00954487" w:rsidRPr="00954487" w14:paraId="2CA6A72C" w14:textId="77777777" w:rsidTr="00DA2E07">
        <w:trPr>
          <w:trHeight w:val="711"/>
        </w:trPr>
        <w:tc>
          <w:tcPr>
            <w:tcW w:w="1376" w:type="dxa"/>
            <w:vMerge w:val="restart"/>
            <w:vAlign w:val="center"/>
          </w:tcPr>
          <w:p w14:paraId="02ACD58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K</w:t>
            </w:r>
          </w:p>
          <w:p w14:paraId="3B87977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课程目标及其考核内容、考核方式及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1261" w:type="dxa"/>
            <w:gridSpan w:val="3"/>
            <w:vMerge w:val="restart"/>
            <w:vAlign w:val="center"/>
          </w:tcPr>
          <w:p w14:paraId="5BCBB09D"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3218" w:type="dxa"/>
            <w:gridSpan w:val="5"/>
            <w:vMerge w:val="restart"/>
            <w:tcBorders>
              <w:right w:val="single" w:sz="4" w:space="0" w:color="000000"/>
            </w:tcBorders>
            <w:vAlign w:val="center"/>
          </w:tcPr>
          <w:p w14:paraId="304360D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考核内容</w:t>
            </w:r>
          </w:p>
        </w:tc>
        <w:tc>
          <w:tcPr>
            <w:tcW w:w="904" w:type="dxa"/>
            <w:gridSpan w:val="2"/>
            <w:tcBorders>
              <w:right w:val="single" w:sz="4" w:space="0" w:color="000000"/>
            </w:tcBorders>
          </w:tcPr>
          <w:p w14:paraId="23E6B781"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2704" w:type="dxa"/>
            <w:gridSpan w:val="6"/>
            <w:tcBorders>
              <w:left w:val="single" w:sz="4" w:space="0" w:color="000000"/>
              <w:right w:val="single" w:sz="4" w:space="0" w:color="000000"/>
            </w:tcBorders>
            <w:vAlign w:val="center"/>
          </w:tcPr>
          <w:p w14:paraId="651A8775"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考核方式</w:t>
            </w:r>
          </w:p>
        </w:tc>
        <w:tc>
          <w:tcPr>
            <w:tcW w:w="596" w:type="dxa"/>
            <w:vMerge w:val="restart"/>
            <w:tcBorders>
              <w:left w:val="single" w:sz="4" w:space="0" w:color="000000"/>
            </w:tcBorders>
            <w:vAlign w:val="center"/>
          </w:tcPr>
          <w:p w14:paraId="45CB8B2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课程分目标的达成度</w:t>
            </w:r>
          </w:p>
        </w:tc>
      </w:tr>
      <w:tr w:rsidR="00954487" w:rsidRPr="00954487" w14:paraId="34F271E6" w14:textId="77777777" w:rsidTr="00DA2E07">
        <w:trPr>
          <w:trHeight w:val="184"/>
        </w:trPr>
        <w:tc>
          <w:tcPr>
            <w:tcW w:w="1376" w:type="dxa"/>
            <w:vMerge/>
            <w:vAlign w:val="center"/>
          </w:tcPr>
          <w:p w14:paraId="1067FF7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61" w:type="dxa"/>
            <w:gridSpan w:val="3"/>
            <w:vMerge/>
            <w:tcBorders>
              <w:tl2br w:val="single" w:sz="4" w:space="0" w:color="auto"/>
            </w:tcBorders>
            <w:vAlign w:val="center"/>
          </w:tcPr>
          <w:p w14:paraId="00BFCF06" w14:textId="77777777" w:rsidR="00C47159" w:rsidRPr="00954487" w:rsidRDefault="00C47159">
            <w:pPr>
              <w:adjustRightInd w:val="0"/>
              <w:snapToGrid w:val="0"/>
              <w:jc w:val="right"/>
              <w:rPr>
                <w:rFonts w:ascii="仿宋" w:eastAsia="仿宋" w:hAnsi="仿宋" w:cs="仿宋" w:hint="eastAsia"/>
                <w:sz w:val="24"/>
                <w:szCs w:val="24"/>
              </w:rPr>
            </w:pPr>
          </w:p>
        </w:tc>
        <w:tc>
          <w:tcPr>
            <w:tcW w:w="3218" w:type="dxa"/>
            <w:gridSpan w:val="5"/>
            <w:vMerge/>
            <w:tcBorders>
              <w:right w:val="single" w:sz="4" w:space="0" w:color="000000"/>
            </w:tcBorders>
            <w:vAlign w:val="center"/>
          </w:tcPr>
          <w:p w14:paraId="5975D067"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900" w:type="dxa"/>
            <w:gridSpan w:val="2"/>
            <w:tcBorders>
              <w:left w:val="single" w:sz="4" w:space="0" w:color="000000"/>
            </w:tcBorders>
            <w:vAlign w:val="center"/>
          </w:tcPr>
          <w:p w14:paraId="17C8D43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作业</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（20%）</w:t>
            </w:r>
          </w:p>
        </w:tc>
        <w:tc>
          <w:tcPr>
            <w:tcW w:w="900" w:type="dxa"/>
            <w:gridSpan w:val="2"/>
            <w:tcBorders>
              <w:bottom w:val="single" w:sz="4" w:space="0" w:color="auto"/>
              <w:right w:val="single" w:sz="4" w:space="0" w:color="000000"/>
            </w:tcBorders>
            <w:vAlign w:val="center"/>
          </w:tcPr>
          <w:p w14:paraId="0E82FEC8"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课堂表现</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（10%）</w:t>
            </w:r>
          </w:p>
        </w:tc>
        <w:tc>
          <w:tcPr>
            <w:tcW w:w="904" w:type="dxa"/>
            <w:gridSpan w:val="2"/>
            <w:tcBorders>
              <w:bottom w:val="single" w:sz="4" w:space="0" w:color="auto"/>
              <w:right w:val="single" w:sz="4" w:space="0" w:color="000000"/>
            </w:tcBorders>
          </w:tcPr>
          <w:p w14:paraId="5274F13B"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出勤</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p>
          <w:p w14:paraId="6B575593" w14:textId="77777777" w:rsidR="00C47159" w:rsidRPr="00954487" w:rsidRDefault="00C47159" w:rsidP="00DA2E07">
            <w:pPr>
              <w:pStyle w:val="af0"/>
              <w:ind w:firstLineChars="100" w:firstLine="180"/>
            </w:pPr>
            <w:r w:rsidRPr="00954487">
              <w:rPr>
                <w:rFonts w:ascii="仿宋" w:eastAsia="仿宋" w:hAnsi="仿宋" w:cs="仿宋" w:hint="eastAsia"/>
                <w:kern w:val="0"/>
                <w:sz w:val="18"/>
                <w:szCs w:val="18"/>
              </w:rPr>
              <w:t>（10%）</w:t>
            </w:r>
          </w:p>
        </w:tc>
        <w:tc>
          <w:tcPr>
            <w:tcW w:w="904" w:type="dxa"/>
            <w:gridSpan w:val="2"/>
            <w:tcBorders>
              <w:left w:val="single" w:sz="4" w:space="0" w:color="000000"/>
              <w:bottom w:val="single" w:sz="4" w:space="0" w:color="auto"/>
            </w:tcBorders>
            <w:vAlign w:val="center"/>
          </w:tcPr>
          <w:p w14:paraId="107ACCE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期末考试</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（70%）</w:t>
            </w:r>
          </w:p>
        </w:tc>
        <w:tc>
          <w:tcPr>
            <w:tcW w:w="596" w:type="dxa"/>
            <w:vMerge/>
            <w:tcBorders>
              <w:left w:val="single" w:sz="4" w:space="0" w:color="000000"/>
              <w:bottom w:val="single" w:sz="4" w:space="0" w:color="auto"/>
            </w:tcBorders>
            <w:vAlign w:val="center"/>
          </w:tcPr>
          <w:p w14:paraId="5212C3E8"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p>
        </w:tc>
      </w:tr>
      <w:tr w:rsidR="00954487" w:rsidRPr="00954487" w14:paraId="785681A6" w14:textId="77777777" w:rsidTr="00DA2E07">
        <w:tc>
          <w:tcPr>
            <w:tcW w:w="1376" w:type="dxa"/>
            <w:vMerge/>
            <w:vAlign w:val="center"/>
          </w:tcPr>
          <w:p w14:paraId="54085D7E"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3"/>
            <w:tcBorders>
              <w:bottom w:val="single" w:sz="4" w:space="0" w:color="auto"/>
            </w:tcBorders>
            <w:vAlign w:val="center"/>
          </w:tcPr>
          <w:p w14:paraId="5FF79BEA"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课程目标1（30%）</w:t>
            </w:r>
          </w:p>
        </w:tc>
        <w:tc>
          <w:tcPr>
            <w:tcW w:w="3218" w:type="dxa"/>
            <w:gridSpan w:val="5"/>
            <w:tcBorders>
              <w:bottom w:val="single" w:sz="4" w:space="0" w:color="auto"/>
              <w:right w:val="single" w:sz="4" w:space="0" w:color="000000"/>
            </w:tcBorders>
            <w:vAlign w:val="center"/>
          </w:tcPr>
          <w:p w14:paraId="3925447D"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1.教育与教育学；</w:t>
            </w:r>
          </w:p>
          <w:p w14:paraId="65C13923"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2.教育与社会发展；</w:t>
            </w:r>
          </w:p>
          <w:p w14:paraId="40B9E9BA"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3.教育与个体发展；</w:t>
            </w:r>
          </w:p>
          <w:p w14:paraId="374861A2"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4.教育目的；</w:t>
            </w:r>
          </w:p>
          <w:p w14:paraId="6ED64E4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5.学校教育制度；</w:t>
            </w:r>
          </w:p>
          <w:p w14:paraId="2E84FB9D"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6.教师与学生；</w:t>
            </w:r>
          </w:p>
          <w:p w14:paraId="3EB5945F"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7.教学工作。</w:t>
            </w:r>
          </w:p>
        </w:tc>
        <w:tc>
          <w:tcPr>
            <w:tcW w:w="900" w:type="dxa"/>
            <w:gridSpan w:val="2"/>
            <w:tcBorders>
              <w:left w:val="single" w:sz="4" w:space="0" w:color="000000"/>
              <w:bottom w:val="single" w:sz="4" w:space="0" w:color="auto"/>
            </w:tcBorders>
            <w:vAlign w:val="center"/>
          </w:tcPr>
          <w:p w14:paraId="5709CE4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0" w:type="dxa"/>
            <w:gridSpan w:val="2"/>
            <w:tcBorders>
              <w:bottom w:val="single" w:sz="4" w:space="0" w:color="auto"/>
              <w:right w:val="single" w:sz="4" w:space="0" w:color="000000"/>
            </w:tcBorders>
            <w:vAlign w:val="center"/>
          </w:tcPr>
          <w:p w14:paraId="2E3BB531"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4" w:type="dxa"/>
            <w:gridSpan w:val="2"/>
            <w:tcBorders>
              <w:bottom w:val="single" w:sz="4" w:space="0" w:color="auto"/>
              <w:right w:val="single" w:sz="4" w:space="0" w:color="000000"/>
            </w:tcBorders>
          </w:tcPr>
          <w:p w14:paraId="43A2D72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p w14:paraId="59245EB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p w14:paraId="635255C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p w14:paraId="68B11E63"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4" w:type="dxa"/>
            <w:gridSpan w:val="2"/>
            <w:tcBorders>
              <w:left w:val="single" w:sz="4" w:space="0" w:color="000000"/>
              <w:bottom w:val="single" w:sz="4" w:space="0" w:color="auto"/>
              <w:right w:val="single" w:sz="4" w:space="0" w:color="auto"/>
            </w:tcBorders>
            <w:vAlign w:val="center"/>
          </w:tcPr>
          <w:p w14:paraId="6DE7A22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596" w:type="dxa"/>
            <w:tcBorders>
              <w:left w:val="single" w:sz="4" w:space="0" w:color="auto"/>
              <w:bottom w:val="single" w:sz="4" w:space="0" w:color="auto"/>
            </w:tcBorders>
            <w:vAlign w:val="center"/>
          </w:tcPr>
          <w:p w14:paraId="6A451C2B"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13EE05AA" w14:textId="77777777" w:rsidTr="00DA2E07">
        <w:trPr>
          <w:trHeight w:val="745"/>
        </w:trPr>
        <w:tc>
          <w:tcPr>
            <w:tcW w:w="1376" w:type="dxa"/>
            <w:vMerge/>
            <w:vAlign w:val="center"/>
          </w:tcPr>
          <w:p w14:paraId="29B8A9F4"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3"/>
            <w:vAlign w:val="center"/>
          </w:tcPr>
          <w:p w14:paraId="2C5CB7CE"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课程目标2（40%）</w:t>
            </w:r>
          </w:p>
        </w:tc>
        <w:tc>
          <w:tcPr>
            <w:tcW w:w="3218" w:type="dxa"/>
            <w:gridSpan w:val="5"/>
            <w:tcBorders>
              <w:right w:val="single" w:sz="4" w:space="0" w:color="000000"/>
            </w:tcBorders>
            <w:vAlign w:val="center"/>
          </w:tcPr>
          <w:p w14:paraId="7C041C38"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1.课程；</w:t>
            </w:r>
          </w:p>
          <w:p w14:paraId="44BB8E00"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2.教学工作。</w:t>
            </w:r>
            <w:r w:rsidRPr="00954487">
              <w:rPr>
                <w:rFonts w:ascii="仿宋" w:eastAsia="仿宋" w:hAnsi="仿宋" w:cs="仿宋" w:hint="eastAsia"/>
                <w:kern w:val="0"/>
                <w:sz w:val="24"/>
                <w:szCs w:val="24"/>
              </w:rPr>
              <w:tab/>
            </w:r>
          </w:p>
        </w:tc>
        <w:tc>
          <w:tcPr>
            <w:tcW w:w="900" w:type="dxa"/>
            <w:gridSpan w:val="2"/>
            <w:tcBorders>
              <w:left w:val="single" w:sz="4" w:space="0" w:color="000000"/>
            </w:tcBorders>
            <w:vAlign w:val="center"/>
          </w:tcPr>
          <w:p w14:paraId="6A436100"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4</w:t>
            </w:r>
          </w:p>
        </w:tc>
        <w:tc>
          <w:tcPr>
            <w:tcW w:w="900" w:type="dxa"/>
            <w:gridSpan w:val="2"/>
            <w:tcBorders>
              <w:bottom w:val="single" w:sz="4" w:space="0" w:color="000000"/>
              <w:right w:val="single" w:sz="4" w:space="0" w:color="000000"/>
            </w:tcBorders>
            <w:vAlign w:val="center"/>
          </w:tcPr>
          <w:p w14:paraId="35ED3663"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4</w:t>
            </w:r>
          </w:p>
        </w:tc>
        <w:tc>
          <w:tcPr>
            <w:tcW w:w="904" w:type="dxa"/>
            <w:gridSpan w:val="2"/>
            <w:tcBorders>
              <w:bottom w:val="single" w:sz="4" w:space="0" w:color="000000"/>
              <w:right w:val="single" w:sz="4" w:space="0" w:color="000000"/>
            </w:tcBorders>
          </w:tcPr>
          <w:p w14:paraId="684C315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p w14:paraId="4E0D5AA7" w14:textId="77777777" w:rsidR="00C47159" w:rsidRPr="00954487" w:rsidRDefault="00C47159" w:rsidP="00DA2E07">
            <w:pPr>
              <w:pStyle w:val="af0"/>
              <w:ind w:firstLineChars="95" w:firstLine="199"/>
            </w:pPr>
            <w:r w:rsidRPr="00954487">
              <w:rPr>
                <w:rFonts w:hint="eastAsia"/>
              </w:rPr>
              <w:t xml:space="preserve">  4</w:t>
            </w:r>
          </w:p>
        </w:tc>
        <w:tc>
          <w:tcPr>
            <w:tcW w:w="904" w:type="dxa"/>
            <w:gridSpan w:val="2"/>
            <w:tcBorders>
              <w:left w:val="single" w:sz="4" w:space="0" w:color="000000"/>
              <w:bottom w:val="single" w:sz="4" w:space="0" w:color="000000"/>
            </w:tcBorders>
            <w:vAlign w:val="center"/>
          </w:tcPr>
          <w:p w14:paraId="715B8B2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28</w:t>
            </w:r>
          </w:p>
        </w:tc>
        <w:tc>
          <w:tcPr>
            <w:tcW w:w="596" w:type="dxa"/>
            <w:tcBorders>
              <w:bottom w:val="single" w:sz="4" w:space="0" w:color="000000"/>
            </w:tcBorders>
            <w:vAlign w:val="center"/>
          </w:tcPr>
          <w:p w14:paraId="5FF6A39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5B6C73BF" w14:textId="77777777" w:rsidTr="00DA2E07">
        <w:trPr>
          <w:trHeight w:val="515"/>
        </w:trPr>
        <w:tc>
          <w:tcPr>
            <w:tcW w:w="1376" w:type="dxa"/>
            <w:vMerge/>
            <w:vAlign w:val="center"/>
          </w:tcPr>
          <w:p w14:paraId="2D5BF445"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3"/>
            <w:tcBorders>
              <w:bottom w:val="single" w:sz="4" w:space="0" w:color="auto"/>
            </w:tcBorders>
            <w:vAlign w:val="center"/>
          </w:tcPr>
          <w:p w14:paraId="3BB6C6AB"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课程目标3（30%）</w:t>
            </w:r>
          </w:p>
        </w:tc>
        <w:tc>
          <w:tcPr>
            <w:tcW w:w="3218" w:type="dxa"/>
            <w:gridSpan w:val="5"/>
            <w:tcBorders>
              <w:bottom w:val="single" w:sz="4" w:space="0" w:color="auto"/>
              <w:right w:val="single" w:sz="4" w:space="0" w:color="000000"/>
            </w:tcBorders>
            <w:vAlign w:val="center"/>
          </w:tcPr>
          <w:p w14:paraId="6DF07286"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1.德育原理；</w:t>
            </w:r>
          </w:p>
          <w:p w14:paraId="3C6667C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2.班主任与班级管理；</w:t>
            </w:r>
          </w:p>
          <w:p w14:paraId="3FA91DA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3.课外教育活动。</w:t>
            </w:r>
          </w:p>
        </w:tc>
        <w:tc>
          <w:tcPr>
            <w:tcW w:w="900" w:type="dxa"/>
            <w:gridSpan w:val="2"/>
            <w:tcBorders>
              <w:left w:val="single" w:sz="4" w:space="0" w:color="000000"/>
              <w:bottom w:val="single" w:sz="4" w:space="0" w:color="auto"/>
            </w:tcBorders>
            <w:vAlign w:val="center"/>
          </w:tcPr>
          <w:p w14:paraId="55E47FD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0" w:type="dxa"/>
            <w:gridSpan w:val="2"/>
            <w:tcBorders>
              <w:top w:val="single" w:sz="4" w:space="0" w:color="000000"/>
              <w:bottom w:val="single" w:sz="4" w:space="0" w:color="auto"/>
              <w:right w:val="single" w:sz="4" w:space="0" w:color="000000"/>
            </w:tcBorders>
            <w:vAlign w:val="center"/>
          </w:tcPr>
          <w:p w14:paraId="3A0A317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p>
        </w:tc>
        <w:tc>
          <w:tcPr>
            <w:tcW w:w="904" w:type="dxa"/>
            <w:gridSpan w:val="2"/>
            <w:tcBorders>
              <w:top w:val="single" w:sz="4" w:space="0" w:color="000000"/>
              <w:bottom w:val="single" w:sz="4" w:space="0" w:color="auto"/>
              <w:right w:val="single" w:sz="4" w:space="0" w:color="000000"/>
            </w:tcBorders>
          </w:tcPr>
          <w:p w14:paraId="341805C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p w14:paraId="18A1BC6B" w14:textId="77777777" w:rsidR="00C47159" w:rsidRPr="00954487" w:rsidRDefault="00C47159" w:rsidP="00DA2E07">
            <w:pPr>
              <w:pStyle w:val="af0"/>
              <w:ind w:firstLine="420"/>
            </w:pPr>
            <w:r w:rsidRPr="00954487">
              <w:rPr>
                <w:rFonts w:hint="eastAsia"/>
              </w:rPr>
              <w:t>3</w:t>
            </w:r>
          </w:p>
        </w:tc>
        <w:tc>
          <w:tcPr>
            <w:tcW w:w="904" w:type="dxa"/>
            <w:gridSpan w:val="2"/>
            <w:tcBorders>
              <w:top w:val="single" w:sz="4" w:space="0" w:color="000000"/>
              <w:left w:val="single" w:sz="4" w:space="0" w:color="000000"/>
              <w:bottom w:val="single" w:sz="4" w:space="0" w:color="auto"/>
            </w:tcBorders>
            <w:vAlign w:val="center"/>
          </w:tcPr>
          <w:p w14:paraId="0FC61FA7"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596" w:type="dxa"/>
            <w:tcBorders>
              <w:top w:val="single" w:sz="4" w:space="0" w:color="000000"/>
              <w:bottom w:val="single" w:sz="4" w:space="0" w:color="auto"/>
            </w:tcBorders>
            <w:vAlign w:val="center"/>
          </w:tcPr>
          <w:p w14:paraId="3EB907C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02025341" w14:textId="77777777" w:rsidTr="00DA2E07">
        <w:trPr>
          <w:trHeight w:val="515"/>
        </w:trPr>
        <w:tc>
          <w:tcPr>
            <w:tcW w:w="1376" w:type="dxa"/>
            <w:vMerge/>
            <w:vAlign w:val="center"/>
          </w:tcPr>
          <w:p w14:paraId="6AA15C66"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4479" w:type="dxa"/>
            <w:gridSpan w:val="8"/>
            <w:tcBorders>
              <w:bottom w:val="single" w:sz="4" w:space="0" w:color="auto"/>
              <w:right w:val="single" w:sz="4" w:space="0" w:color="000000"/>
            </w:tcBorders>
            <w:vAlign w:val="center"/>
          </w:tcPr>
          <w:p w14:paraId="4B62921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总分</w:t>
            </w:r>
          </w:p>
        </w:tc>
        <w:tc>
          <w:tcPr>
            <w:tcW w:w="900" w:type="dxa"/>
            <w:gridSpan w:val="2"/>
            <w:tcBorders>
              <w:left w:val="single" w:sz="4" w:space="0" w:color="000000"/>
              <w:bottom w:val="single" w:sz="4" w:space="0" w:color="auto"/>
            </w:tcBorders>
            <w:vAlign w:val="center"/>
          </w:tcPr>
          <w:p w14:paraId="1F8C534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900" w:type="dxa"/>
            <w:gridSpan w:val="2"/>
            <w:tcBorders>
              <w:top w:val="single" w:sz="4" w:space="0" w:color="000000"/>
              <w:bottom w:val="single" w:sz="4" w:space="0" w:color="auto"/>
              <w:right w:val="single" w:sz="4" w:space="0" w:color="000000"/>
            </w:tcBorders>
            <w:vAlign w:val="center"/>
          </w:tcPr>
          <w:p w14:paraId="656498F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904" w:type="dxa"/>
            <w:gridSpan w:val="2"/>
            <w:tcBorders>
              <w:top w:val="single" w:sz="4" w:space="0" w:color="000000"/>
              <w:bottom w:val="single" w:sz="4" w:space="0" w:color="auto"/>
              <w:right w:val="single" w:sz="4" w:space="0" w:color="000000"/>
            </w:tcBorders>
          </w:tcPr>
          <w:p w14:paraId="5F4D66CA" w14:textId="77777777" w:rsidR="00C47159" w:rsidRPr="00954487" w:rsidRDefault="00C47159" w:rsidP="00DA2E07">
            <w:pPr>
              <w:tabs>
                <w:tab w:val="left" w:pos="720"/>
              </w:tabs>
              <w:adjustRightInd w:val="0"/>
              <w:snapToGrid w:val="0"/>
              <w:ind w:firstLineChars="100" w:firstLine="240"/>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904" w:type="dxa"/>
            <w:gridSpan w:val="2"/>
            <w:tcBorders>
              <w:top w:val="single" w:sz="4" w:space="0" w:color="000000"/>
              <w:left w:val="single" w:sz="4" w:space="0" w:color="000000"/>
              <w:bottom w:val="single" w:sz="4" w:space="0" w:color="auto"/>
            </w:tcBorders>
            <w:vAlign w:val="center"/>
          </w:tcPr>
          <w:p w14:paraId="376D478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70</w:t>
            </w:r>
          </w:p>
        </w:tc>
        <w:tc>
          <w:tcPr>
            <w:tcW w:w="596" w:type="dxa"/>
            <w:tcBorders>
              <w:top w:val="single" w:sz="4" w:space="0" w:color="000000"/>
              <w:bottom w:val="single" w:sz="4" w:space="0" w:color="auto"/>
            </w:tcBorders>
            <w:vAlign w:val="center"/>
          </w:tcPr>
          <w:p w14:paraId="765DA7FC"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63908EB5" w14:textId="77777777" w:rsidTr="00DA2E07">
        <w:tc>
          <w:tcPr>
            <w:tcW w:w="1376" w:type="dxa"/>
            <w:vAlign w:val="center"/>
          </w:tcPr>
          <w:p w14:paraId="2E409CE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L</w:t>
            </w:r>
          </w:p>
          <w:p w14:paraId="7FCF73C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学习建议</w:t>
            </w:r>
          </w:p>
        </w:tc>
        <w:tc>
          <w:tcPr>
            <w:tcW w:w="904" w:type="dxa"/>
          </w:tcPr>
          <w:p w14:paraId="549881F0"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tc>
        <w:tc>
          <w:tcPr>
            <w:tcW w:w="7779" w:type="dxa"/>
            <w:gridSpan w:val="16"/>
            <w:tcBorders>
              <w:bottom w:val="single" w:sz="4" w:space="0" w:color="auto"/>
            </w:tcBorders>
            <w:vAlign w:val="center"/>
          </w:tcPr>
          <w:p w14:paraId="79BDB152"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1.自主学习。建议学生通过预习教材，并通过网络、图书馆自主查阅课程中涉及的学习资源，</w:t>
            </w:r>
            <w:proofErr w:type="gramStart"/>
            <w:r w:rsidRPr="00954487">
              <w:rPr>
                <w:rFonts w:ascii="仿宋" w:eastAsia="仿宋" w:hAnsi="仿宋" w:cs="仿宋" w:hint="eastAsia"/>
                <w:kern w:val="0"/>
                <w:sz w:val="24"/>
                <w:szCs w:val="24"/>
              </w:rPr>
              <w:t>独立规划</w:t>
            </w:r>
            <w:proofErr w:type="gramEnd"/>
            <w:r w:rsidRPr="00954487">
              <w:rPr>
                <w:rFonts w:ascii="仿宋" w:eastAsia="仿宋" w:hAnsi="仿宋" w:cs="仿宋" w:hint="eastAsia"/>
                <w:kern w:val="0"/>
                <w:sz w:val="24"/>
                <w:szCs w:val="24"/>
              </w:rPr>
              <w:t>自己的课程学习计划，充分发挥自身的学习能动性。</w:t>
            </w:r>
          </w:p>
          <w:p w14:paraId="7D488E85"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2.研究性学习。鼓励学生针对课程教学内容，尝试理论</w:t>
            </w:r>
            <w:proofErr w:type="gramStart"/>
            <w:r w:rsidRPr="00954487">
              <w:rPr>
                <w:rFonts w:ascii="仿宋" w:eastAsia="仿宋" w:hAnsi="仿宋" w:cs="仿宋" w:hint="eastAsia"/>
                <w:kern w:val="0"/>
                <w:sz w:val="24"/>
                <w:szCs w:val="24"/>
              </w:rPr>
              <w:t>课结合</w:t>
            </w:r>
            <w:proofErr w:type="gramEnd"/>
            <w:r w:rsidRPr="00954487">
              <w:rPr>
                <w:rFonts w:ascii="仿宋" w:eastAsia="仿宋" w:hAnsi="仿宋" w:cs="仿宋" w:hint="eastAsia"/>
                <w:kern w:val="0"/>
                <w:sz w:val="24"/>
                <w:szCs w:val="24"/>
              </w:rPr>
              <w:t>专题报告的教学方式，开展相关的教育学专题讲座，提高学生的学习兴趣，了解国内外最新教育知识，开阔学生的视野。</w:t>
            </w:r>
          </w:p>
        </w:tc>
      </w:tr>
      <w:tr w:rsidR="00954487" w:rsidRPr="00954487" w14:paraId="7FD2B2C6" w14:textId="77777777" w:rsidTr="00DA2E07">
        <w:trPr>
          <w:trHeight w:val="454"/>
        </w:trPr>
        <w:tc>
          <w:tcPr>
            <w:tcW w:w="1376" w:type="dxa"/>
            <w:vAlign w:val="center"/>
          </w:tcPr>
          <w:p w14:paraId="3BBFA27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41C8EB4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评分量表</w:t>
            </w:r>
          </w:p>
        </w:tc>
        <w:tc>
          <w:tcPr>
            <w:tcW w:w="904" w:type="dxa"/>
          </w:tcPr>
          <w:p w14:paraId="53F7BFAA"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tc>
        <w:tc>
          <w:tcPr>
            <w:tcW w:w="7779" w:type="dxa"/>
            <w:gridSpan w:val="16"/>
            <w:vAlign w:val="center"/>
          </w:tcPr>
          <w:p w14:paraId="6280BCAA"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《教育学》课程目标评分量表见附表。</w:t>
            </w:r>
          </w:p>
        </w:tc>
      </w:tr>
      <w:tr w:rsidR="00954487" w:rsidRPr="00954487" w14:paraId="4E835BDA" w14:textId="77777777" w:rsidTr="00DA2E07">
        <w:trPr>
          <w:trHeight w:val="454"/>
        </w:trPr>
        <w:tc>
          <w:tcPr>
            <w:tcW w:w="1376" w:type="dxa"/>
            <w:vAlign w:val="center"/>
          </w:tcPr>
          <w:p w14:paraId="5121612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备注</w:t>
            </w:r>
          </w:p>
        </w:tc>
        <w:tc>
          <w:tcPr>
            <w:tcW w:w="904" w:type="dxa"/>
          </w:tcPr>
          <w:p w14:paraId="0898B52B" w14:textId="77777777" w:rsidR="00C47159" w:rsidRPr="00954487" w:rsidRDefault="00C47159">
            <w:pPr>
              <w:adjustRightInd w:val="0"/>
              <w:snapToGrid w:val="0"/>
              <w:rPr>
                <w:rFonts w:ascii="仿宋" w:eastAsia="仿宋" w:hAnsi="仿宋" w:cs="仿宋" w:hint="eastAsia"/>
                <w:sz w:val="24"/>
                <w:szCs w:val="24"/>
              </w:rPr>
            </w:pPr>
          </w:p>
        </w:tc>
        <w:tc>
          <w:tcPr>
            <w:tcW w:w="7779" w:type="dxa"/>
            <w:gridSpan w:val="16"/>
            <w:vAlign w:val="center"/>
          </w:tcPr>
          <w:p w14:paraId="656AD53C"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课程大纲A—M项由开课学院审批通过，任课教师不能自行更改。</w:t>
            </w:r>
          </w:p>
        </w:tc>
      </w:tr>
      <w:tr w:rsidR="00954487" w:rsidRPr="00954487" w14:paraId="767F9CCA" w14:textId="77777777" w:rsidTr="00DA2E07">
        <w:trPr>
          <w:trHeight w:val="771"/>
        </w:trPr>
        <w:tc>
          <w:tcPr>
            <w:tcW w:w="1376" w:type="dxa"/>
            <w:vAlign w:val="center"/>
          </w:tcPr>
          <w:p w14:paraId="20679A1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审批</w:t>
            </w:r>
          </w:p>
          <w:p w14:paraId="418FC47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意见</w:t>
            </w:r>
          </w:p>
        </w:tc>
        <w:tc>
          <w:tcPr>
            <w:tcW w:w="3869" w:type="dxa"/>
            <w:gridSpan w:val="6"/>
            <w:vAlign w:val="center"/>
          </w:tcPr>
          <w:p w14:paraId="4370EE16"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课程教学大纲修订负责人及教学团队成员</w:t>
            </w:r>
            <w:r w:rsidRPr="00954487">
              <w:rPr>
                <w:rFonts w:ascii="仿宋" w:eastAsia="仿宋" w:hAnsi="仿宋" w:cs="仿宋" w:hint="eastAsia"/>
                <w:sz w:val="24"/>
                <w:szCs w:val="24"/>
              </w:rPr>
              <w:t>签名</w:t>
            </w:r>
            <w:r w:rsidRPr="00954487">
              <w:rPr>
                <w:rFonts w:ascii="仿宋" w:eastAsia="仿宋" w:hAnsi="仿宋" w:cs="仿宋" w:hint="eastAsia"/>
                <w:kern w:val="0"/>
                <w:sz w:val="24"/>
                <w:szCs w:val="24"/>
              </w:rPr>
              <w:t xml:space="preserve">：   </w:t>
            </w:r>
          </w:p>
          <w:p w14:paraId="5E6A8833"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温桂林、吴迪、陈甘霖</w:t>
            </w:r>
          </w:p>
          <w:p w14:paraId="37F7EDEF"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2024年2月25日 </w:t>
            </w:r>
          </w:p>
          <w:p w14:paraId="3D6FC8C2"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c>
          <w:tcPr>
            <w:tcW w:w="904" w:type="dxa"/>
            <w:gridSpan w:val="3"/>
          </w:tcPr>
          <w:p w14:paraId="047599A4" w14:textId="77777777" w:rsidR="00C47159" w:rsidRPr="00954487" w:rsidRDefault="00C47159">
            <w:pPr>
              <w:widowControl/>
              <w:adjustRightInd w:val="0"/>
              <w:snapToGrid w:val="0"/>
              <w:jc w:val="left"/>
              <w:rPr>
                <w:rFonts w:ascii="仿宋" w:eastAsia="仿宋" w:hAnsi="仿宋" w:cs="仿宋" w:hint="eastAsia"/>
                <w:kern w:val="0"/>
                <w:sz w:val="24"/>
                <w:szCs w:val="24"/>
              </w:rPr>
            </w:pPr>
          </w:p>
        </w:tc>
        <w:tc>
          <w:tcPr>
            <w:tcW w:w="3910" w:type="dxa"/>
            <w:gridSpan w:val="8"/>
            <w:vAlign w:val="center"/>
          </w:tcPr>
          <w:p w14:paraId="2E93CFEB"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系主任审核意见：</w:t>
            </w:r>
          </w:p>
          <w:p w14:paraId="779C2BB5"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同意</w:t>
            </w:r>
          </w:p>
          <w:p w14:paraId="3D45A794"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系主任签名：吴旭平</w:t>
            </w:r>
          </w:p>
          <w:p w14:paraId="343AB71A" w14:textId="77777777" w:rsidR="00C47159" w:rsidRPr="00954487" w:rsidRDefault="00C47159">
            <w:pPr>
              <w:widowControl/>
              <w:adjustRightInd w:val="0"/>
              <w:snapToGrid w:val="0"/>
              <w:jc w:val="right"/>
              <w:rPr>
                <w:rFonts w:ascii="仿宋" w:eastAsia="仿宋" w:hAnsi="仿宋" w:cs="仿宋" w:hint="eastAsia"/>
                <w:kern w:val="0"/>
                <w:sz w:val="24"/>
                <w:szCs w:val="24"/>
              </w:rPr>
            </w:pPr>
          </w:p>
          <w:p w14:paraId="4B8F2E38"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2024年2月25日</w:t>
            </w:r>
          </w:p>
          <w:p w14:paraId="4EED0903"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r>
    </w:tbl>
    <w:p w14:paraId="18AEF662" w14:textId="77777777" w:rsidR="00C47159" w:rsidRPr="00954487" w:rsidRDefault="00C47159">
      <w:pPr>
        <w:spacing w:before="240" w:line="276" w:lineRule="auto"/>
        <w:jc w:val="center"/>
        <w:rPr>
          <w:rFonts w:ascii="仿宋" w:eastAsia="仿宋" w:cs="仿宋"/>
          <w:b/>
          <w:sz w:val="28"/>
          <w:szCs w:val="28"/>
        </w:rPr>
      </w:pPr>
    </w:p>
    <w:p w14:paraId="0B2ED0F7" w14:textId="77777777" w:rsidR="00C47159" w:rsidRPr="00954487" w:rsidRDefault="00C47159">
      <w:pPr>
        <w:spacing w:before="240" w:line="276" w:lineRule="auto"/>
        <w:jc w:val="center"/>
        <w:rPr>
          <w:rFonts w:ascii="仿宋" w:eastAsia="仿宋" w:cs="仿宋"/>
          <w:b/>
          <w:sz w:val="28"/>
          <w:szCs w:val="28"/>
        </w:rPr>
      </w:pPr>
      <w:r w:rsidRPr="00954487">
        <w:rPr>
          <w:rFonts w:ascii="仿宋" w:eastAsia="仿宋" w:cs="仿宋" w:hint="eastAsia"/>
          <w:b/>
          <w:sz w:val="28"/>
          <w:szCs w:val="28"/>
        </w:rPr>
        <w:lastRenderedPageBreak/>
        <w:t>附表：《教育学》课程目标评分量表</w:t>
      </w:r>
    </w:p>
    <w:tbl>
      <w:tblPr>
        <w:tblW w:w="9519" w:type="dxa"/>
        <w:jc w:val="center"/>
        <w:tblLook w:val="0000" w:firstRow="0" w:lastRow="0" w:firstColumn="0" w:lastColumn="0" w:noHBand="0" w:noVBand="0"/>
      </w:tblPr>
      <w:tblGrid>
        <w:gridCol w:w="1568"/>
        <w:gridCol w:w="1554"/>
        <w:gridCol w:w="1568"/>
        <w:gridCol w:w="1581"/>
        <w:gridCol w:w="1652"/>
        <w:gridCol w:w="1596"/>
      </w:tblGrid>
      <w:tr w:rsidR="00954487" w:rsidRPr="00954487" w14:paraId="79A473EA"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vAlign w:val="center"/>
          </w:tcPr>
          <w:p w14:paraId="1E135286"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课程目标</w:t>
            </w:r>
          </w:p>
        </w:tc>
        <w:tc>
          <w:tcPr>
            <w:tcW w:w="1554" w:type="dxa"/>
            <w:tcBorders>
              <w:top w:val="single" w:sz="4" w:space="0" w:color="000000"/>
              <w:left w:val="single" w:sz="4" w:space="0" w:color="000000"/>
              <w:bottom w:val="single" w:sz="4" w:space="0" w:color="000000"/>
              <w:right w:val="single" w:sz="4" w:space="0" w:color="000000"/>
            </w:tcBorders>
            <w:vAlign w:val="center"/>
          </w:tcPr>
          <w:p w14:paraId="66519A65"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优</w:t>
            </w:r>
          </w:p>
          <w:p w14:paraId="639D0BFA"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（X≧90）</w:t>
            </w:r>
          </w:p>
        </w:tc>
        <w:tc>
          <w:tcPr>
            <w:tcW w:w="1568" w:type="dxa"/>
            <w:tcBorders>
              <w:top w:val="single" w:sz="4" w:space="0" w:color="000000"/>
              <w:left w:val="single" w:sz="4" w:space="0" w:color="000000"/>
              <w:bottom w:val="single" w:sz="4" w:space="0" w:color="000000"/>
              <w:right w:val="single" w:sz="4" w:space="0" w:color="000000"/>
            </w:tcBorders>
            <w:vAlign w:val="center"/>
          </w:tcPr>
          <w:p w14:paraId="1AE15641"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良</w:t>
            </w:r>
          </w:p>
          <w:p w14:paraId="51B6CCAF" w14:textId="77777777" w:rsidR="00C47159" w:rsidRPr="00954487" w:rsidRDefault="00C47159">
            <w:pPr>
              <w:tabs>
                <w:tab w:val="left" w:pos="720"/>
              </w:tabs>
              <w:spacing w:line="280" w:lineRule="exact"/>
              <w:ind w:right="-52" w:hanging="131"/>
              <w:jc w:val="center"/>
              <w:rPr>
                <w:rFonts w:ascii="仿宋" w:eastAsia="仿宋" w:cs="仿宋"/>
                <w:b/>
                <w:szCs w:val="21"/>
              </w:rPr>
            </w:pPr>
            <w:r w:rsidRPr="00954487">
              <w:rPr>
                <w:rFonts w:ascii="仿宋" w:eastAsia="仿宋" w:cs="仿宋" w:hint="eastAsia"/>
                <w:b/>
                <w:szCs w:val="21"/>
              </w:rPr>
              <w:t>（80≦X＜90）</w:t>
            </w:r>
          </w:p>
        </w:tc>
        <w:tc>
          <w:tcPr>
            <w:tcW w:w="1581" w:type="dxa"/>
            <w:tcBorders>
              <w:top w:val="single" w:sz="4" w:space="0" w:color="000000"/>
              <w:left w:val="single" w:sz="4" w:space="0" w:color="000000"/>
              <w:bottom w:val="single" w:sz="4" w:space="0" w:color="000000"/>
              <w:right w:val="single" w:sz="4" w:space="0" w:color="000000"/>
            </w:tcBorders>
            <w:vAlign w:val="center"/>
          </w:tcPr>
          <w:p w14:paraId="6CD743F1"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中</w:t>
            </w:r>
          </w:p>
          <w:p w14:paraId="195663BF" w14:textId="77777777" w:rsidR="00C47159" w:rsidRPr="00954487" w:rsidRDefault="00C47159">
            <w:pPr>
              <w:tabs>
                <w:tab w:val="left" w:pos="720"/>
              </w:tabs>
              <w:spacing w:line="280" w:lineRule="exact"/>
              <w:ind w:right="-52" w:hanging="131"/>
              <w:jc w:val="center"/>
              <w:rPr>
                <w:rFonts w:ascii="仿宋" w:eastAsia="仿宋" w:cs="仿宋"/>
                <w:b/>
                <w:szCs w:val="21"/>
              </w:rPr>
            </w:pPr>
            <w:r w:rsidRPr="00954487">
              <w:rPr>
                <w:rFonts w:ascii="仿宋" w:eastAsia="仿宋" w:cs="仿宋" w:hint="eastAsia"/>
                <w:b/>
                <w:szCs w:val="21"/>
              </w:rPr>
              <w:t>（70≦X＜80）</w:t>
            </w:r>
          </w:p>
        </w:tc>
        <w:tc>
          <w:tcPr>
            <w:tcW w:w="1652" w:type="dxa"/>
            <w:tcBorders>
              <w:top w:val="single" w:sz="4" w:space="0" w:color="000000"/>
              <w:left w:val="single" w:sz="4" w:space="0" w:color="000000"/>
              <w:bottom w:val="single" w:sz="4" w:space="0" w:color="000000"/>
              <w:right w:val="single" w:sz="4" w:space="0" w:color="000000"/>
            </w:tcBorders>
            <w:vAlign w:val="center"/>
          </w:tcPr>
          <w:p w14:paraId="223D5F25"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及格</w:t>
            </w:r>
          </w:p>
          <w:p w14:paraId="2777D03B" w14:textId="77777777" w:rsidR="00C47159" w:rsidRPr="00954487" w:rsidRDefault="00C47159">
            <w:pPr>
              <w:tabs>
                <w:tab w:val="left" w:pos="720"/>
              </w:tabs>
              <w:spacing w:line="280" w:lineRule="exact"/>
              <w:ind w:right="-52" w:hanging="131"/>
              <w:jc w:val="center"/>
              <w:rPr>
                <w:rFonts w:ascii="仿宋" w:eastAsia="仿宋" w:cs="仿宋"/>
                <w:b/>
                <w:szCs w:val="21"/>
              </w:rPr>
            </w:pPr>
            <w:r w:rsidRPr="00954487">
              <w:rPr>
                <w:rFonts w:ascii="仿宋" w:eastAsia="仿宋" w:cs="仿宋" w:hint="eastAsia"/>
                <w:b/>
                <w:szCs w:val="21"/>
              </w:rPr>
              <w:t>（60≦X＜70）</w:t>
            </w:r>
          </w:p>
        </w:tc>
        <w:tc>
          <w:tcPr>
            <w:tcW w:w="1596" w:type="dxa"/>
            <w:tcBorders>
              <w:top w:val="single" w:sz="4" w:space="0" w:color="000000"/>
              <w:left w:val="single" w:sz="4" w:space="0" w:color="000000"/>
              <w:bottom w:val="single" w:sz="4" w:space="0" w:color="000000"/>
              <w:right w:val="single" w:sz="4" w:space="0" w:color="000000"/>
            </w:tcBorders>
            <w:vAlign w:val="center"/>
          </w:tcPr>
          <w:p w14:paraId="3A7C2D58"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不及格</w:t>
            </w:r>
          </w:p>
          <w:p w14:paraId="48E44E81" w14:textId="77777777" w:rsidR="00C47159" w:rsidRPr="00954487" w:rsidRDefault="00C47159">
            <w:pPr>
              <w:tabs>
                <w:tab w:val="left" w:pos="720"/>
              </w:tabs>
              <w:spacing w:line="280" w:lineRule="exact"/>
              <w:jc w:val="center"/>
              <w:rPr>
                <w:rFonts w:ascii="仿宋" w:eastAsia="仿宋" w:cs="仿宋"/>
                <w:b/>
                <w:szCs w:val="21"/>
              </w:rPr>
            </w:pPr>
            <w:r w:rsidRPr="00954487">
              <w:rPr>
                <w:rFonts w:ascii="仿宋" w:eastAsia="仿宋" w:cs="仿宋" w:hint="eastAsia"/>
                <w:b/>
                <w:szCs w:val="21"/>
              </w:rPr>
              <w:t>（X＜60）</w:t>
            </w:r>
          </w:p>
        </w:tc>
      </w:tr>
      <w:tr w:rsidR="00954487" w:rsidRPr="00954487" w14:paraId="2A77DEAD"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34FFDC08"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54" w:type="dxa"/>
            <w:tcBorders>
              <w:top w:val="single" w:sz="4" w:space="0" w:color="000000"/>
              <w:left w:val="single" w:sz="4" w:space="0" w:color="000000"/>
              <w:bottom w:val="single" w:sz="4" w:space="0" w:color="000000"/>
              <w:right w:val="single" w:sz="4" w:space="0" w:color="000000"/>
            </w:tcBorders>
          </w:tcPr>
          <w:p w14:paraId="56A8FAD8"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扎实地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68" w:type="dxa"/>
            <w:tcBorders>
              <w:top w:val="single" w:sz="4" w:space="0" w:color="000000"/>
              <w:left w:val="single" w:sz="4" w:space="0" w:color="000000"/>
              <w:bottom w:val="single" w:sz="4" w:space="0" w:color="000000"/>
              <w:right w:val="single" w:sz="4" w:space="0" w:color="000000"/>
            </w:tcBorders>
          </w:tcPr>
          <w:p w14:paraId="2BAC0570"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81" w:type="dxa"/>
            <w:tcBorders>
              <w:top w:val="single" w:sz="4" w:space="0" w:color="000000"/>
              <w:left w:val="single" w:sz="4" w:space="0" w:color="000000"/>
              <w:bottom w:val="single" w:sz="4" w:space="0" w:color="000000"/>
              <w:right w:val="single" w:sz="4" w:space="0" w:color="000000"/>
            </w:tcBorders>
          </w:tcPr>
          <w:p w14:paraId="015972C8"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652" w:type="dxa"/>
            <w:tcBorders>
              <w:top w:val="single" w:sz="4" w:space="0" w:color="000000"/>
              <w:left w:val="single" w:sz="4" w:space="0" w:color="000000"/>
              <w:bottom w:val="single" w:sz="4" w:space="0" w:color="000000"/>
              <w:right w:val="single" w:sz="4" w:space="0" w:color="000000"/>
            </w:tcBorders>
          </w:tcPr>
          <w:p w14:paraId="5F951502"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部分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w:t>
            </w:r>
          </w:p>
        </w:tc>
        <w:tc>
          <w:tcPr>
            <w:tcW w:w="1596" w:type="dxa"/>
            <w:tcBorders>
              <w:top w:val="single" w:sz="4" w:space="0" w:color="000000"/>
              <w:left w:val="single" w:sz="4" w:space="0" w:color="000000"/>
              <w:bottom w:val="single" w:sz="4" w:space="0" w:color="000000"/>
              <w:right w:val="single" w:sz="4" w:space="0" w:color="000000"/>
            </w:tcBorders>
          </w:tcPr>
          <w:p w14:paraId="7553C9F6"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未能掌握教育与社会发展的规律、教育与个体发展的规律、教学规律、我国的教育方针、我国的教育目的、全面发展教育观、素质教育观、教师观、学生观、基础教育课改理论、教学理论；未能贯彻党的教育方针，遵守中小学教师职业道德规范；没有正确的教育观、学生观、教师观、课程观、教学观。</w:t>
            </w:r>
          </w:p>
        </w:tc>
      </w:tr>
      <w:tr w:rsidR="00954487" w:rsidRPr="00954487" w14:paraId="3B995168" w14:textId="77777777">
        <w:trPr>
          <w:trHeight w:val="624"/>
          <w:jc w:val="center"/>
        </w:trPr>
        <w:tc>
          <w:tcPr>
            <w:tcW w:w="1568" w:type="dxa"/>
            <w:tcBorders>
              <w:top w:val="single" w:sz="4" w:space="0" w:color="000000"/>
              <w:left w:val="single" w:sz="4" w:space="0" w:color="000000"/>
              <w:bottom w:val="single" w:sz="4" w:space="0" w:color="000000"/>
              <w:right w:val="single" w:sz="4" w:space="0" w:color="000000"/>
            </w:tcBorders>
          </w:tcPr>
          <w:p w14:paraId="53A65383"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课程目标2：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54" w:type="dxa"/>
            <w:tcBorders>
              <w:top w:val="single" w:sz="4" w:space="0" w:color="000000"/>
              <w:left w:val="single" w:sz="4" w:space="0" w:color="000000"/>
              <w:bottom w:val="single" w:sz="4" w:space="0" w:color="000000"/>
              <w:right w:val="single" w:sz="4" w:space="0" w:color="000000"/>
            </w:tcBorders>
          </w:tcPr>
          <w:p w14:paraId="2EDE9910"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扎实地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68" w:type="dxa"/>
            <w:tcBorders>
              <w:top w:val="single" w:sz="4" w:space="0" w:color="000000"/>
              <w:left w:val="single" w:sz="4" w:space="0" w:color="000000"/>
              <w:bottom w:val="single" w:sz="4" w:space="0" w:color="000000"/>
              <w:right w:val="single" w:sz="4" w:space="0" w:color="000000"/>
            </w:tcBorders>
          </w:tcPr>
          <w:p w14:paraId="2CA2D7CD"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81" w:type="dxa"/>
            <w:tcBorders>
              <w:top w:val="single" w:sz="4" w:space="0" w:color="000000"/>
              <w:left w:val="single" w:sz="4" w:space="0" w:color="000000"/>
              <w:bottom w:val="single" w:sz="4" w:space="0" w:color="000000"/>
              <w:right w:val="single" w:sz="4" w:space="0" w:color="000000"/>
            </w:tcBorders>
          </w:tcPr>
          <w:p w14:paraId="7E3D96E8"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652" w:type="dxa"/>
            <w:tcBorders>
              <w:top w:val="single" w:sz="4" w:space="0" w:color="000000"/>
              <w:left w:val="single" w:sz="4" w:space="0" w:color="000000"/>
              <w:bottom w:val="single" w:sz="4" w:space="0" w:color="000000"/>
              <w:right w:val="single" w:sz="4" w:space="0" w:color="000000"/>
            </w:tcBorders>
          </w:tcPr>
          <w:p w14:paraId="1BD32E68"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能够基本掌握部分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p>
        </w:tc>
        <w:tc>
          <w:tcPr>
            <w:tcW w:w="1596" w:type="dxa"/>
            <w:tcBorders>
              <w:top w:val="single" w:sz="4" w:space="0" w:color="000000"/>
              <w:left w:val="single" w:sz="4" w:space="0" w:color="000000"/>
              <w:bottom w:val="single" w:sz="4" w:space="0" w:color="000000"/>
              <w:right w:val="single" w:sz="4" w:space="0" w:color="000000"/>
            </w:tcBorders>
          </w:tcPr>
          <w:p w14:paraId="0FA80375"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未能掌握课程理论；掌握教学规律、教学原则、教学方法、教学组织形式、教学工作基本环节、教学评价、课堂管理等教学理论，为提高学生的教学能力奠定理论基础。未学会运用相关理论分析、解决基础教育实践中的具体问题，不能开展课程与教学设计、实施、评价等相关工作。</w:t>
            </w:r>
          </w:p>
        </w:tc>
      </w:tr>
      <w:tr w:rsidR="00954487" w:rsidRPr="00954487" w14:paraId="1656419D" w14:textId="77777777">
        <w:trPr>
          <w:trHeight w:val="287"/>
          <w:jc w:val="center"/>
        </w:trPr>
        <w:tc>
          <w:tcPr>
            <w:tcW w:w="1568" w:type="dxa"/>
            <w:tcBorders>
              <w:top w:val="single" w:sz="4" w:space="0" w:color="000000"/>
              <w:left w:val="single" w:sz="4" w:space="0" w:color="000000"/>
              <w:bottom w:val="single" w:sz="4" w:space="0" w:color="000000"/>
              <w:right w:val="single" w:sz="4" w:space="0" w:color="000000"/>
            </w:tcBorders>
          </w:tcPr>
          <w:p w14:paraId="03D4DB93"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t>课程目标3：掌握德育概念、德育任务、德育内容、德育过程的规律、德育原则、德育方法与途</w:t>
            </w:r>
            <w:r w:rsidRPr="00954487">
              <w:rPr>
                <w:rFonts w:ascii="楷体" w:eastAsia="楷体" w:cs="仿宋" w:hint="eastAsia"/>
                <w:bCs/>
                <w:szCs w:val="21"/>
              </w:rPr>
              <w:lastRenderedPageBreak/>
              <w:t>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54" w:type="dxa"/>
            <w:tcBorders>
              <w:top w:val="single" w:sz="4" w:space="0" w:color="000000"/>
              <w:left w:val="single" w:sz="4" w:space="0" w:color="000000"/>
              <w:bottom w:val="single" w:sz="4" w:space="0" w:color="000000"/>
              <w:right w:val="single" w:sz="4" w:space="0" w:color="000000"/>
            </w:tcBorders>
          </w:tcPr>
          <w:p w14:paraId="17F8533F"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能够扎实地掌握德育概念、德育任务、德育内容、德育过程的规律、德育原则、德育方法与途</w:t>
            </w:r>
            <w:r w:rsidRPr="00954487">
              <w:rPr>
                <w:rFonts w:ascii="楷体" w:eastAsia="楷体" w:cs="仿宋" w:hint="eastAsia"/>
                <w:bCs/>
                <w:szCs w:val="21"/>
              </w:rPr>
              <w:lastRenderedPageBreak/>
              <w:t>径，学会运用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68" w:type="dxa"/>
            <w:tcBorders>
              <w:top w:val="single" w:sz="4" w:space="0" w:color="000000"/>
              <w:left w:val="single" w:sz="4" w:space="0" w:color="000000"/>
              <w:bottom w:val="single" w:sz="4" w:space="0" w:color="000000"/>
              <w:right w:val="single" w:sz="4" w:space="0" w:color="000000"/>
            </w:tcBorders>
          </w:tcPr>
          <w:p w14:paraId="2C9E5E3F"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能够掌握德育概念、德育任务、德育内容、德育过程的规律、德育原则、德育方法与途径，学会运用</w:t>
            </w:r>
            <w:r w:rsidRPr="00954487">
              <w:rPr>
                <w:rFonts w:ascii="楷体" w:eastAsia="楷体" w:cs="仿宋" w:hint="eastAsia"/>
                <w:bCs/>
                <w:szCs w:val="21"/>
              </w:rPr>
              <w:lastRenderedPageBreak/>
              <w:t>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81" w:type="dxa"/>
            <w:tcBorders>
              <w:top w:val="single" w:sz="4" w:space="0" w:color="000000"/>
              <w:left w:val="single" w:sz="4" w:space="0" w:color="000000"/>
              <w:bottom w:val="single" w:sz="4" w:space="0" w:color="000000"/>
              <w:right w:val="single" w:sz="4" w:space="0" w:color="000000"/>
            </w:tcBorders>
          </w:tcPr>
          <w:p w14:paraId="52925FDE"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能够基本掌握德育概念、德育任务、德育内容、德育过程的规律、德育原则、德育方法与途径，学会运用</w:t>
            </w:r>
            <w:r w:rsidRPr="00954487">
              <w:rPr>
                <w:rFonts w:ascii="楷体" w:eastAsia="楷体" w:cs="仿宋" w:hint="eastAsia"/>
                <w:bCs/>
                <w:szCs w:val="21"/>
              </w:rPr>
              <w:lastRenderedPageBreak/>
              <w:t>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652" w:type="dxa"/>
            <w:tcBorders>
              <w:top w:val="single" w:sz="4" w:space="0" w:color="000000"/>
              <w:left w:val="single" w:sz="4" w:space="0" w:color="000000"/>
              <w:bottom w:val="single" w:sz="4" w:space="0" w:color="000000"/>
              <w:right w:val="single" w:sz="4" w:space="0" w:color="000000"/>
            </w:tcBorders>
          </w:tcPr>
          <w:p w14:paraId="54749E57"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能够基本掌握部分德育概念、德育任务、德育内容、德育过程的规律、德育原则、德育方法与途径，学会运用</w:t>
            </w:r>
            <w:r w:rsidRPr="00954487">
              <w:rPr>
                <w:rFonts w:ascii="楷体" w:eastAsia="楷体" w:cs="仿宋" w:hint="eastAsia"/>
                <w:bCs/>
                <w:szCs w:val="21"/>
              </w:rPr>
              <w:lastRenderedPageBreak/>
              <w:t>德育规律、德育原则、德育方法分析德育的现象与问题。掌握班主任的基本职责与任务、班主任工作的具体内容与策略、班级管理的内容与方法、课外活动的含义及特点，学会运用班主任工作的内容与策略，处理班级管理中的各类现象与问题。</w:t>
            </w:r>
          </w:p>
        </w:tc>
        <w:tc>
          <w:tcPr>
            <w:tcW w:w="1596" w:type="dxa"/>
            <w:tcBorders>
              <w:top w:val="single" w:sz="4" w:space="0" w:color="000000"/>
              <w:left w:val="single" w:sz="4" w:space="0" w:color="000000"/>
              <w:bottom w:val="single" w:sz="4" w:space="0" w:color="000000"/>
              <w:right w:val="single" w:sz="4" w:space="0" w:color="000000"/>
            </w:tcBorders>
          </w:tcPr>
          <w:p w14:paraId="18EB4F84" w14:textId="77777777" w:rsidR="00C47159" w:rsidRPr="00954487" w:rsidRDefault="00C47159">
            <w:pPr>
              <w:widowControl/>
              <w:spacing w:line="260" w:lineRule="exact"/>
              <w:rPr>
                <w:rFonts w:ascii="楷体" w:eastAsia="楷体" w:cs="仿宋"/>
                <w:bCs/>
                <w:szCs w:val="21"/>
              </w:rPr>
            </w:pPr>
            <w:r w:rsidRPr="00954487">
              <w:rPr>
                <w:rFonts w:ascii="楷体" w:eastAsia="楷体" w:cs="仿宋" w:hint="eastAsia"/>
                <w:bCs/>
                <w:szCs w:val="21"/>
              </w:rPr>
              <w:lastRenderedPageBreak/>
              <w:t>未能掌握德育概念、德育任务、德育内容、德育过程的规律、德育原则、德育方法与途径，未学会运用</w:t>
            </w:r>
            <w:r w:rsidRPr="00954487">
              <w:rPr>
                <w:rFonts w:ascii="楷体" w:eastAsia="楷体" w:cs="仿宋" w:hint="eastAsia"/>
                <w:bCs/>
                <w:szCs w:val="21"/>
              </w:rPr>
              <w:lastRenderedPageBreak/>
              <w:t>德育规律、德育原则、德育方法分析德育的现象与问题。未能掌握班主任的基本职责与任务、班主任工作的具体内容与策略、班级管理的内容与方法、课外活动的含义及特点，未学会运用班主任工作的内容与策略，处理班级管理中的各类现象与问题。</w:t>
            </w:r>
          </w:p>
        </w:tc>
      </w:tr>
    </w:tbl>
    <w:p w14:paraId="061FE287" w14:textId="77777777" w:rsidR="00C47159" w:rsidRPr="00954487" w:rsidRDefault="00C47159">
      <w:pPr>
        <w:adjustRightInd w:val="0"/>
        <w:snapToGrid w:val="0"/>
        <w:spacing w:line="360" w:lineRule="auto"/>
      </w:pPr>
    </w:p>
    <w:p w14:paraId="59466DA7" w14:textId="77777777" w:rsidR="00C47159" w:rsidRPr="00954487" w:rsidRDefault="00C47159">
      <w:pPr>
        <w:adjustRightInd w:val="0"/>
        <w:snapToGrid w:val="0"/>
        <w:spacing w:line="560" w:lineRule="exact"/>
        <w:jc w:val="center"/>
        <w:rPr>
          <w:rFonts w:eastAsia="方正小标宋简体"/>
          <w:sz w:val="44"/>
          <w:szCs w:val="44"/>
        </w:rPr>
        <w:sectPr w:rsidR="00C47159" w:rsidRPr="00954487" w:rsidSect="00C47159">
          <w:pgSz w:w="11906" w:h="16838"/>
          <w:pgMar w:top="1134" w:right="1417" w:bottom="1134" w:left="1417" w:header="851" w:footer="992" w:gutter="0"/>
          <w:cols w:space="720"/>
          <w:docGrid w:type="lines" w:linePitch="312"/>
        </w:sectPr>
      </w:pPr>
    </w:p>
    <w:p w14:paraId="4754AA5C" w14:textId="233B4348" w:rsidR="00C47159" w:rsidRPr="00A43917" w:rsidRDefault="00C47159" w:rsidP="00A43917">
      <w:pPr>
        <w:pStyle w:val="1"/>
        <w:jc w:val="center"/>
        <w:rPr>
          <w:rFonts w:ascii="微软雅黑" w:eastAsia="微软雅黑" w:hAnsi="微软雅黑"/>
          <w:b/>
          <w:bCs/>
          <w:color w:val="auto"/>
          <w:sz w:val="32"/>
          <w:szCs w:val="32"/>
        </w:rPr>
      </w:pPr>
      <w:bookmarkStart w:id="10" w:name="_Toc191370443"/>
      <w:r w:rsidRPr="00A43917">
        <w:rPr>
          <w:rFonts w:ascii="微软雅黑" w:eastAsia="微软雅黑" w:hAnsi="微软雅黑" w:hint="eastAsia"/>
          <w:b/>
          <w:bCs/>
          <w:color w:val="auto"/>
          <w:sz w:val="32"/>
          <w:szCs w:val="32"/>
          <w:lang w:eastAsia="zh-Hans"/>
        </w:rPr>
        <w:lastRenderedPageBreak/>
        <w:t>思想政治教育</w:t>
      </w:r>
      <w:r w:rsidRPr="00A43917">
        <w:rPr>
          <w:rFonts w:ascii="微软雅黑" w:eastAsia="微软雅黑" w:hAnsi="微软雅黑" w:hint="eastAsia"/>
          <w:b/>
          <w:bCs/>
          <w:color w:val="auto"/>
          <w:sz w:val="32"/>
          <w:szCs w:val="32"/>
        </w:rPr>
        <w:t>专业（师范类）《</w:t>
      </w:r>
      <w:r w:rsidRPr="00A43917">
        <w:rPr>
          <w:rFonts w:ascii="微软雅黑" w:eastAsia="微软雅黑" w:hAnsi="微软雅黑" w:hint="eastAsia"/>
          <w:b/>
          <w:bCs/>
          <w:color w:val="auto"/>
          <w:sz w:val="32"/>
          <w:szCs w:val="32"/>
          <w:lang w:eastAsia="zh-Hans"/>
        </w:rPr>
        <w:t>思想政治教育学原理</w:t>
      </w:r>
      <w:r w:rsidRPr="00A43917">
        <w:rPr>
          <w:rFonts w:ascii="微软雅黑" w:eastAsia="微软雅黑" w:hAnsi="微软雅黑" w:hint="eastAsia"/>
          <w:b/>
          <w:bCs/>
          <w:color w:val="auto"/>
          <w:sz w:val="32"/>
          <w:szCs w:val="32"/>
        </w:rPr>
        <w:t>》课程教学大纲</w:t>
      </w:r>
      <w:bookmarkEnd w:id="10"/>
    </w:p>
    <w:p w14:paraId="1618541B" w14:textId="77777777" w:rsidR="00C47159" w:rsidRPr="00954487" w:rsidRDefault="00C47159">
      <w:pPr>
        <w:adjustRightInd w:val="0"/>
        <w:snapToGrid w:val="0"/>
        <w:spacing w:line="560" w:lineRule="exact"/>
        <w:jc w:val="center"/>
        <w:rPr>
          <w:rFonts w:eastAsia="方正小标宋简体"/>
          <w:sz w:val="24"/>
          <w:szCs w:val="24"/>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6"/>
        <w:gridCol w:w="1032"/>
        <w:gridCol w:w="142"/>
        <w:gridCol w:w="1202"/>
        <w:gridCol w:w="1493"/>
        <w:gridCol w:w="113"/>
        <w:gridCol w:w="297"/>
        <w:gridCol w:w="555"/>
        <w:gridCol w:w="575"/>
        <w:gridCol w:w="286"/>
        <w:gridCol w:w="314"/>
        <w:gridCol w:w="600"/>
        <w:gridCol w:w="239"/>
        <w:gridCol w:w="335"/>
        <w:gridCol w:w="589"/>
      </w:tblGrid>
      <w:tr w:rsidR="00954487" w:rsidRPr="00954487" w14:paraId="0CC0382A" w14:textId="77777777">
        <w:trPr>
          <w:trHeight w:val="454"/>
        </w:trPr>
        <w:tc>
          <w:tcPr>
            <w:tcW w:w="1376" w:type="dxa"/>
            <w:vAlign w:val="center"/>
          </w:tcPr>
          <w:p w14:paraId="3E5F4AA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4834" w:type="dxa"/>
            <w:gridSpan w:val="7"/>
            <w:vAlign w:val="center"/>
          </w:tcPr>
          <w:p w14:paraId="68BECC8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《思想政治教育学原理》</w:t>
            </w:r>
          </w:p>
        </w:tc>
        <w:tc>
          <w:tcPr>
            <w:tcW w:w="575" w:type="dxa"/>
            <w:vAlign w:val="center"/>
          </w:tcPr>
          <w:p w14:paraId="7AB8CF7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1EFC47E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2363" w:type="dxa"/>
            <w:gridSpan w:val="6"/>
            <w:vAlign w:val="center"/>
          </w:tcPr>
          <w:p w14:paraId="4F5F0E9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2212330003</w:t>
            </w:r>
          </w:p>
        </w:tc>
      </w:tr>
      <w:tr w:rsidR="00954487" w:rsidRPr="00954487" w14:paraId="196953CD" w14:textId="77777777">
        <w:trPr>
          <w:trHeight w:val="454"/>
        </w:trPr>
        <w:tc>
          <w:tcPr>
            <w:tcW w:w="1376" w:type="dxa"/>
            <w:vAlign w:val="center"/>
          </w:tcPr>
          <w:p w14:paraId="45374D4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7772" w:type="dxa"/>
            <w:gridSpan w:val="14"/>
            <w:vAlign w:val="center"/>
          </w:tcPr>
          <w:p w14:paraId="759D0C43"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专业必修 </w:t>
            </w:r>
          </w:p>
          <w:p w14:paraId="24EC5443"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专业选修</w:t>
            </w:r>
            <w:r w:rsidRPr="00954487">
              <w:rPr>
                <w:rFonts w:ascii="仿宋" w:eastAsia="仿宋" w:hAnsi="仿宋" w:cs="仿宋" w:hint="eastAsia"/>
                <w:sz w:val="24"/>
                <w:szCs w:val="24"/>
                <w:lang w:eastAsia="zh-TW"/>
              </w:rPr>
              <w:t xml:space="preserve">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31B50777" w14:textId="77777777">
        <w:trPr>
          <w:trHeight w:val="406"/>
        </w:trPr>
        <w:tc>
          <w:tcPr>
            <w:tcW w:w="1376" w:type="dxa"/>
            <w:vAlign w:val="center"/>
          </w:tcPr>
          <w:p w14:paraId="78C0A18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1174" w:type="dxa"/>
            <w:gridSpan w:val="2"/>
            <w:vAlign w:val="center"/>
          </w:tcPr>
          <w:p w14:paraId="1102CCB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第2学期</w:t>
            </w:r>
          </w:p>
        </w:tc>
        <w:tc>
          <w:tcPr>
            <w:tcW w:w="1202" w:type="dxa"/>
            <w:vAlign w:val="center"/>
          </w:tcPr>
          <w:p w14:paraId="3374FD6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606" w:type="dxa"/>
            <w:gridSpan w:val="2"/>
            <w:vAlign w:val="center"/>
          </w:tcPr>
          <w:p w14:paraId="2A2AE9C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sz w:val="24"/>
                <w:szCs w:val="24"/>
              </w:rPr>
              <w:t>3</w:t>
            </w:r>
          </w:p>
        </w:tc>
        <w:tc>
          <w:tcPr>
            <w:tcW w:w="1427" w:type="dxa"/>
            <w:gridSpan w:val="3"/>
            <w:vAlign w:val="center"/>
          </w:tcPr>
          <w:p w14:paraId="4B5682E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课程负责人</w:t>
            </w:r>
          </w:p>
        </w:tc>
        <w:tc>
          <w:tcPr>
            <w:tcW w:w="2363" w:type="dxa"/>
            <w:gridSpan w:val="6"/>
            <w:vAlign w:val="center"/>
          </w:tcPr>
          <w:p w14:paraId="50E9BAE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戴红宇</w:t>
            </w:r>
          </w:p>
        </w:tc>
      </w:tr>
      <w:tr w:rsidR="00954487" w:rsidRPr="00954487" w14:paraId="3D0D05F3" w14:textId="77777777">
        <w:trPr>
          <w:trHeight w:val="485"/>
        </w:trPr>
        <w:tc>
          <w:tcPr>
            <w:tcW w:w="1376" w:type="dxa"/>
            <w:vAlign w:val="center"/>
          </w:tcPr>
          <w:p w14:paraId="08EC334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1174" w:type="dxa"/>
            <w:gridSpan w:val="2"/>
            <w:vAlign w:val="center"/>
          </w:tcPr>
          <w:p w14:paraId="687701F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48</w:t>
            </w:r>
          </w:p>
        </w:tc>
        <w:tc>
          <w:tcPr>
            <w:tcW w:w="1202" w:type="dxa"/>
            <w:vAlign w:val="center"/>
          </w:tcPr>
          <w:p w14:paraId="3893CAF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理论学时</w:t>
            </w:r>
          </w:p>
        </w:tc>
        <w:tc>
          <w:tcPr>
            <w:tcW w:w="1606" w:type="dxa"/>
            <w:gridSpan w:val="2"/>
            <w:vAlign w:val="center"/>
          </w:tcPr>
          <w:p w14:paraId="18DDEB8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40</w:t>
            </w:r>
          </w:p>
        </w:tc>
        <w:tc>
          <w:tcPr>
            <w:tcW w:w="1427" w:type="dxa"/>
            <w:gridSpan w:val="3"/>
            <w:tcBorders>
              <w:right w:val="single" w:sz="4" w:space="0" w:color="000000"/>
            </w:tcBorders>
            <w:vAlign w:val="center"/>
          </w:tcPr>
          <w:p w14:paraId="14A066D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2363" w:type="dxa"/>
            <w:gridSpan w:val="6"/>
            <w:tcBorders>
              <w:left w:val="single" w:sz="4" w:space="0" w:color="000000"/>
            </w:tcBorders>
            <w:vAlign w:val="center"/>
          </w:tcPr>
          <w:p w14:paraId="6895272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8</w:t>
            </w:r>
          </w:p>
        </w:tc>
      </w:tr>
      <w:tr w:rsidR="00954487" w:rsidRPr="00954487" w14:paraId="2A158EAA" w14:textId="77777777">
        <w:trPr>
          <w:trHeight w:val="454"/>
        </w:trPr>
        <w:tc>
          <w:tcPr>
            <w:tcW w:w="1376" w:type="dxa"/>
            <w:vAlign w:val="center"/>
          </w:tcPr>
          <w:p w14:paraId="37AA06E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7772" w:type="dxa"/>
            <w:gridSpan w:val="14"/>
            <w:vAlign w:val="center"/>
          </w:tcPr>
          <w:p w14:paraId="10D6CA25"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先修课程：法学概论、中国共产党历史</w:t>
            </w:r>
          </w:p>
          <w:p w14:paraId="1B15B035"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后续课程：</w:t>
            </w:r>
            <w:r w:rsidRPr="00954487">
              <w:rPr>
                <w:rStyle w:val="NormalCharacter"/>
                <w:rFonts w:ascii="仿宋" w:eastAsia="仿宋" w:hAnsi="仿宋" w:cs="仿宋" w:hint="eastAsia"/>
                <w:sz w:val="24"/>
                <w:lang w:val="zh-CN"/>
              </w:rPr>
              <w:t>思想政治教育方法论</w:t>
            </w:r>
            <w:r w:rsidRPr="00954487">
              <w:rPr>
                <w:rStyle w:val="NormalCharacter"/>
                <w:rFonts w:ascii="仿宋" w:eastAsia="仿宋" w:hAnsi="仿宋" w:cs="仿宋"/>
                <w:sz w:val="24"/>
              </w:rPr>
              <w:t>、中国共产党思想政治教育史</w:t>
            </w:r>
          </w:p>
        </w:tc>
      </w:tr>
      <w:tr w:rsidR="00954487" w:rsidRPr="00954487" w14:paraId="53C6DAD4" w14:textId="77777777">
        <w:trPr>
          <w:trHeight w:val="454"/>
        </w:trPr>
        <w:tc>
          <w:tcPr>
            <w:tcW w:w="1376" w:type="dxa"/>
            <w:vAlign w:val="center"/>
          </w:tcPr>
          <w:p w14:paraId="180EC61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7772" w:type="dxa"/>
            <w:gridSpan w:val="14"/>
            <w:vAlign w:val="center"/>
          </w:tcPr>
          <w:p w14:paraId="09D1E18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bookmarkStart w:id="11" w:name="_Hlk191365878"/>
            <w:r w:rsidRPr="00954487">
              <w:rPr>
                <w:rFonts w:ascii="仿宋" w:eastAsia="仿宋" w:hAnsi="仿宋" w:cs="仿宋" w:hint="eastAsia"/>
                <w:sz w:val="24"/>
                <w:szCs w:val="24"/>
                <w:lang w:eastAsia="zh-Hans"/>
              </w:rPr>
              <w:t>思想政治</w:t>
            </w:r>
            <w:r w:rsidRPr="00954487">
              <w:rPr>
                <w:rFonts w:ascii="仿宋" w:eastAsia="仿宋" w:hAnsi="仿宋" w:cs="仿宋" w:hint="eastAsia"/>
                <w:sz w:val="24"/>
                <w:szCs w:val="24"/>
              </w:rPr>
              <w:t>教育专业</w:t>
            </w:r>
            <w:bookmarkEnd w:id="11"/>
          </w:p>
        </w:tc>
      </w:tr>
      <w:tr w:rsidR="00954487" w:rsidRPr="00954487" w14:paraId="07255EFA" w14:textId="77777777">
        <w:tc>
          <w:tcPr>
            <w:tcW w:w="1376" w:type="dxa"/>
            <w:tcBorders>
              <w:bottom w:val="single" w:sz="4" w:space="0" w:color="auto"/>
            </w:tcBorders>
            <w:vAlign w:val="center"/>
          </w:tcPr>
          <w:p w14:paraId="0EC5D37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564ECEB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7772" w:type="dxa"/>
            <w:gridSpan w:val="14"/>
            <w:tcBorders>
              <w:bottom w:val="single" w:sz="4" w:space="0" w:color="auto"/>
            </w:tcBorders>
            <w:vAlign w:val="center"/>
          </w:tcPr>
          <w:p w14:paraId="285CB1FF"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《思想政治教育学原理》编写组，《思想政治教育学原理》</w:t>
            </w:r>
            <w:r w:rsidRPr="00954487">
              <w:rPr>
                <w:rFonts w:ascii="仿宋" w:eastAsia="仿宋" w:hAnsi="仿宋" w:cs="仿宋"/>
                <w:sz w:val="24"/>
                <w:szCs w:val="24"/>
              </w:rPr>
              <w:t>（</w:t>
            </w:r>
            <w:r w:rsidRPr="00954487">
              <w:rPr>
                <w:rFonts w:ascii="仿宋" w:eastAsia="仿宋" w:hAnsi="仿宋" w:cs="仿宋" w:hint="eastAsia"/>
                <w:sz w:val="24"/>
                <w:szCs w:val="24"/>
                <w:lang w:eastAsia="zh-Hans"/>
              </w:rPr>
              <w:t>第二版</w:t>
            </w:r>
            <w:r w:rsidRPr="00954487">
              <w:rPr>
                <w:rFonts w:ascii="仿宋" w:eastAsia="仿宋" w:hAnsi="仿宋" w:cs="仿宋"/>
                <w:sz w:val="24"/>
                <w:szCs w:val="24"/>
                <w:lang w:eastAsia="zh-Hans"/>
              </w:rPr>
              <w:t>）</w:t>
            </w:r>
            <w:r w:rsidRPr="00954487">
              <w:rPr>
                <w:rFonts w:ascii="仿宋" w:eastAsia="仿宋" w:hAnsi="仿宋" w:cs="仿宋" w:hint="eastAsia"/>
                <w:sz w:val="24"/>
                <w:szCs w:val="24"/>
              </w:rPr>
              <w:t>，高等教育出版社，201</w:t>
            </w:r>
            <w:r w:rsidRPr="00954487">
              <w:rPr>
                <w:rFonts w:ascii="仿宋" w:eastAsia="仿宋" w:hAnsi="仿宋" w:cs="仿宋"/>
                <w:sz w:val="24"/>
                <w:szCs w:val="24"/>
              </w:rPr>
              <w:t>8</w:t>
            </w:r>
            <w:r w:rsidRPr="00954487">
              <w:rPr>
                <w:rFonts w:ascii="仿宋" w:eastAsia="仿宋" w:hAnsi="仿宋" w:cs="仿宋" w:hint="eastAsia"/>
                <w:sz w:val="24"/>
                <w:szCs w:val="24"/>
              </w:rPr>
              <w:t>年。</w:t>
            </w:r>
          </w:p>
        </w:tc>
      </w:tr>
      <w:tr w:rsidR="00954487" w:rsidRPr="00954487" w14:paraId="16825115" w14:textId="77777777">
        <w:tc>
          <w:tcPr>
            <w:tcW w:w="1376" w:type="dxa"/>
            <w:tcBorders>
              <w:bottom w:val="single" w:sz="4" w:space="0" w:color="auto"/>
            </w:tcBorders>
            <w:vAlign w:val="center"/>
          </w:tcPr>
          <w:p w14:paraId="3FB9606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45B4497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7772" w:type="dxa"/>
            <w:gridSpan w:val="14"/>
            <w:tcBorders>
              <w:bottom w:val="single" w:sz="4" w:space="0" w:color="auto"/>
            </w:tcBorders>
            <w:vAlign w:val="center"/>
          </w:tcPr>
          <w:p w14:paraId="3073A30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[1]</w:t>
            </w:r>
            <w:proofErr w:type="gramStart"/>
            <w:r w:rsidRPr="00954487">
              <w:rPr>
                <w:rFonts w:ascii="仿宋" w:eastAsia="仿宋" w:hAnsi="仿宋" w:cs="仿宋" w:hint="eastAsia"/>
                <w:sz w:val="24"/>
                <w:szCs w:val="24"/>
              </w:rPr>
              <w:t>陈万柏</w:t>
            </w:r>
            <w:proofErr w:type="gramEnd"/>
            <w:r w:rsidRPr="00954487">
              <w:rPr>
                <w:rFonts w:ascii="仿宋" w:eastAsia="仿宋" w:hAnsi="仿宋" w:cs="仿宋" w:hint="eastAsia"/>
                <w:sz w:val="24"/>
                <w:szCs w:val="24"/>
              </w:rPr>
              <w:t xml:space="preserve"> 张耀灿</w:t>
            </w:r>
            <w:r w:rsidRPr="00954487">
              <w:rPr>
                <w:rFonts w:ascii="仿宋" w:eastAsia="仿宋" w:hAnsi="仿宋" w:cs="仿宋"/>
                <w:sz w:val="24"/>
                <w:szCs w:val="24"/>
              </w:rPr>
              <w:t>，</w:t>
            </w:r>
            <w:r w:rsidRPr="00954487">
              <w:rPr>
                <w:rFonts w:ascii="仿宋" w:eastAsia="仿宋" w:hAnsi="仿宋" w:cs="仿宋" w:hint="eastAsia"/>
                <w:sz w:val="24"/>
                <w:szCs w:val="24"/>
              </w:rPr>
              <w:t>《思想政治教育学原理》</w:t>
            </w:r>
            <w:r w:rsidRPr="00954487">
              <w:rPr>
                <w:rFonts w:ascii="仿宋" w:eastAsia="仿宋" w:hAnsi="仿宋" w:cs="仿宋"/>
                <w:sz w:val="24"/>
                <w:szCs w:val="24"/>
              </w:rPr>
              <w:t>（</w:t>
            </w:r>
            <w:r w:rsidRPr="00954487">
              <w:rPr>
                <w:rFonts w:ascii="仿宋" w:eastAsia="仿宋" w:hAnsi="仿宋" w:cs="仿宋" w:hint="eastAsia"/>
                <w:sz w:val="24"/>
                <w:szCs w:val="24"/>
                <w:lang w:eastAsia="zh-Hans"/>
              </w:rPr>
              <w:t>第三版</w:t>
            </w:r>
            <w:r w:rsidRPr="00954487">
              <w:rPr>
                <w:rFonts w:ascii="仿宋" w:eastAsia="仿宋" w:hAnsi="仿宋" w:cs="仿宋"/>
                <w:sz w:val="24"/>
                <w:szCs w:val="24"/>
                <w:lang w:eastAsia="zh-Hans"/>
              </w:rPr>
              <w:t>）</w:t>
            </w:r>
            <w:r w:rsidRPr="00954487">
              <w:rPr>
                <w:rFonts w:ascii="仿宋" w:eastAsia="仿宋" w:hAnsi="仿宋" w:cs="仿宋"/>
                <w:sz w:val="24"/>
                <w:szCs w:val="24"/>
              </w:rPr>
              <w:t>，</w:t>
            </w:r>
            <w:r w:rsidRPr="00954487">
              <w:rPr>
                <w:rFonts w:ascii="仿宋" w:eastAsia="仿宋" w:hAnsi="仿宋" w:cs="仿宋" w:hint="eastAsia"/>
                <w:sz w:val="24"/>
                <w:szCs w:val="24"/>
              </w:rPr>
              <w:t>高等教育出版社</w:t>
            </w:r>
            <w:r w:rsidRPr="00954487">
              <w:rPr>
                <w:rFonts w:ascii="仿宋" w:eastAsia="仿宋" w:hAnsi="仿宋" w:cs="仿宋"/>
                <w:sz w:val="24"/>
                <w:szCs w:val="24"/>
              </w:rPr>
              <w:t>，</w:t>
            </w:r>
            <w:r w:rsidRPr="00954487">
              <w:rPr>
                <w:rFonts w:ascii="仿宋" w:eastAsia="仿宋" w:hAnsi="仿宋" w:cs="仿宋" w:hint="eastAsia"/>
                <w:sz w:val="24"/>
                <w:szCs w:val="24"/>
              </w:rPr>
              <w:t>2015年</w:t>
            </w:r>
            <w:r w:rsidRPr="00954487">
              <w:rPr>
                <w:rFonts w:ascii="仿宋" w:eastAsia="仿宋" w:hAnsi="仿宋" w:cs="仿宋"/>
                <w:sz w:val="24"/>
                <w:szCs w:val="24"/>
              </w:rPr>
              <w:t>；</w:t>
            </w:r>
            <w:r w:rsidRPr="00954487">
              <w:rPr>
                <w:rFonts w:ascii="仿宋" w:eastAsia="仿宋" w:hAnsi="仿宋" w:cs="仿宋" w:hint="eastAsia"/>
                <w:sz w:val="24"/>
                <w:szCs w:val="24"/>
              </w:rPr>
              <w:t xml:space="preserve"> </w:t>
            </w:r>
          </w:p>
          <w:p w14:paraId="5F4288AD"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[2]沈壮海</w:t>
            </w:r>
            <w:r w:rsidRPr="00954487">
              <w:rPr>
                <w:rFonts w:ascii="仿宋" w:eastAsia="仿宋" w:hAnsi="仿宋" w:cs="仿宋"/>
                <w:sz w:val="24"/>
                <w:szCs w:val="24"/>
              </w:rPr>
              <w:t>，</w:t>
            </w:r>
            <w:r w:rsidRPr="00954487">
              <w:rPr>
                <w:rFonts w:ascii="仿宋" w:eastAsia="仿宋" w:hAnsi="仿宋" w:cs="仿宋" w:hint="eastAsia"/>
                <w:sz w:val="24"/>
                <w:szCs w:val="24"/>
              </w:rPr>
              <w:t>《</w:t>
            </w:r>
            <w:r w:rsidRPr="00954487">
              <w:rPr>
                <w:rFonts w:ascii="仿宋" w:eastAsia="仿宋" w:hAnsi="仿宋" w:cs="仿宋" w:hint="eastAsia"/>
                <w:sz w:val="24"/>
                <w:szCs w:val="24"/>
                <w:lang w:eastAsia="zh-Hans"/>
              </w:rPr>
              <w:t>新编</w:t>
            </w:r>
            <w:r w:rsidRPr="00954487">
              <w:rPr>
                <w:rFonts w:ascii="仿宋" w:eastAsia="仿宋" w:hAnsi="仿宋" w:cs="仿宋" w:hint="eastAsia"/>
                <w:sz w:val="24"/>
                <w:szCs w:val="24"/>
              </w:rPr>
              <w:t>思想政治教育学原理》</w:t>
            </w:r>
            <w:r w:rsidRPr="00954487">
              <w:rPr>
                <w:rFonts w:ascii="仿宋" w:eastAsia="仿宋" w:hAnsi="仿宋" w:cs="仿宋"/>
                <w:sz w:val="24"/>
                <w:szCs w:val="24"/>
              </w:rPr>
              <w:t>，</w:t>
            </w:r>
            <w:r w:rsidRPr="00954487">
              <w:rPr>
                <w:rFonts w:ascii="仿宋" w:eastAsia="仿宋" w:hAnsi="仿宋" w:cs="仿宋" w:hint="eastAsia"/>
                <w:sz w:val="24"/>
                <w:szCs w:val="24"/>
              </w:rPr>
              <w:t>中国人民大学出版社</w:t>
            </w:r>
            <w:r w:rsidRPr="00954487">
              <w:rPr>
                <w:rFonts w:ascii="仿宋" w:eastAsia="仿宋" w:hAnsi="仿宋" w:cs="仿宋"/>
                <w:sz w:val="24"/>
                <w:szCs w:val="24"/>
              </w:rPr>
              <w:t>，</w:t>
            </w:r>
            <w:r w:rsidRPr="00954487">
              <w:rPr>
                <w:rFonts w:ascii="仿宋" w:eastAsia="仿宋" w:hAnsi="仿宋" w:cs="仿宋" w:hint="eastAsia"/>
                <w:sz w:val="24"/>
                <w:szCs w:val="24"/>
              </w:rPr>
              <w:t>2022年</w:t>
            </w:r>
            <w:r w:rsidRPr="00954487">
              <w:rPr>
                <w:rFonts w:ascii="仿宋" w:eastAsia="仿宋" w:hAnsi="仿宋" w:cs="仿宋"/>
                <w:sz w:val="24"/>
                <w:szCs w:val="24"/>
              </w:rPr>
              <w:t>。</w:t>
            </w:r>
            <w:r w:rsidRPr="00954487">
              <w:rPr>
                <w:rFonts w:ascii="仿宋" w:eastAsia="仿宋" w:hAnsi="仿宋" w:cs="仿宋" w:hint="eastAsia"/>
                <w:sz w:val="24"/>
                <w:szCs w:val="24"/>
              </w:rPr>
              <w:t xml:space="preserve"> </w:t>
            </w:r>
          </w:p>
        </w:tc>
      </w:tr>
      <w:tr w:rsidR="00954487" w:rsidRPr="00954487" w14:paraId="09246401" w14:textId="77777777">
        <w:tc>
          <w:tcPr>
            <w:tcW w:w="1376" w:type="dxa"/>
            <w:tcBorders>
              <w:bottom w:val="single" w:sz="4" w:space="0" w:color="auto"/>
            </w:tcBorders>
            <w:vAlign w:val="center"/>
          </w:tcPr>
          <w:p w14:paraId="206D4C4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1C1300E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7772" w:type="dxa"/>
            <w:gridSpan w:val="14"/>
            <w:tcBorders>
              <w:bottom w:val="single" w:sz="4" w:space="0" w:color="auto"/>
            </w:tcBorders>
            <w:vAlign w:val="center"/>
          </w:tcPr>
          <w:p w14:paraId="2015721C"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1.本课程已经</w:t>
            </w:r>
            <w:proofErr w:type="gramStart"/>
            <w:r w:rsidRPr="00954487">
              <w:rPr>
                <w:rFonts w:ascii="仿宋" w:eastAsia="仿宋" w:hAnsi="仿宋" w:cs="仿宋" w:hint="eastAsia"/>
                <w:sz w:val="24"/>
                <w:szCs w:val="24"/>
              </w:rPr>
              <w:t>建立超星平台</w:t>
            </w:r>
            <w:proofErr w:type="gramEnd"/>
            <w:r w:rsidRPr="00954487">
              <w:rPr>
                <w:rFonts w:ascii="仿宋" w:eastAsia="仿宋" w:hAnsi="仿宋" w:cs="仿宋" w:hint="eastAsia"/>
                <w:sz w:val="24"/>
                <w:szCs w:val="24"/>
              </w:rPr>
              <w:t>网络课程，同学们依据学校提供的</w:t>
            </w:r>
            <w:proofErr w:type="gramStart"/>
            <w:r w:rsidRPr="00954487">
              <w:rPr>
                <w:rFonts w:ascii="仿宋" w:eastAsia="仿宋" w:hAnsi="仿宋" w:cs="仿宋" w:hint="eastAsia"/>
                <w:sz w:val="24"/>
                <w:szCs w:val="24"/>
              </w:rPr>
              <w:t>帐号</w:t>
            </w:r>
            <w:proofErr w:type="gramEnd"/>
            <w:r w:rsidRPr="00954487">
              <w:rPr>
                <w:rFonts w:ascii="仿宋" w:eastAsia="仿宋" w:hAnsi="仿宋" w:cs="仿宋" w:hint="eastAsia"/>
                <w:sz w:val="24"/>
                <w:szCs w:val="24"/>
              </w:rPr>
              <w:t>与密码登录课程网站，可查看教学大纲、授课计划、考核方法、课程PPT、教学视频、电子教材、音频、阅读资料、仿真软件、网络文献链接网址等教学资源。</w:t>
            </w:r>
          </w:p>
          <w:p w14:paraId="71C762C0" w14:textId="77777777" w:rsidR="00C47159" w:rsidRPr="00954487" w:rsidRDefault="00C47159">
            <w:pPr>
              <w:adjustRightInd w:val="0"/>
              <w:snapToGrid w:val="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rPr>
              <w:t>2.中国大学MOOC平台《思想政治教育学原理》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中南大学</w:t>
            </w:r>
            <w:r w:rsidRPr="00954487">
              <w:rPr>
                <w:rFonts w:ascii="仿宋" w:eastAsia="仿宋" w:hAnsi="仿宋" w:cs="仿宋"/>
                <w:kern w:val="0"/>
                <w:sz w:val="24"/>
                <w:szCs w:val="24"/>
                <w:lang w:eastAsia="zh-Hans"/>
              </w:rPr>
              <w:t>）</w:t>
            </w:r>
          </w:p>
        </w:tc>
      </w:tr>
      <w:tr w:rsidR="00954487" w:rsidRPr="00954487" w14:paraId="1527DC5D" w14:textId="77777777">
        <w:trPr>
          <w:trHeight w:val="90"/>
        </w:trPr>
        <w:tc>
          <w:tcPr>
            <w:tcW w:w="1376" w:type="dxa"/>
            <w:shd w:val="clear" w:color="auto" w:fill="FFFFFF"/>
            <w:vAlign w:val="center"/>
          </w:tcPr>
          <w:p w14:paraId="541D1E6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7C243D6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1555103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7772" w:type="dxa"/>
            <w:gridSpan w:val="14"/>
            <w:tcBorders>
              <w:bottom w:val="single" w:sz="4" w:space="0" w:color="auto"/>
            </w:tcBorders>
            <w:shd w:val="clear" w:color="auto" w:fill="FFFFFF"/>
            <w:vAlign w:val="center"/>
          </w:tcPr>
          <w:p w14:paraId="7B5B8F1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kern w:val="0"/>
                <w:sz w:val="24"/>
                <w:szCs w:val="24"/>
              </w:rPr>
              <w:t>《思想政治教育学原理》是针对思想政治教育专业本科生开设的专业主干课程。本课程为思想政治教育学科的基础理论课，在学科体系中</w:t>
            </w:r>
            <w:proofErr w:type="gramStart"/>
            <w:r w:rsidRPr="00954487">
              <w:rPr>
                <w:rFonts w:ascii="仿宋" w:eastAsia="仿宋" w:hAnsi="仿宋" w:cs="仿宋"/>
                <w:kern w:val="0"/>
                <w:sz w:val="24"/>
                <w:szCs w:val="24"/>
              </w:rPr>
              <w:t>居核心</w:t>
            </w:r>
            <w:proofErr w:type="gramEnd"/>
            <w:r w:rsidRPr="00954487">
              <w:rPr>
                <w:rFonts w:ascii="仿宋" w:eastAsia="仿宋" w:hAnsi="仿宋" w:cs="仿宋"/>
                <w:kern w:val="0"/>
                <w:sz w:val="24"/>
                <w:szCs w:val="24"/>
              </w:rPr>
              <w:t>地位，为思想政治教育的研究与实践提供理论依据、分析工具和方法论基础。</w:t>
            </w:r>
          </w:p>
          <w:p w14:paraId="028DCE1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kern w:val="0"/>
                <w:sz w:val="24"/>
                <w:szCs w:val="24"/>
              </w:rPr>
              <w:t>本课程在教学上以思想政治教育学基本原理为主线，通过对思想政治教育的基本范畴、发生与发展、本质与特征、地位与功能、过程和规律、目标、内容和任务、环境、原则与方法、载体与管理等理论的论述，使学生了解学科特点、发展历史及研究现状，掌握思想政治教育学基本概念、理论和方法论体系以及发展规律，使之能够理论联系实际地对学科深层次问题进行思考，提高专业认识和理论水平，为进一步开展思想政治教育的学术研究和工作实践奠定基础。</w:t>
            </w:r>
          </w:p>
        </w:tc>
      </w:tr>
      <w:tr w:rsidR="00954487" w:rsidRPr="00954487" w14:paraId="723249B5" w14:textId="77777777">
        <w:trPr>
          <w:trHeight w:val="3071"/>
        </w:trPr>
        <w:tc>
          <w:tcPr>
            <w:tcW w:w="1376" w:type="dxa"/>
            <w:vMerge w:val="restart"/>
            <w:shd w:val="clear" w:color="auto" w:fill="FFFFFF"/>
            <w:vAlign w:val="center"/>
          </w:tcPr>
          <w:p w14:paraId="353DA25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E</w:t>
            </w:r>
          </w:p>
          <w:p w14:paraId="188AE50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7772" w:type="dxa"/>
            <w:gridSpan w:val="14"/>
            <w:tcBorders>
              <w:bottom w:val="single" w:sz="4" w:space="0" w:color="auto"/>
            </w:tcBorders>
            <w:shd w:val="clear" w:color="auto" w:fill="FFFFFF"/>
            <w:vAlign w:val="center"/>
          </w:tcPr>
          <w:p w14:paraId="238171E6" w14:textId="77777777" w:rsidR="00C47159" w:rsidRPr="00954487" w:rsidRDefault="00C47159">
            <w:pPr>
              <w:adjustRightInd w:val="0"/>
              <w:snapToGrid w:val="0"/>
              <w:jc w:val="left"/>
              <w:rPr>
                <w:rFonts w:ascii="仿宋" w:eastAsia="仿宋" w:hAnsi="仿宋" w:cs="仿宋" w:hint="eastAsia"/>
                <w:sz w:val="24"/>
                <w:szCs w:val="24"/>
                <w:lang w:eastAsia="zh-TW"/>
              </w:rPr>
            </w:pPr>
            <w:r w:rsidRPr="00954487">
              <w:rPr>
                <w:rFonts w:ascii="仿宋" w:eastAsia="仿宋" w:hAnsi="仿宋" w:cs="仿宋" w:hint="eastAsia"/>
                <w:sz w:val="24"/>
                <w:szCs w:val="24"/>
              </w:rPr>
              <w:t>通过本课程的学习，学生具备如下知识、能力及情感态度价值观：</w:t>
            </w:r>
          </w:p>
          <w:p w14:paraId="37FB400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课程目标1：掌握思想政治教育学的基本理论和基本知识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理解并掌握思想政治教育的基本范畴、发生与发展、本质与特征、地位与功能、过程和规律、目标、内容和任务、环境、原则与方法、载体与管理等理论的论述，了解学科特点、发展历史及研究现状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（支撑毕业要求</w:t>
            </w:r>
            <w:r w:rsidRPr="00954487">
              <w:rPr>
                <w:rFonts w:ascii="仿宋" w:eastAsia="仿宋" w:hAnsi="仿宋" w:cs="仿宋"/>
                <w:kern w:val="0"/>
                <w:sz w:val="24"/>
                <w:szCs w:val="24"/>
              </w:rPr>
              <w:t>3</w:t>
            </w:r>
            <w:r w:rsidRPr="00954487">
              <w:rPr>
                <w:rFonts w:ascii="仿宋" w:eastAsia="仿宋" w:hAnsi="仿宋" w:cs="仿宋" w:hint="eastAsia"/>
                <w:sz w:val="24"/>
                <w:szCs w:val="24"/>
              </w:rPr>
              <w:t>.1）</w:t>
            </w:r>
          </w:p>
          <w:p w14:paraId="3CD4EEB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课程目标2：</w:t>
            </w:r>
            <w:r w:rsidRPr="00954487">
              <w:rPr>
                <w:rFonts w:ascii="仿宋" w:eastAsia="仿宋" w:hAnsi="仿宋" w:cs="仿宋" w:hint="eastAsia"/>
                <w:kern w:val="0"/>
                <w:sz w:val="24"/>
                <w:szCs w:val="24"/>
                <w:lang w:eastAsia="zh-Hans"/>
              </w:rPr>
              <w:t>具备</w:t>
            </w:r>
            <w:r w:rsidRPr="00954487">
              <w:rPr>
                <w:rFonts w:ascii="仿宋" w:eastAsia="仿宋" w:hAnsi="仿宋" w:cs="仿宋" w:hint="eastAsia"/>
                <w:kern w:val="0"/>
                <w:sz w:val="24"/>
                <w:szCs w:val="24"/>
              </w:rPr>
              <w:t>运用所学的思想政治教育学知识，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评课的能力</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说明和解决</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相关实际问题；（支撑毕业要求4.1</w:t>
            </w:r>
            <w:r w:rsidRPr="00954487">
              <w:rPr>
                <w:rFonts w:ascii="仿宋" w:eastAsia="仿宋" w:hAnsi="仿宋" w:cs="仿宋" w:hint="eastAsia"/>
                <w:sz w:val="24"/>
                <w:szCs w:val="24"/>
              </w:rPr>
              <w:t>）</w:t>
            </w:r>
          </w:p>
          <w:p w14:paraId="4FD7B575"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kern w:val="0"/>
                <w:sz w:val="24"/>
                <w:szCs w:val="24"/>
              </w:rPr>
              <w:t>课程目标3：</w:t>
            </w: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理论联系实际地对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思想政治教育专业建设相关</w:t>
            </w:r>
            <w:r w:rsidRPr="00954487">
              <w:rPr>
                <w:rFonts w:ascii="仿宋" w:eastAsia="仿宋" w:hAnsi="仿宋" w:cs="仿宋" w:hint="eastAsia"/>
                <w:kern w:val="0"/>
                <w:sz w:val="24"/>
                <w:szCs w:val="24"/>
              </w:rPr>
              <w:t>深层次问题进行思考；</w:t>
            </w: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提高专业认识和理论水平，为进一步开展思想政治教育的学术研究和工作实践奠定基础。（支撑毕业要求</w:t>
            </w:r>
            <w:r w:rsidRPr="00954487">
              <w:rPr>
                <w:rFonts w:ascii="仿宋" w:eastAsia="仿宋" w:hAnsi="仿宋" w:cs="仿宋" w:hint="eastAsia"/>
                <w:sz w:val="24"/>
                <w:szCs w:val="24"/>
              </w:rPr>
              <w:t>6.</w:t>
            </w:r>
            <w:r w:rsidRPr="00954487">
              <w:rPr>
                <w:rFonts w:ascii="仿宋" w:eastAsia="仿宋" w:hAnsi="仿宋" w:cs="仿宋"/>
                <w:sz w:val="24"/>
                <w:szCs w:val="24"/>
              </w:rPr>
              <w:t>2</w:t>
            </w:r>
            <w:r w:rsidRPr="00954487">
              <w:rPr>
                <w:rFonts w:ascii="仿宋" w:eastAsia="仿宋" w:hAnsi="仿宋" w:cs="仿宋" w:hint="eastAsia"/>
                <w:sz w:val="24"/>
                <w:szCs w:val="24"/>
              </w:rPr>
              <w:t>）</w:t>
            </w:r>
          </w:p>
          <w:p w14:paraId="21591974" w14:textId="77777777" w:rsidR="00C47159" w:rsidRPr="00954487" w:rsidRDefault="00C47159">
            <w:pPr>
              <w:adjustRightInd w:val="0"/>
              <w:snapToGrid w:val="0"/>
              <w:rPr>
                <w:rFonts w:ascii="仿宋" w:eastAsia="仿宋" w:hAnsi="仿宋" w:cs="仿宋" w:hint="eastAsia"/>
                <w:sz w:val="24"/>
                <w:szCs w:val="24"/>
                <w:lang w:eastAsia="zh-TW"/>
              </w:rPr>
            </w:pPr>
          </w:p>
        </w:tc>
      </w:tr>
      <w:tr w:rsidR="00954487" w:rsidRPr="00954487" w14:paraId="639037A7" w14:textId="77777777">
        <w:trPr>
          <w:trHeight w:val="642"/>
        </w:trPr>
        <w:tc>
          <w:tcPr>
            <w:tcW w:w="1376" w:type="dxa"/>
            <w:vMerge/>
            <w:shd w:val="clear" w:color="auto" w:fill="FFFFFF"/>
            <w:vAlign w:val="center"/>
          </w:tcPr>
          <w:p w14:paraId="0E42AB6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174" w:type="dxa"/>
            <w:gridSpan w:val="2"/>
            <w:tcBorders>
              <w:bottom w:val="single" w:sz="4" w:space="0" w:color="auto"/>
            </w:tcBorders>
            <w:shd w:val="clear" w:color="auto" w:fill="FFFFFF"/>
            <w:vAlign w:val="center"/>
          </w:tcPr>
          <w:p w14:paraId="2EB651A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521" w:type="dxa"/>
            <w:gridSpan w:val="7"/>
            <w:tcBorders>
              <w:bottom w:val="single" w:sz="4" w:space="0" w:color="auto"/>
            </w:tcBorders>
            <w:shd w:val="clear" w:color="auto" w:fill="FFFFFF"/>
            <w:vAlign w:val="center"/>
          </w:tcPr>
          <w:p w14:paraId="236664B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2077" w:type="dxa"/>
            <w:gridSpan w:val="5"/>
            <w:tcBorders>
              <w:bottom w:val="single" w:sz="4" w:space="0" w:color="auto"/>
            </w:tcBorders>
            <w:shd w:val="clear" w:color="auto" w:fill="FFFFFF"/>
            <w:vAlign w:val="center"/>
          </w:tcPr>
          <w:p w14:paraId="2A3237B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67D70751" w14:textId="77777777">
        <w:trPr>
          <w:trHeight w:val="817"/>
        </w:trPr>
        <w:tc>
          <w:tcPr>
            <w:tcW w:w="1376" w:type="dxa"/>
            <w:vMerge/>
            <w:shd w:val="clear" w:color="auto" w:fill="FFFFFF"/>
            <w:vAlign w:val="center"/>
          </w:tcPr>
          <w:p w14:paraId="2EB3E92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174" w:type="dxa"/>
            <w:gridSpan w:val="2"/>
            <w:tcBorders>
              <w:bottom w:val="single" w:sz="4" w:space="0" w:color="auto"/>
            </w:tcBorders>
            <w:shd w:val="clear" w:color="auto" w:fill="FFFFFF"/>
            <w:vAlign w:val="center"/>
          </w:tcPr>
          <w:p w14:paraId="4704045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课程目标1</w:t>
            </w:r>
          </w:p>
        </w:tc>
        <w:tc>
          <w:tcPr>
            <w:tcW w:w="4521" w:type="dxa"/>
            <w:gridSpan w:val="7"/>
            <w:shd w:val="clear" w:color="auto" w:fill="FFFFFF"/>
            <w:vAlign w:val="center"/>
          </w:tcPr>
          <w:p w14:paraId="0028280D"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sz w:val="24"/>
                <w:szCs w:val="24"/>
              </w:rPr>
              <w:t xml:space="preserve">3.1 </w:t>
            </w:r>
            <w:r w:rsidRPr="00954487">
              <w:rPr>
                <w:rFonts w:ascii="仿宋" w:eastAsia="仿宋" w:hAnsi="仿宋" w:cs="仿宋" w:hint="eastAsia"/>
                <w:sz w:val="24"/>
                <w:szCs w:val="24"/>
              </w:rPr>
              <w:t>专业知识：</w:t>
            </w:r>
            <w:r w:rsidRPr="00954487">
              <w:rPr>
                <w:rFonts w:ascii="仿宋" w:eastAsia="仿宋" w:hAnsi="仿宋" w:cs="仿宋"/>
                <w:sz w:val="24"/>
                <w:szCs w:val="24"/>
              </w:rPr>
              <w:t>具有扎实的马克思主义哲学、马克思主义政治经济学、中国共</w:t>
            </w:r>
          </w:p>
          <w:p w14:paraId="1F951A0C"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sz w:val="24"/>
                <w:szCs w:val="24"/>
              </w:rPr>
              <w:t>产党史、政治学、逻辑学、伦理学、法学等方面的基础知识、基本理论；掌握思想</w:t>
            </w:r>
          </w:p>
          <w:p w14:paraId="3614EEFE"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sz w:val="24"/>
                <w:szCs w:val="24"/>
              </w:rPr>
              <w:t>政治教育原理、方法、历史、比较等方面的基础知识、基本理论；具有扎实的教育</w:t>
            </w:r>
          </w:p>
          <w:p w14:paraId="5C2143B7"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sz w:val="24"/>
                <w:szCs w:val="24"/>
              </w:rPr>
              <w:t>学、心理学和班级管理的知识和能力；同时具备教学和科学研究的数学方法和数学</w:t>
            </w:r>
          </w:p>
          <w:p w14:paraId="032F9B3A"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sz w:val="24"/>
                <w:szCs w:val="24"/>
              </w:rPr>
              <w:t>思维能力</w:t>
            </w:r>
            <w:r w:rsidRPr="00954487">
              <w:rPr>
                <w:rFonts w:ascii="仿宋" w:eastAsia="仿宋" w:hAnsi="仿宋" w:cs="仿宋" w:hint="eastAsia"/>
                <w:sz w:val="24"/>
                <w:szCs w:val="24"/>
              </w:rPr>
              <w:t>。</w:t>
            </w:r>
          </w:p>
        </w:tc>
        <w:tc>
          <w:tcPr>
            <w:tcW w:w="2077" w:type="dxa"/>
            <w:gridSpan w:val="5"/>
            <w:shd w:val="clear" w:color="auto" w:fill="FFFFFF"/>
            <w:vAlign w:val="center"/>
          </w:tcPr>
          <w:p w14:paraId="5462A81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bCs/>
                <w:sz w:val="24"/>
                <w:szCs w:val="24"/>
              </w:rPr>
              <w:t>学科素养（3）</w:t>
            </w:r>
          </w:p>
        </w:tc>
      </w:tr>
      <w:tr w:rsidR="00954487" w:rsidRPr="00954487" w14:paraId="31A4E7D3" w14:textId="77777777">
        <w:trPr>
          <w:trHeight w:val="817"/>
        </w:trPr>
        <w:tc>
          <w:tcPr>
            <w:tcW w:w="1376" w:type="dxa"/>
            <w:vMerge/>
            <w:shd w:val="clear" w:color="auto" w:fill="FFFFFF"/>
            <w:vAlign w:val="center"/>
          </w:tcPr>
          <w:p w14:paraId="3F40AF8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174" w:type="dxa"/>
            <w:gridSpan w:val="2"/>
            <w:tcBorders>
              <w:bottom w:val="single" w:sz="4" w:space="0" w:color="auto"/>
            </w:tcBorders>
            <w:shd w:val="clear" w:color="auto" w:fill="FFFFFF"/>
            <w:vAlign w:val="center"/>
          </w:tcPr>
          <w:p w14:paraId="2F9AA69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课程目标2</w:t>
            </w:r>
          </w:p>
        </w:tc>
        <w:tc>
          <w:tcPr>
            <w:tcW w:w="4521" w:type="dxa"/>
            <w:gridSpan w:val="7"/>
            <w:tcBorders>
              <w:bottom w:val="single" w:sz="4" w:space="0" w:color="auto"/>
            </w:tcBorders>
            <w:shd w:val="clear" w:color="auto" w:fill="FFFFFF"/>
            <w:vAlign w:val="center"/>
          </w:tcPr>
          <w:p w14:paraId="5AF67CF8"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4.1 专业教学：熟悉普通中学思想政治课程有关的课程标准和基础教育教学改</w:t>
            </w:r>
          </w:p>
          <w:p w14:paraId="3D252F2E"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革情况，了解学情；具有扎实的普通中学思想政治课教学（含备课、说课、上课、</w:t>
            </w:r>
          </w:p>
          <w:p w14:paraId="568FBF91"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评课、命题与评价等）能力；</w:t>
            </w:r>
          </w:p>
        </w:tc>
        <w:tc>
          <w:tcPr>
            <w:tcW w:w="2077" w:type="dxa"/>
            <w:gridSpan w:val="5"/>
            <w:tcBorders>
              <w:bottom w:val="single" w:sz="4" w:space="0" w:color="auto"/>
            </w:tcBorders>
            <w:shd w:val="clear" w:color="auto" w:fill="FFFFFF"/>
            <w:vAlign w:val="center"/>
          </w:tcPr>
          <w:p w14:paraId="63B4FEE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教学能力（4）</w:t>
            </w:r>
          </w:p>
        </w:tc>
      </w:tr>
      <w:tr w:rsidR="00954487" w:rsidRPr="00954487" w14:paraId="36C91651" w14:textId="77777777">
        <w:trPr>
          <w:trHeight w:val="817"/>
        </w:trPr>
        <w:tc>
          <w:tcPr>
            <w:tcW w:w="1376" w:type="dxa"/>
            <w:vMerge/>
            <w:shd w:val="clear" w:color="auto" w:fill="FFFFFF"/>
            <w:vAlign w:val="center"/>
          </w:tcPr>
          <w:p w14:paraId="1E5E4AB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174" w:type="dxa"/>
            <w:gridSpan w:val="2"/>
            <w:shd w:val="clear" w:color="auto" w:fill="FFFFFF"/>
            <w:vAlign w:val="center"/>
          </w:tcPr>
          <w:p w14:paraId="2264354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课程目标3</w:t>
            </w:r>
          </w:p>
        </w:tc>
        <w:tc>
          <w:tcPr>
            <w:tcW w:w="4521" w:type="dxa"/>
            <w:gridSpan w:val="7"/>
            <w:shd w:val="clear" w:color="auto" w:fill="FFFFFF"/>
            <w:vAlign w:val="center"/>
          </w:tcPr>
          <w:p w14:paraId="795BC6FE"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6.2 育人活动：能够结合课堂教学、课外活动、团队活动、校园文化建设等开</w:t>
            </w:r>
          </w:p>
          <w:p w14:paraId="50EDE9F2" w14:textId="77777777" w:rsidR="00C47159" w:rsidRPr="00954487" w:rsidRDefault="00C47159">
            <w:pPr>
              <w:adjustRightInd w:val="0"/>
              <w:snapToGrid w:val="0"/>
              <w:jc w:val="left"/>
              <w:rPr>
                <w:rFonts w:ascii="仿宋" w:eastAsia="仿宋" w:hAnsi="仿宋" w:cs="仿宋" w:hint="eastAsia"/>
                <w:sz w:val="24"/>
                <w:szCs w:val="24"/>
              </w:rPr>
            </w:pPr>
            <w:proofErr w:type="gramStart"/>
            <w:r w:rsidRPr="00954487">
              <w:rPr>
                <w:rFonts w:ascii="仿宋" w:eastAsia="仿宋" w:hAnsi="仿宋" w:cs="仿宋" w:hint="eastAsia"/>
                <w:sz w:val="24"/>
                <w:szCs w:val="24"/>
              </w:rPr>
              <w:t>展综合</w:t>
            </w:r>
            <w:proofErr w:type="gramEnd"/>
            <w:r w:rsidRPr="00954487">
              <w:rPr>
                <w:rFonts w:ascii="仿宋" w:eastAsia="仿宋" w:hAnsi="仿宋" w:cs="仿宋" w:hint="eastAsia"/>
                <w:sz w:val="24"/>
                <w:szCs w:val="24"/>
              </w:rPr>
              <w:t>进行育人活动，教育和引导学生核心素养的形成与发展；具有策划组织学生</w:t>
            </w:r>
          </w:p>
          <w:p w14:paraId="5234C380" w14:textId="77777777" w:rsidR="00C47159" w:rsidRPr="00954487" w:rsidRDefault="00C47159">
            <w:pPr>
              <w:adjustRightInd w:val="0"/>
              <w:snapToGrid w:val="0"/>
              <w:jc w:val="left"/>
              <w:rPr>
                <w:rFonts w:ascii="仿宋" w:eastAsia="仿宋" w:hAnsi="仿宋" w:cs="仿宋" w:hint="eastAsia"/>
                <w:sz w:val="24"/>
                <w:szCs w:val="24"/>
              </w:rPr>
            </w:pPr>
            <w:r w:rsidRPr="00954487">
              <w:rPr>
                <w:rFonts w:ascii="仿宋" w:eastAsia="仿宋" w:hAnsi="仿宋" w:cs="仿宋" w:hint="eastAsia"/>
                <w:sz w:val="24"/>
                <w:szCs w:val="24"/>
              </w:rPr>
              <w:t>活动的能力；具备从事班主任工作的能力。</w:t>
            </w:r>
          </w:p>
        </w:tc>
        <w:tc>
          <w:tcPr>
            <w:tcW w:w="2077" w:type="dxa"/>
            <w:gridSpan w:val="5"/>
            <w:shd w:val="clear" w:color="auto" w:fill="FFFFFF"/>
            <w:vAlign w:val="center"/>
          </w:tcPr>
          <w:p w14:paraId="4D3CF67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lang w:eastAsia="zh-Hans"/>
              </w:rPr>
              <w:t>综合育人</w:t>
            </w:r>
            <w:r w:rsidRPr="00954487">
              <w:rPr>
                <w:rFonts w:ascii="仿宋" w:eastAsia="仿宋" w:hAnsi="仿宋" w:cs="仿宋" w:hint="eastAsia"/>
                <w:sz w:val="24"/>
                <w:szCs w:val="24"/>
              </w:rPr>
              <w:t>（</w:t>
            </w:r>
            <w:r w:rsidRPr="00954487">
              <w:rPr>
                <w:rFonts w:ascii="仿宋" w:eastAsia="仿宋" w:hAnsi="仿宋" w:cs="仿宋"/>
                <w:sz w:val="24"/>
                <w:szCs w:val="24"/>
              </w:rPr>
              <w:t>6</w:t>
            </w:r>
            <w:r w:rsidRPr="00954487">
              <w:rPr>
                <w:rFonts w:ascii="仿宋" w:eastAsia="仿宋" w:hAnsi="仿宋" w:cs="仿宋" w:hint="eastAsia"/>
                <w:sz w:val="24"/>
                <w:szCs w:val="24"/>
              </w:rPr>
              <w:t>）</w:t>
            </w:r>
          </w:p>
        </w:tc>
      </w:tr>
      <w:tr w:rsidR="00954487" w:rsidRPr="00954487" w14:paraId="4E0A2943" w14:textId="77777777">
        <w:trPr>
          <w:trHeight w:val="582"/>
        </w:trPr>
        <w:tc>
          <w:tcPr>
            <w:tcW w:w="1376" w:type="dxa"/>
            <w:vMerge w:val="restart"/>
            <w:shd w:val="clear" w:color="auto" w:fill="FFFFFF"/>
            <w:vAlign w:val="center"/>
          </w:tcPr>
          <w:p w14:paraId="5B69F36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0AAB5EF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理论学习内容</w:t>
            </w:r>
          </w:p>
        </w:tc>
        <w:tc>
          <w:tcPr>
            <w:tcW w:w="5695" w:type="dxa"/>
            <w:gridSpan w:val="9"/>
            <w:shd w:val="clear" w:color="auto" w:fill="FFFFFF"/>
            <w:vAlign w:val="center"/>
          </w:tcPr>
          <w:p w14:paraId="6B669ABE"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章节学习内容与学习要求</w:t>
            </w:r>
          </w:p>
        </w:tc>
        <w:tc>
          <w:tcPr>
            <w:tcW w:w="1153" w:type="dxa"/>
            <w:gridSpan w:val="3"/>
            <w:shd w:val="clear" w:color="auto" w:fill="FFFFFF"/>
            <w:vAlign w:val="center"/>
          </w:tcPr>
          <w:p w14:paraId="5A4B5EA3"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w:t>
            </w:r>
          </w:p>
          <w:p w14:paraId="187A778C"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目标</w:t>
            </w:r>
          </w:p>
        </w:tc>
        <w:tc>
          <w:tcPr>
            <w:tcW w:w="924" w:type="dxa"/>
            <w:gridSpan w:val="2"/>
            <w:shd w:val="clear" w:color="auto" w:fill="FFFFFF"/>
            <w:vAlign w:val="center"/>
          </w:tcPr>
          <w:p w14:paraId="2D48F1A7"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626B6B8F"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5C078B0C" w14:textId="77777777">
        <w:trPr>
          <w:trHeight w:val="454"/>
        </w:trPr>
        <w:tc>
          <w:tcPr>
            <w:tcW w:w="1376" w:type="dxa"/>
            <w:vMerge/>
            <w:shd w:val="clear" w:color="auto" w:fill="FFFFFF"/>
            <w:vAlign w:val="center"/>
          </w:tcPr>
          <w:p w14:paraId="76DDC0C9"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3439C9DE" w14:textId="77777777" w:rsidR="00C47159" w:rsidRPr="00954487" w:rsidRDefault="00C47159">
            <w:pPr>
              <w:numPr>
                <w:ilvl w:val="0"/>
                <w:numId w:val="1"/>
              </w:num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绪论</w:t>
            </w:r>
          </w:p>
          <w:p w14:paraId="28022463"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hint="eastAsia"/>
                <w:kern w:val="0"/>
                <w:sz w:val="24"/>
                <w:szCs w:val="24"/>
                <w:lang w:eastAsia="zh-Hans"/>
              </w:rPr>
              <w:t>:</w:t>
            </w:r>
            <w:r w:rsidRPr="00954487">
              <w:rPr>
                <w:rFonts w:ascii="仿宋" w:eastAsia="仿宋" w:hAnsi="仿宋" w:cs="仿宋" w:hint="eastAsia"/>
                <w:kern w:val="0"/>
                <w:sz w:val="24"/>
                <w:szCs w:val="24"/>
              </w:rPr>
              <w:t>思想政治教育学的研究对象、主要概念和基本范畴、学科特点及理论基础</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发展进程及主要经验。</w:t>
            </w:r>
          </w:p>
          <w:p w14:paraId="753AC287"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本学科与相关学科的关系；本学科的研究意义。</w:t>
            </w:r>
            <w:r w:rsidRPr="00954487">
              <w:rPr>
                <w:rFonts w:ascii="仿宋" w:eastAsia="仿宋" w:hAnsi="仿宋" w:cs="仿宋" w:hint="eastAsia"/>
                <w:bCs/>
                <w:sz w:val="24"/>
                <w:szCs w:val="24"/>
              </w:rPr>
              <w:t xml:space="preserve">     </w:t>
            </w:r>
          </w:p>
        </w:tc>
        <w:tc>
          <w:tcPr>
            <w:tcW w:w="1153" w:type="dxa"/>
            <w:gridSpan w:val="3"/>
            <w:shd w:val="clear" w:color="auto" w:fill="auto"/>
            <w:vAlign w:val="center"/>
          </w:tcPr>
          <w:p w14:paraId="6A45A9B4"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支撑课程目标1</w:t>
            </w:r>
            <w:r w:rsidRPr="00954487">
              <w:rPr>
                <w:rFonts w:ascii="仿宋" w:eastAsia="仿宋" w:hAnsi="仿宋" w:cs="仿宋"/>
                <w:bCs/>
                <w:sz w:val="24"/>
                <w:szCs w:val="24"/>
              </w:rPr>
              <w:t>、4</w:t>
            </w:r>
          </w:p>
        </w:tc>
        <w:tc>
          <w:tcPr>
            <w:tcW w:w="924" w:type="dxa"/>
            <w:gridSpan w:val="2"/>
            <w:shd w:val="clear" w:color="auto" w:fill="FFFFFF"/>
            <w:vAlign w:val="center"/>
          </w:tcPr>
          <w:p w14:paraId="0D8C578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4760C6AE" w14:textId="77777777">
        <w:trPr>
          <w:trHeight w:val="454"/>
        </w:trPr>
        <w:tc>
          <w:tcPr>
            <w:tcW w:w="1376" w:type="dxa"/>
            <w:vMerge/>
            <w:shd w:val="clear" w:color="auto" w:fill="FFFFFF"/>
            <w:vAlign w:val="center"/>
          </w:tcPr>
          <w:p w14:paraId="286E287F"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25146183" w14:textId="77777777" w:rsidR="00C47159" w:rsidRPr="00954487" w:rsidRDefault="00C47159">
            <w:pPr>
              <w:numPr>
                <w:ilvl w:val="0"/>
                <w:numId w:val="1"/>
              </w:num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思想政治教育的发生与发展</w:t>
            </w:r>
          </w:p>
          <w:p w14:paraId="19ED9C1C"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知道：中国古代及西方资产阶级思想道德教育的特点，并能正确分析其精华和糟粕。</w:t>
            </w:r>
          </w:p>
          <w:p w14:paraId="4B8A9684"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领会：深刻理解和掌握中国共产党思想政治教育的形成和发展。</w:t>
            </w:r>
          </w:p>
          <w:p w14:paraId="1EBD3693"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分析：正确处理继承与借鉴、发展与创新的关系。</w:t>
            </w:r>
            <w:r w:rsidRPr="00954487">
              <w:rPr>
                <w:rFonts w:ascii="仿宋" w:eastAsia="仿宋" w:hAnsi="仿宋" w:cs="仿宋" w:hint="eastAsia"/>
                <w:bCs/>
                <w:sz w:val="24"/>
                <w:szCs w:val="24"/>
              </w:rPr>
              <w:t xml:space="preserve"> </w:t>
            </w:r>
          </w:p>
          <w:p w14:paraId="5BE3591A" w14:textId="77777777" w:rsidR="00C47159" w:rsidRPr="00954487" w:rsidRDefault="00C47159">
            <w:pPr>
              <w:adjustRightInd w:val="0"/>
              <w:snapToGrid w:val="0"/>
              <w:rPr>
                <w:rFonts w:ascii="仿宋" w:eastAsia="仿宋" w:hAnsi="仿宋" w:cs="仿宋" w:hint="eastAsia"/>
                <w:bCs/>
                <w:sz w:val="24"/>
                <w:szCs w:val="24"/>
              </w:rPr>
            </w:pPr>
          </w:p>
        </w:tc>
        <w:tc>
          <w:tcPr>
            <w:tcW w:w="1153" w:type="dxa"/>
            <w:gridSpan w:val="3"/>
            <w:shd w:val="clear" w:color="auto" w:fill="auto"/>
            <w:vAlign w:val="center"/>
          </w:tcPr>
          <w:p w14:paraId="3BDE2106" w14:textId="77777777" w:rsidR="00C47159" w:rsidRPr="00954487" w:rsidRDefault="00C47159">
            <w:pPr>
              <w:adjustRightInd w:val="0"/>
              <w:snapToGrid w:val="0"/>
              <w:jc w:val="center"/>
              <w:rPr>
                <w:rFonts w:ascii="仿宋" w:eastAsia="仿宋" w:hAnsi="仿宋" w:cs="仿宋" w:hint="eastAsia"/>
                <w:bCs/>
                <w:sz w:val="24"/>
                <w:szCs w:val="24"/>
              </w:rPr>
            </w:pPr>
          </w:p>
          <w:p w14:paraId="53A5B035" w14:textId="77777777" w:rsidR="00C47159" w:rsidRPr="00954487" w:rsidRDefault="00C47159">
            <w:pPr>
              <w:widowControl/>
              <w:adjustRightInd w:val="0"/>
              <w:snapToGrid w:val="0"/>
              <w:jc w:val="center"/>
              <w:rPr>
                <w:rFonts w:ascii="仿宋" w:eastAsia="仿宋" w:hAnsi="仿宋" w:cs="仿宋" w:hint="eastAsia"/>
                <w:bCs/>
                <w:sz w:val="24"/>
                <w:szCs w:val="24"/>
              </w:rPr>
            </w:pPr>
          </w:p>
          <w:p w14:paraId="1665B09B"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支撑课程目标1、2</w:t>
            </w:r>
          </w:p>
          <w:p w14:paraId="5634EB7F" w14:textId="77777777" w:rsidR="00C47159" w:rsidRPr="00954487" w:rsidRDefault="00C47159">
            <w:pPr>
              <w:adjustRightInd w:val="0"/>
              <w:snapToGrid w:val="0"/>
              <w:jc w:val="center"/>
              <w:rPr>
                <w:rFonts w:ascii="仿宋" w:eastAsia="仿宋" w:hAnsi="仿宋" w:cs="仿宋" w:hint="eastAsia"/>
                <w:bCs/>
                <w:sz w:val="24"/>
                <w:szCs w:val="24"/>
              </w:rPr>
            </w:pPr>
          </w:p>
        </w:tc>
        <w:tc>
          <w:tcPr>
            <w:tcW w:w="924" w:type="dxa"/>
            <w:gridSpan w:val="2"/>
            <w:shd w:val="clear" w:color="auto" w:fill="FFFFFF"/>
            <w:vAlign w:val="center"/>
          </w:tcPr>
          <w:p w14:paraId="473B4206"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3</w:t>
            </w:r>
          </w:p>
        </w:tc>
      </w:tr>
      <w:tr w:rsidR="00954487" w:rsidRPr="00954487" w14:paraId="6E6C7318" w14:textId="77777777">
        <w:trPr>
          <w:trHeight w:val="454"/>
        </w:trPr>
        <w:tc>
          <w:tcPr>
            <w:tcW w:w="1376" w:type="dxa"/>
            <w:vMerge/>
            <w:shd w:val="clear" w:color="auto" w:fill="FFFFFF"/>
            <w:vAlign w:val="center"/>
          </w:tcPr>
          <w:p w14:paraId="66B2EDA1"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79533352" w14:textId="77777777" w:rsidR="00C47159" w:rsidRPr="00954487" w:rsidRDefault="00C47159">
            <w:pPr>
              <w:numPr>
                <w:ilvl w:val="0"/>
                <w:numId w:val="1"/>
              </w:num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思想政治教育的本质和特征</w:t>
            </w:r>
          </w:p>
          <w:p w14:paraId="07E4B7F8"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知道：</w:t>
            </w:r>
            <w:r w:rsidRPr="00954487">
              <w:rPr>
                <w:rFonts w:ascii="仿宋" w:eastAsia="仿宋" w:hAnsi="仿宋" w:cs="仿宋" w:hint="eastAsia"/>
                <w:bCs/>
                <w:sz w:val="24"/>
                <w:szCs w:val="24"/>
              </w:rPr>
              <w:t>思想政治教育的现象</w:t>
            </w:r>
            <w:r w:rsidRPr="00954487">
              <w:rPr>
                <w:rFonts w:ascii="仿宋" w:eastAsia="仿宋" w:hAnsi="仿宋" w:cs="仿宋"/>
                <w:bCs/>
                <w:sz w:val="24"/>
                <w:szCs w:val="24"/>
              </w:rPr>
              <w:t>；</w:t>
            </w:r>
            <w:r w:rsidRPr="00954487">
              <w:rPr>
                <w:rFonts w:ascii="仿宋" w:eastAsia="仿宋" w:hAnsi="仿宋" w:cs="仿宋" w:hint="eastAsia"/>
                <w:bCs/>
                <w:sz w:val="24"/>
                <w:szCs w:val="24"/>
              </w:rPr>
              <w:t>思想政治教育的本质，即主导社会意识形态的灌输和教化</w:t>
            </w:r>
            <w:r w:rsidRPr="00954487">
              <w:rPr>
                <w:rFonts w:ascii="仿宋" w:eastAsia="仿宋" w:hAnsi="仿宋" w:cs="仿宋"/>
                <w:bCs/>
                <w:sz w:val="24"/>
                <w:szCs w:val="24"/>
              </w:rPr>
              <w:t>；第五章思想政治教育的特征有导向性、群众性、渗透性、综合性。</w:t>
            </w:r>
          </w:p>
          <w:p w14:paraId="6C725D36"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kern w:val="0"/>
                <w:sz w:val="24"/>
                <w:szCs w:val="24"/>
              </w:rPr>
              <w:t>分析：</w:t>
            </w:r>
            <w:r w:rsidRPr="00954487">
              <w:rPr>
                <w:rFonts w:ascii="仿宋" w:eastAsia="仿宋" w:hAnsi="仿宋" w:cs="仿宋" w:hint="eastAsia"/>
                <w:bCs/>
                <w:sz w:val="24"/>
                <w:szCs w:val="24"/>
              </w:rPr>
              <w:t>探讨思想政治教育现象与本质的关系，揭示思想政治教育的基本特征。</w:t>
            </w:r>
          </w:p>
        </w:tc>
        <w:tc>
          <w:tcPr>
            <w:tcW w:w="1153" w:type="dxa"/>
            <w:gridSpan w:val="3"/>
            <w:shd w:val="clear" w:color="auto" w:fill="auto"/>
            <w:vAlign w:val="center"/>
          </w:tcPr>
          <w:p w14:paraId="7A6EE2B1"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支撑课程目标1、2</w:t>
            </w:r>
          </w:p>
        </w:tc>
        <w:tc>
          <w:tcPr>
            <w:tcW w:w="924" w:type="dxa"/>
            <w:gridSpan w:val="2"/>
            <w:shd w:val="clear" w:color="auto" w:fill="FFFFFF"/>
            <w:vAlign w:val="center"/>
          </w:tcPr>
          <w:p w14:paraId="0AFB86BB"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3730963E" w14:textId="77777777">
        <w:trPr>
          <w:trHeight w:val="454"/>
        </w:trPr>
        <w:tc>
          <w:tcPr>
            <w:tcW w:w="1376" w:type="dxa"/>
            <w:vMerge/>
            <w:shd w:val="clear" w:color="auto" w:fill="FFFFFF"/>
            <w:vAlign w:val="center"/>
          </w:tcPr>
          <w:p w14:paraId="518864A4"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7889CA6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第四章</w:t>
            </w:r>
            <w:r w:rsidRPr="00954487">
              <w:rPr>
                <w:rFonts w:ascii="仿宋" w:eastAsia="仿宋" w:hAnsi="仿宋" w:cs="仿宋"/>
                <w:kern w:val="0"/>
                <w:sz w:val="24"/>
                <w:szCs w:val="24"/>
                <w:lang w:eastAsia="zh-Hans"/>
              </w:rPr>
              <w:t xml:space="preserve"> </w:t>
            </w:r>
            <w:r w:rsidRPr="00954487">
              <w:rPr>
                <w:rFonts w:ascii="仿宋" w:eastAsia="仿宋" w:hAnsi="仿宋" w:cs="仿宋" w:hint="eastAsia"/>
                <w:kern w:val="0"/>
                <w:sz w:val="24"/>
                <w:szCs w:val="24"/>
              </w:rPr>
              <w:t>思想政治教育的地位和功能</w:t>
            </w:r>
          </w:p>
          <w:p w14:paraId="5926E80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知道：思想政治教育地位和功能问题</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即</w:t>
            </w:r>
            <w:r w:rsidRPr="00954487">
              <w:rPr>
                <w:rFonts w:ascii="仿宋" w:eastAsia="仿宋" w:hAnsi="仿宋" w:cs="仿宋" w:hint="eastAsia"/>
                <w:kern w:val="0"/>
                <w:sz w:val="24"/>
                <w:szCs w:val="24"/>
              </w:rPr>
              <w:t>对社会进步和人的发展的效用和意义问题。</w:t>
            </w:r>
          </w:p>
          <w:p w14:paraId="44A00BE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思想政治教育地位和功能的内涵、本质、形态及其实现等方面。</w:t>
            </w:r>
          </w:p>
        </w:tc>
        <w:tc>
          <w:tcPr>
            <w:tcW w:w="1153" w:type="dxa"/>
            <w:gridSpan w:val="3"/>
            <w:shd w:val="clear" w:color="auto" w:fill="auto"/>
            <w:vAlign w:val="center"/>
          </w:tcPr>
          <w:p w14:paraId="4AF5F2C3" w14:textId="77777777" w:rsidR="00C47159" w:rsidRPr="00954487" w:rsidRDefault="00C47159">
            <w:pPr>
              <w:adjustRightInd w:val="0"/>
              <w:snapToGrid w:val="0"/>
              <w:jc w:val="left"/>
              <w:rPr>
                <w:rFonts w:ascii="仿宋" w:eastAsia="仿宋" w:hAnsi="仿宋" w:cs="仿宋" w:hint="eastAsia"/>
                <w:bCs/>
                <w:sz w:val="24"/>
                <w:szCs w:val="24"/>
              </w:rPr>
            </w:pPr>
            <w:r w:rsidRPr="00954487">
              <w:rPr>
                <w:rFonts w:ascii="仿宋" w:eastAsia="仿宋" w:hAnsi="仿宋" w:cs="仿宋" w:hint="eastAsia"/>
                <w:bCs/>
                <w:sz w:val="24"/>
                <w:szCs w:val="24"/>
              </w:rPr>
              <w:t>支撑课程目标1、2</w:t>
            </w:r>
          </w:p>
        </w:tc>
        <w:tc>
          <w:tcPr>
            <w:tcW w:w="924" w:type="dxa"/>
            <w:gridSpan w:val="2"/>
            <w:shd w:val="clear" w:color="auto" w:fill="FFFFFF"/>
            <w:vAlign w:val="center"/>
          </w:tcPr>
          <w:p w14:paraId="586F0C1D"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364C4827" w14:textId="77777777">
        <w:trPr>
          <w:trHeight w:val="454"/>
        </w:trPr>
        <w:tc>
          <w:tcPr>
            <w:tcW w:w="1376" w:type="dxa"/>
            <w:vMerge/>
            <w:shd w:val="clear" w:color="auto" w:fill="FFFFFF"/>
            <w:vAlign w:val="center"/>
          </w:tcPr>
          <w:p w14:paraId="5E009CF7"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5892A4C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思想政治教育过程和规律</w:t>
            </w:r>
          </w:p>
          <w:p w14:paraId="0CC7E8C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思想政治教育过程论</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即</w:t>
            </w:r>
            <w:r w:rsidRPr="00954487">
              <w:rPr>
                <w:rFonts w:ascii="仿宋" w:eastAsia="仿宋" w:hAnsi="仿宋" w:cs="仿宋" w:hint="eastAsia"/>
                <w:kern w:val="0"/>
                <w:sz w:val="24"/>
                <w:szCs w:val="24"/>
              </w:rPr>
              <w:t>思想政治教育过程和规律的基本理论.</w:t>
            </w:r>
          </w:p>
          <w:p w14:paraId="6C3980D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思想政治教育的基本结构，思想品德形成发展机制，思想政治教育过程的特征、环节、运行和矛盾与规律。</w:t>
            </w:r>
          </w:p>
        </w:tc>
        <w:tc>
          <w:tcPr>
            <w:tcW w:w="1153" w:type="dxa"/>
            <w:gridSpan w:val="3"/>
            <w:shd w:val="clear" w:color="auto" w:fill="auto"/>
            <w:vAlign w:val="center"/>
          </w:tcPr>
          <w:p w14:paraId="750FB50E" w14:textId="77777777" w:rsidR="00C47159" w:rsidRPr="00954487" w:rsidRDefault="00C47159">
            <w:pPr>
              <w:adjustRightInd w:val="0"/>
              <w:snapToGrid w:val="0"/>
              <w:jc w:val="left"/>
              <w:rPr>
                <w:rFonts w:ascii="仿宋" w:eastAsia="仿宋" w:hAnsi="仿宋" w:cs="仿宋" w:hint="eastAsia"/>
                <w:bCs/>
                <w:sz w:val="24"/>
                <w:szCs w:val="24"/>
              </w:rPr>
            </w:pPr>
            <w:r w:rsidRPr="00954487">
              <w:rPr>
                <w:rFonts w:ascii="仿宋" w:eastAsia="仿宋" w:hAnsi="仿宋" w:cs="仿宋" w:hint="eastAsia"/>
                <w:bCs/>
                <w:sz w:val="24"/>
                <w:szCs w:val="24"/>
              </w:rPr>
              <w:t>支撑课程目标1、</w:t>
            </w:r>
            <w:r w:rsidRPr="00954487">
              <w:rPr>
                <w:rFonts w:ascii="仿宋" w:eastAsia="仿宋" w:hAnsi="仿宋" w:cs="仿宋"/>
                <w:bCs/>
                <w:sz w:val="24"/>
                <w:szCs w:val="24"/>
              </w:rPr>
              <w:t>2、</w:t>
            </w:r>
            <w:r w:rsidRPr="00954487">
              <w:rPr>
                <w:rFonts w:ascii="仿宋" w:eastAsia="仿宋" w:hAnsi="仿宋" w:cs="仿宋" w:hint="eastAsia"/>
                <w:bCs/>
                <w:sz w:val="24"/>
                <w:szCs w:val="24"/>
              </w:rPr>
              <w:t>3</w:t>
            </w:r>
          </w:p>
        </w:tc>
        <w:tc>
          <w:tcPr>
            <w:tcW w:w="924" w:type="dxa"/>
            <w:gridSpan w:val="2"/>
            <w:shd w:val="clear" w:color="auto" w:fill="FFFFFF"/>
            <w:vAlign w:val="center"/>
          </w:tcPr>
          <w:p w14:paraId="76A1BFE9"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5CA3462F" w14:textId="77777777">
        <w:trPr>
          <w:trHeight w:val="454"/>
        </w:trPr>
        <w:tc>
          <w:tcPr>
            <w:tcW w:w="1376" w:type="dxa"/>
            <w:vMerge/>
            <w:shd w:val="clear" w:color="auto" w:fill="FFFFFF"/>
            <w:vAlign w:val="center"/>
          </w:tcPr>
          <w:p w14:paraId="2778D969"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6239516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思想政治教育的目标、内容和任务</w:t>
            </w:r>
          </w:p>
          <w:p w14:paraId="4BF5E35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思想政治教育目标和内容及任务的基本含义。</w:t>
            </w:r>
          </w:p>
          <w:p w14:paraId="331E8C0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思想政治教育目标确立的依据及目标的实施。</w:t>
            </w:r>
          </w:p>
          <w:p w14:paraId="35EE5D6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综合</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我国思想政治教育的具体内容及各部分之间的关系</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把握当前思想政治教育的主要任务。</w:t>
            </w:r>
          </w:p>
        </w:tc>
        <w:tc>
          <w:tcPr>
            <w:tcW w:w="1153" w:type="dxa"/>
            <w:gridSpan w:val="3"/>
            <w:shd w:val="clear" w:color="auto" w:fill="auto"/>
            <w:vAlign w:val="center"/>
          </w:tcPr>
          <w:p w14:paraId="1481299C" w14:textId="77777777" w:rsidR="00C47159" w:rsidRPr="00954487" w:rsidRDefault="00C47159">
            <w:pPr>
              <w:adjustRightInd w:val="0"/>
              <w:snapToGrid w:val="0"/>
              <w:jc w:val="left"/>
              <w:rPr>
                <w:rFonts w:ascii="仿宋" w:eastAsia="仿宋" w:hAnsi="仿宋" w:cs="仿宋" w:hint="eastAsia"/>
                <w:bCs/>
                <w:sz w:val="24"/>
                <w:szCs w:val="24"/>
              </w:rPr>
            </w:pPr>
            <w:r w:rsidRPr="00954487">
              <w:rPr>
                <w:rFonts w:ascii="仿宋" w:eastAsia="仿宋" w:hAnsi="仿宋" w:cs="仿宋" w:hint="eastAsia"/>
                <w:bCs/>
                <w:sz w:val="24"/>
                <w:szCs w:val="24"/>
              </w:rPr>
              <w:t>支撑课程目标1、</w:t>
            </w:r>
            <w:r w:rsidRPr="00954487">
              <w:rPr>
                <w:rFonts w:ascii="仿宋" w:eastAsia="仿宋" w:hAnsi="仿宋" w:cs="仿宋"/>
                <w:bCs/>
                <w:sz w:val="24"/>
                <w:szCs w:val="24"/>
              </w:rPr>
              <w:t>2</w:t>
            </w:r>
            <w:r w:rsidRPr="00954487">
              <w:rPr>
                <w:rFonts w:ascii="仿宋" w:eastAsia="仿宋" w:hAnsi="仿宋" w:cs="仿宋" w:hint="eastAsia"/>
                <w:bCs/>
                <w:sz w:val="24"/>
                <w:szCs w:val="24"/>
              </w:rPr>
              <w:t>、3</w:t>
            </w:r>
          </w:p>
        </w:tc>
        <w:tc>
          <w:tcPr>
            <w:tcW w:w="924" w:type="dxa"/>
            <w:gridSpan w:val="2"/>
            <w:shd w:val="clear" w:color="auto" w:fill="FFFFFF"/>
            <w:vAlign w:val="center"/>
          </w:tcPr>
          <w:p w14:paraId="3A25F13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4</w:t>
            </w:r>
          </w:p>
        </w:tc>
      </w:tr>
      <w:tr w:rsidR="00954487" w:rsidRPr="00954487" w14:paraId="49F6DFF3" w14:textId="77777777">
        <w:trPr>
          <w:trHeight w:val="454"/>
        </w:trPr>
        <w:tc>
          <w:tcPr>
            <w:tcW w:w="1376" w:type="dxa"/>
            <w:vMerge/>
            <w:shd w:val="clear" w:color="auto" w:fill="FFFFFF"/>
            <w:vAlign w:val="center"/>
          </w:tcPr>
          <w:p w14:paraId="7EC8614C"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684993D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第七章 思想政治教育的教育者和教育对象</w:t>
            </w:r>
          </w:p>
          <w:p w14:paraId="69B9D3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思想政治教育者和教育对象在思想政治教育中的地位</w:t>
            </w:r>
            <w:r w:rsidRPr="00954487">
              <w:rPr>
                <w:rFonts w:ascii="仿宋" w:eastAsia="仿宋" w:hAnsi="仿宋" w:cs="仿宋"/>
                <w:kern w:val="0"/>
                <w:sz w:val="24"/>
                <w:szCs w:val="24"/>
              </w:rPr>
              <w:t>。</w:t>
            </w:r>
          </w:p>
          <w:p w14:paraId="18FD90D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思想政治教育的重点对象是青少年和领导干部.</w:t>
            </w:r>
          </w:p>
          <w:p w14:paraId="52AA805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综合</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掌握思想政治教育的基本关系是思想政治教育者与教育对象的关系，教育者与受教育者之间应建立民主平等、主导主动、双向互动、相互转化的和谐关系。</w:t>
            </w:r>
          </w:p>
          <w:p w14:paraId="720B5E14" w14:textId="77777777" w:rsidR="00C47159" w:rsidRPr="00954487" w:rsidRDefault="00C47159">
            <w:pPr>
              <w:adjustRightInd w:val="0"/>
              <w:snapToGrid w:val="0"/>
              <w:ind w:firstLineChars="200" w:firstLine="480"/>
              <w:rPr>
                <w:rFonts w:ascii="仿宋" w:eastAsia="仿宋" w:hAnsi="仿宋" w:cs="仿宋" w:hint="eastAsia"/>
                <w:kern w:val="0"/>
                <w:sz w:val="24"/>
                <w:szCs w:val="24"/>
              </w:rPr>
            </w:pPr>
            <w:proofErr w:type="gramStart"/>
            <w:r w:rsidRPr="00954487">
              <w:rPr>
                <w:rFonts w:ascii="仿宋" w:eastAsia="仿宋" w:hAnsi="仿宋" w:cs="仿宋" w:hint="eastAsia"/>
                <w:kern w:val="0"/>
                <w:sz w:val="24"/>
                <w:szCs w:val="24"/>
              </w:rPr>
              <w:t>课程思政元素</w:t>
            </w:r>
            <w:proofErr w:type="gramEnd"/>
            <w:r w:rsidRPr="00954487">
              <w:rPr>
                <w:rFonts w:ascii="仿宋" w:eastAsia="仿宋" w:hAnsi="仿宋" w:cs="仿宋" w:hint="eastAsia"/>
                <w:kern w:val="0"/>
                <w:sz w:val="24"/>
                <w:szCs w:val="24"/>
              </w:rPr>
              <w:t>：“教育家精神”</w:t>
            </w:r>
          </w:p>
          <w:p w14:paraId="39250D7E" w14:textId="77777777" w:rsidR="00C47159" w:rsidRPr="00954487" w:rsidRDefault="00C47159">
            <w:pPr>
              <w:adjustRightInd w:val="0"/>
              <w:snapToGrid w:val="0"/>
              <w:ind w:firstLineChars="200" w:firstLine="480"/>
            </w:pPr>
            <w:proofErr w:type="gramStart"/>
            <w:r w:rsidRPr="00954487">
              <w:rPr>
                <w:rFonts w:ascii="仿宋" w:eastAsia="仿宋" w:hAnsi="仿宋" w:cs="仿宋"/>
                <w:kern w:val="0"/>
                <w:sz w:val="24"/>
                <w:szCs w:val="24"/>
              </w:rPr>
              <w:t>课程思政目标</w:t>
            </w:r>
            <w:proofErr w:type="gramEnd"/>
            <w:r w:rsidRPr="00954487">
              <w:rPr>
                <w:rFonts w:ascii="仿宋" w:eastAsia="仿宋" w:hAnsi="仿宋" w:cs="仿宋"/>
                <w:kern w:val="0"/>
                <w:sz w:val="24"/>
                <w:szCs w:val="24"/>
              </w:rPr>
              <w:t>：</w:t>
            </w:r>
            <w:r w:rsidRPr="00954487">
              <w:rPr>
                <w:rFonts w:ascii="仿宋" w:eastAsia="仿宋" w:hAnsi="仿宋" w:cs="仿宋" w:hint="eastAsia"/>
                <w:kern w:val="0"/>
                <w:sz w:val="24"/>
                <w:szCs w:val="24"/>
              </w:rPr>
              <w:t>理解什么是教育家精神，以及如何</w:t>
            </w:r>
            <w:proofErr w:type="gramStart"/>
            <w:r w:rsidRPr="00954487">
              <w:rPr>
                <w:rFonts w:ascii="仿宋" w:eastAsia="仿宋" w:hAnsi="仿宋" w:cs="仿宋" w:hint="eastAsia"/>
                <w:kern w:val="0"/>
                <w:sz w:val="24"/>
                <w:szCs w:val="24"/>
              </w:rPr>
              <w:t>践行</w:t>
            </w:r>
            <w:proofErr w:type="gramEnd"/>
            <w:r w:rsidRPr="00954487">
              <w:rPr>
                <w:rFonts w:ascii="仿宋" w:eastAsia="仿宋" w:hAnsi="仿宋" w:cs="仿宋" w:hint="eastAsia"/>
                <w:kern w:val="0"/>
                <w:sz w:val="24"/>
                <w:szCs w:val="24"/>
              </w:rPr>
              <w:t>教育家精神</w:t>
            </w:r>
            <w:r w:rsidRPr="00954487">
              <w:rPr>
                <w:rFonts w:ascii="仿宋" w:eastAsia="仿宋" w:hAnsi="仿宋" w:cs="仿宋"/>
                <w:kern w:val="0"/>
                <w:sz w:val="24"/>
                <w:szCs w:val="24"/>
              </w:rPr>
              <w:t>。</w:t>
            </w:r>
          </w:p>
        </w:tc>
        <w:tc>
          <w:tcPr>
            <w:tcW w:w="1153" w:type="dxa"/>
            <w:gridSpan w:val="3"/>
            <w:shd w:val="clear" w:color="auto" w:fill="auto"/>
            <w:vAlign w:val="center"/>
          </w:tcPr>
          <w:p w14:paraId="5D8367B9"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支撑课程目标1、2、</w:t>
            </w:r>
            <w:r w:rsidRPr="00954487">
              <w:rPr>
                <w:rFonts w:ascii="仿宋" w:eastAsia="仿宋" w:hAnsi="仿宋" w:cs="仿宋"/>
                <w:bCs/>
                <w:sz w:val="24"/>
                <w:szCs w:val="24"/>
              </w:rPr>
              <w:t>3</w:t>
            </w:r>
          </w:p>
        </w:tc>
        <w:tc>
          <w:tcPr>
            <w:tcW w:w="924" w:type="dxa"/>
            <w:gridSpan w:val="2"/>
            <w:shd w:val="clear" w:color="auto" w:fill="FFFFFF"/>
            <w:vAlign w:val="center"/>
          </w:tcPr>
          <w:p w14:paraId="152F12F4"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4</w:t>
            </w:r>
          </w:p>
        </w:tc>
      </w:tr>
      <w:tr w:rsidR="00954487" w:rsidRPr="00954487" w14:paraId="78CE17FF" w14:textId="77777777">
        <w:trPr>
          <w:trHeight w:val="454"/>
        </w:trPr>
        <w:tc>
          <w:tcPr>
            <w:tcW w:w="1376" w:type="dxa"/>
            <w:vMerge/>
            <w:shd w:val="clear" w:color="auto" w:fill="FFFFFF"/>
            <w:vAlign w:val="center"/>
          </w:tcPr>
          <w:p w14:paraId="1EFA47C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02A0FA6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第八章 思想政治教育的原则与方法</w:t>
            </w:r>
          </w:p>
          <w:p w14:paraId="74B3427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思想政治教育原则与方法论，是关于思想政治教育原则与方法的理论，是思想政治教育规律与基本原理的基本运用，是思想政治教育学科理论体系的基本组成部分。</w:t>
            </w:r>
          </w:p>
          <w:p w14:paraId="1C08E10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思想政治教育主要原则及主要方法。</w:t>
            </w:r>
          </w:p>
        </w:tc>
        <w:tc>
          <w:tcPr>
            <w:tcW w:w="1153" w:type="dxa"/>
            <w:gridSpan w:val="3"/>
            <w:shd w:val="clear" w:color="auto" w:fill="auto"/>
            <w:vAlign w:val="center"/>
          </w:tcPr>
          <w:p w14:paraId="1BAD1984"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w:t>
            </w:r>
            <w:r w:rsidRPr="00954487">
              <w:rPr>
                <w:rFonts w:ascii="仿宋" w:eastAsia="仿宋" w:hAnsi="仿宋" w:cs="仿宋"/>
                <w:bCs/>
                <w:sz w:val="24"/>
                <w:szCs w:val="24"/>
              </w:rPr>
              <w:t>2、3</w:t>
            </w:r>
          </w:p>
        </w:tc>
        <w:tc>
          <w:tcPr>
            <w:tcW w:w="924" w:type="dxa"/>
            <w:gridSpan w:val="2"/>
            <w:shd w:val="clear" w:color="auto" w:fill="FFFFFF"/>
            <w:vAlign w:val="center"/>
          </w:tcPr>
          <w:p w14:paraId="5AB8A63B"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4</w:t>
            </w:r>
          </w:p>
        </w:tc>
      </w:tr>
      <w:tr w:rsidR="00954487" w:rsidRPr="00954487" w14:paraId="581198BB" w14:textId="77777777">
        <w:trPr>
          <w:trHeight w:val="454"/>
        </w:trPr>
        <w:tc>
          <w:tcPr>
            <w:tcW w:w="1376" w:type="dxa"/>
            <w:vMerge/>
            <w:shd w:val="clear" w:color="auto" w:fill="FFFFFF"/>
            <w:vAlign w:val="center"/>
          </w:tcPr>
          <w:p w14:paraId="157B876D"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3F0728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第九章</w:t>
            </w:r>
            <w:r w:rsidRPr="00954487">
              <w:rPr>
                <w:rFonts w:ascii="仿宋" w:eastAsia="仿宋" w:hAnsi="仿宋" w:cs="仿宋"/>
                <w:kern w:val="0"/>
                <w:sz w:val="24"/>
                <w:szCs w:val="24"/>
                <w:lang w:eastAsia="zh-Hans"/>
              </w:rPr>
              <w:t xml:space="preserve">  </w:t>
            </w:r>
            <w:r w:rsidRPr="00954487">
              <w:rPr>
                <w:rFonts w:ascii="仿宋" w:eastAsia="仿宋" w:hAnsi="仿宋" w:cs="仿宋" w:hint="eastAsia"/>
                <w:kern w:val="0"/>
                <w:sz w:val="24"/>
                <w:szCs w:val="24"/>
              </w:rPr>
              <w:t>思想政治教育载体</w:t>
            </w:r>
          </w:p>
          <w:p w14:paraId="10B34AE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思想政治教育载体的内涵及其必要性，思想政治教育载体的作用</w:t>
            </w:r>
            <w:r w:rsidRPr="00954487">
              <w:rPr>
                <w:rFonts w:ascii="仿宋" w:eastAsia="仿宋" w:hAnsi="仿宋" w:cs="仿宋"/>
                <w:kern w:val="0"/>
                <w:sz w:val="24"/>
                <w:szCs w:val="24"/>
              </w:rPr>
              <w:t>。</w:t>
            </w:r>
          </w:p>
          <w:p w14:paraId="494C809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lastRenderedPageBreak/>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思想政治教育载体包含在思想政治教育介体之中</w:t>
            </w:r>
            <w:r w:rsidRPr="00954487">
              <w:rPr>
                <w:rFonts w:ascii="仿宋" w:eastAsia="仿宋" w:hAnsi="仿宋" w:cs="仿宋"/>
                <w:kern w:val="0"/>
                <w:sz w:val="24"/>
                <w:szCs w:val="24"/>
              </w:rPr>
              <w:t>。</w:t>
            </w:r>
          </w:p>
          <w:p w14:paraId="16EEEFF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综合</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把握思想政治教育载体的类型与特点及思想政治教育载体的选择运用与开发</w:t>
            </w:r>
            <w:r w:rsidRPr="00954487">
              <w:rPr>
                <w:rFonts w:ascii="仿宋" w:eastAsia="仿宋" w:hAnsi="仿宋" w:cs="仿宋"/>
                <w:kern w:val="0"/>
                <w:sz w:val="24"/>
                <w:szCs w:val="24"/>
              </w:rPr>
              <w:t>。</w:t>
            </w:r>
          </w:p>
        </w:tc>
        <w:tc>
          <w:tcPr>
            <w:tcW w:w="1153" w:type="dxa"/>
            <w:gridSpan w:val="3"/>
            <w:shd w:val="clear" w:color="auto" w:fill="auto"/>
            <w:vAlign w:val="center"/>
          </w:tcPr>
          <w:p w14:paraId="6777890D"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lastRenderedPageBreak/>
              <w:t>支撑课程目标1、</w:t>
            </w:r>
            <w:r w:rsidRPr="00954487">
              <w:rPr>
                <w:rFonts w:ascii="仿宋" w:eastAsia="仿宋" w:hAnsi="仿宋" w:cs="仿宋"/>
                <w:bCs/>
                <w:sz w:val="24"/>
                <w:szCs w:val="24"/>
              </w:rPr>
              <w:t>2、3</w:t>
            </w:r>
          </w:p>
        </w:tc>
        <w:tc>
          <w:tcPr>
            <w:tcW w:w="924" w:type="dxa"/>
            <w:gridSpan w:val="2"/>
            <w:shd w:val="clear" w:color="auto" w:fill="FFFFFF"/>
            <w:vAlign w:val="center"/>
          </w:tcPr>
          <w:p w14:paraId="6FD1A0C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6B77C919" w14:textId="77777777">
        <w:trPr>
          <w:trHeight w:val="454"/>
        </w:trPr>
        <w:tc>
          <w:tcPr>
            <w:tcW w:w="1376" w:type="dxa"/>
            <w:vMerge/>
            <w:shd w:val="clear" w:color="auto" w:fill="FFFFFF"/>
            <w:vAlign w:val="center"/>
          </w:tcPr>
          <w:p w14:paraId="361D1ED1"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16340C7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第十章</w:t>
            </w:r>
            <w:r w:rsidRPr="00954487">
              <w:rPr>
                <w:rFonts w:ascii="仿宋" w:eastAsia="仿宋" w:hAnsi="仿宋" w:cs="仿宋"/>
                <w:kern w:val="0"/>
                <w:sz w:val="24"/>
                <w:szCs w:val="24"/>
                <w:lang w:eastAsia="zh-Hans"/>
              </w:rPr>
              <w:t xml:space="preserve">  </w:t>
            </w:r>
            <w:r w:rsidRPr="00954487">
              <w:rPr>
                <w:rFonts w:ascii="仿宋" w:eastAsia="仿宋" w:hAnsi="仿宋" w:cs="仿宋" w:hint="eastAsia"/>
                <w:kern w:val="0"/>
                <w:sz w:val="24"/>
                <w:szCs w:val="24"/>
              </w:rPr>
              <w:t>网络思想政治教育</w:t>
            </w:r>
          </w:p>
          <w:p w14:paraId="65CE470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互联网的形成与发展</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互联网信息传播的特性及其对人的发展的作用。</w:t>
            </w:r>
          </w:p>
          <w:p w14:paraId="3588D58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网络思想政治教育的发展与形态，网络思想政治教育的重要课题</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网内与网外思想政治教育的关系，正确处理网内与网外思想政治教育的关系。</w:t>
            </w:r>
          </w:p>
        </w:tc>
        <w:tc>
          <w:tcPr>
            <w:tcW w:w="1153" w:type="dxa"/>
            <w:gridSpan w:val="3"/>
            <w:shd w:val="clear" w:color="auto" w:fill="auto"/>
            <w:vAlign w:val="center"/>
          </w:tcPr>
          <w:p w14:paraId="5D747608"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支撑课程目标1、3</w:t>
            </w:r>
          </w:p>
        </w:tc>
        <w:tc>
          <w:tcPr>
            <w:tcW w:w="924" w:type="dxa"/>
            <w:gridSpan w:val="2"/>
            <w:shd w:val="clear" w:color="auto" w:fill="FFFFFF"/>
            <w:vAlign w:val="center"/>
          </w:tcPr>
          <w:p w14:paraId="57E0F08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5D0C402A" w14:textId="77777777">
        <w:trPr>
          <w:trHeight w:val="454"/>
        </w:trPr>
        <w:tc>
          <w:tcPr>
            <w:tcW w:w="1376" w:type="dxa"/>
            <w:vMerge/>
            <w:shd w:val="clear" w:color="auto" w:fill="FFFFFF"/>
            <w:vAlign w:val="center"/>
          </w:tcPr>
          <w:p w14:paraId="6D6AB96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3258291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第十一章 思想政治教育环境</w:t>
            </w:r>
          </w:p>
          <w:p w14:paraId="7B2D54D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思想政治教育环境的内涵及其类型，现代社会环境对思想政治教育的影响及特点，思想政治教育对社会环境的作用</w:t>
            </w:r>
            <w:r w:rsidRPr="00954487">
              <w:rPr>
                <w:rFonts w:ascii="仿宋" w:eastAsia="仿宋" w:hAnsi="仿宋" w:cs="仿宋"/>
                <w:kern w:val="0"/>
                <w:sz w:val="24"/>
                <w:szCs w:val="24"/>
              </w:rPr>
              <w:t>。</w:t>
            </w:r>
          </w:p>
          <w:p w14:paraId="151D5F4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正确对待环境影响与思想政治教育的关系。</w:t>
            </w:r>
          </w:p>
          <w:p w14:paraId="22DCFB3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分析</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思想政治教育环境因素的选择，思想政治教育的环境建设</w:t>
            </w:r>
            <w:r w:rsidRPr="00954487">
              <w:rPr>
                <w:rFonts w:ascii="仿宋" w:eastAsia="仿宋" w:hAnsi="仿宋" w:cs="仿宋"/>
                <w:kern w:val="0"/>
                <w:sz w:val="24"/>
                <w:szCs w:val="24"/>
              </w:rPr>
              <w:t>。</w:t>
            </w:r>
          </w:p>
        </w:tc>
        <w:tc>
          <w:tcPr>
            <w:tcW w:w="1153" w:type="dxa"/>
            <w:gridSpan w:val="3"/>
            <w:shd w:val="clear" w:color="auto" w:fill="auto"/>
            <w:vAlign w:val="center"/>
          </w:tcPr>
          <w:p w14:paraId="129F21D7"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支撑课程目标1、2、</w:t>
            </w:r>
            <w:r w:rsidRPr="00954487">
              <w:rPr>
                <w:rFonts w:ascii="仿宋" w:eastAsia="仿宋" w:hAnsi="仿宋" w:cs="仿宋"/>
                <w:bCs/>
                <w:sz w:val="24"/>
                <w:szCs w:val="24"/>
              </w:rPr>
              <w:t>3</w:t>
            </w:r>
          </w:p>
        </w:tc>
        <w:tc>
          <w:tcPr>
            <w:tcW w:w="924" w:type="dxa"/>
            <w:gridSpan w:val="2"/>
            <w:shd w:val="clear" w:color="auto" w:fill="FFFFFF"/>
            <w:vAlign w:val="center"/>
          </w:tcPr>
          <w:p w14:paraId="7DE1DDF0"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18A14AD8" w14:textId="77777777">
        <w:trPr>
          <w:trHeight w:val="454"/>
        </w:trPr>
        <w:tc>
          <w:tcPr>
            <w:tcW w:w="1376" w:type="dxa"/>
            <w:vMerge/>
            <w:shd w:val="clear" w:color="auto" w:fill="FFFFFF"/>
            <w:vAlign w:val="center"/>
          </w:tcPr>
          <w:p w14:paraId="3A066E63"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23C5B1B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第十二章</w:t>
            </w:r>
            <w:r w:rsidRPr="00954487">
              <w:rPr>
                <w:rFonts w:ascii="仿宋" w:eastAsia="仿宋" w:hAnsi="仿宋" w:cs="仿宋"/>
                <w:kern w:val="0"/>
                <w:sz w:val="24"/>
                <w:szCs w:val="24"/>
                <w:lang w:eastAsia="zh-Hans"/>
              </w:rPr>
              <w:t xml:space="preserve">  </w:t>
            </w:r>
            <w:r w:rsidRPr="00954487">
              <w:rPr>
                <w:rFonts w:ascii="仿宋" w:eastAsia="仿宋" w:hAnsi="仿宋" w:cs="仿宋" w:hint="eastAsia"/>
                <w:kern w:val="0"/>
                <w:sz w:val="24"/>
                <w:szCs w:val="24"/>
              </w:rPr>
              <w:t>思想政治教育的管理与评估</w:t>
            </w:r>
          </w:p>
          <w:p w14:paraId="723FACF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思想政治教育管理论涉及思想政治教育管理的原则、目标、模式和决策管理、队伍管理等内容。</w:t>
            </w:r>
          </w:p>
          <w:p w14:paraId="0FDA963C" w14:textId="77777777" w:rsidR="00C47159" w:rsidRPr="00954487" w:rsidRDefault="00C47159">
            <w:pPr>
              <w:adjustRightInd w:val="0"/>
              <w:snapToGrid w:val="0"/>
              <w:rPr>
                <w:rFonts w:eastAsia="仿宋"/>
              </w:rPr>
            </w:pPr>
            <w:r w:rsidRPr="00954487">
              <w:rPr>
                <w:rFonts w:ascii="仿宋" w:eastAsia="仿宋" w:hAnsi="仿宋" w:cs="仿宋" w:hint="eastAsia"/>
                <w:kern w:val="0"/>
                <w:sz w:val="24"/>
                <w:szCs w:val="24"/>
                <w:lang w:eastAsia="zh-Hans"/>
              </w:rPr>
              <w:t>分析</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rPr>
              <w:t>思想政治教育功能和作用的充分发挥，根本任务和目标的实现，都离不开思想政治教育管理的保证作用，评估的导向、鉴定作用。</w:t>
            </w:r>
          </w:p>
        </w:tc>
        <w:tc>
          <w:tcPr>
            <w:tcW w:w="1153" w:type="dxa"/>
            <w:gridSpan w:val="3"/>
            <w:shd w:val="clear" w:color="auto" w:fill="auto"/>
            <w:vAlign w:val="center"/>
          </w:tcPr>
          <w:p w14:paraId="4FC238DD"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支撑课程目标1、2、</w:t>
            </w:r>
            <w:r w:rsidRPr="00954487">
              <w:rPr>
                <w:rFonts w:ascii="仿宋" w:eastAsia="仿宋" w:hAnsi="仿宋" w:cs="仿宋"/>
                <w:bCs/>
                <w:sz w:val="24"/>
                <w:szCs w:val="24"/>
              </w:rPr>
              <w:t>3</w:t>
            </w:r>
          </w:p>
        </w:tc>
        <w:tc>
          <w:tcPr>
            <w:tcW w:w="924" w:type="dxa"/>
            <w:gridSpan w:val="2"/>
            <w:shd w:val="clear" w:color="auto" w:fill="FFFFFF"/>
            <w:vAlign w:val="center"/>
          </w:tcPr>
          <w:p w14:paraId="690C518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63CAE43D" w14:textId="77777777">
        <w:trPr>
          <w:trHeight w:val="454"/>
        </w:trPr>
        <w:tc>
          <w:tcPr>
            <w:tcW w:w="1376" w:type="dxa"/>
            <w:vMerge/>
            <w:shd w:val="clear" w:color="auto" w:fill="FFFFFF"/>
            <w:vAlign w:val="center"/>
          </w:tcPr>
          <w:p w14:paraId="7EC0F1E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4B0DC014" w14:textId="77777777" w:rsidR="00C47159" w:rsidRPr="00954487" w:rsidRDefault="00C47159">
            <w:pPr>
              <w:adjustRightInd w:val="0"/>
              <w:snapToGrid w:val="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lang w:eastAsia="zh-Hans"/>
              </w:rPr>
              <w:t>第十三章 思想政治教育队伍的素质和建设</w:t>
            </w:r>
          </w:p>
          <w:p w14:paraId="698E94E8" w14:textId="77777777" w:rsidR="00C47159" w:rsidRPr="00954487" w:rsidRDefault="00C47159">
            <w:pPr>
              <w:adjustRightInd w:val="0"/>
              <w:snapToGrid w:val="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lang w:eastAsia="zh-Hans"/>
              </w:rPr>
              <w:t>知道</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思想政治教育队伍的构成和思想政治教育队伍的特点</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思想政治教育队伍的素质：思想政治素质、本职业务素质、科学文化素质、身心健康素质</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思想政治教育队伍的组织建设、思想建设及能力建设。</w:t>
            </w:r>
          </w:p>
          <w:p w14:paraId="1DF379BA" w14:textId="77777777" w:rsidR="00C47159" w:rsidRPr="00954487" w:rsidRDefault="00C47159">
            <w:pPr>
              <w:adjustRightInd w:val="0"/>
              <w:snapToGrid w:val="0"/>
              <w:ind w:firstLineChars="200" w:firstLine="48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lang w:eastAsia="zh-Hans"/>
              </w:rPr>
              <w:t>课程思政元素：如何评价课程思政的开展成效</w:t>
            </w:r>
          </w:p>
          <w:p w14:paraId="20918833" w14:textId="77777777" w:rsidR="00C47159" w:rsidRPr="00954487" w:rsidRDefault="00C47159">
            <w:pPr>
              <w:adjustRightInd w:val="0"/>
              <w:snapToGrid w:val="0"/>
              <w:ind w:firstLineChars="200" w:firstLine="480"/>
              <w:rPr>
                <w:lang w:eastAsia="zh-Hans"/>
              </w:rPr>
            </w:pPr>
            <w:r w:rsidRPr="00954487">
              <w:rPr>
                <w:rFonts w:ascii="仿宋" w:eastAsia="仿宋" w:hAnsi="仿宋" w:cs="仿宋" w:hint="eastAsia"/>
                <w:kern w:val="0"/>
                <w:sz w:val="24"/>
                <w:szCs w:val="24"/>
                <w:lang w:eastAsia="zh-Hans"/>
              </w:rPr>
              <w:t>课程思政目标：理解什么是课程思政，以及推进课程思政建设的意义。</w:t>
            </w:r>
          </w:p>
        </w:tc>
        <w:tc>
          <w:tcPr>
            <w:tcW w:w="1153" w:type="dxa"/>
            <w:gridSpan w:val="3"/>
            <w:shd w:val="clear" w:color="auto" w:fill="auto"/>
            <w:vAlign w:val="center"/>
          </w:tcPr>
          <w:p w14:paraId="0A22C5C7"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支撑课程目标1、3</w:t>
            </w:r>
          </w:p>
        </w:tc>
        <w:tc>
          <w:tcPr>
            <w:tcW w:w="924" w:type="dxa"/>
            <w:gridSpan w:val="2"/>
            <w:shd w:val="clear" w:color="auto" w:fill="FFFFFF"/>
            <w:vAlign w:val="center"/>
          </w:tcPr>
          <w:p w14:paraId="730A0E1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29F97B25" w14:textId="77777777">
        <w:trPr>
          <w:trHeight w:val="454"/>
        </w:trPr>
        <w:tc>
          <w:tcPr>
            <w:tcW w:w="1376" w:type="dxa"/>
            <w:vMerge/>
            <w:shd w:val="clear" w:color="auto" w:fill="FFFFFF"/>
            <w:vAlign w:val="center"/>
          </w:tcPr>
          <w:p w14:paraId="79A2E361"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5695" w:type="dxa"/>
            <w:gridSpan w:val="9"/>
            <w:shd w:val="clear" w:color="auto" w:fill="auto"/>
            <w:vAlign w:val="center"/>
          </w:tcPr>
          <w:p w14:paraId="78F9FDAA" w14:textId="77777777" w:rsidR="00C47159" w:rsidRPr="00954487" w:rsidRDefault="00C47159">
            <w:pPr>
              <w:adjustRightInd w:val="0"/>
              <w:snapToGrid w:val="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lang w:eastAsia="zh-Hans"/>
              </w:rPr>
              <w:t>第十四章</w:t>
            </w:r>
            <w:r w:rsidRPr="00954487">
              <w:rPr>
                <w:rFonts w:ascii="仿宋" w:eastAsia="仿宋" w:hAnsi="仿宋" w:cs="仿宋"/>
                <w:kern w:val="0"/>
                <w:sz w:val="24"/>
                <w:szCs w:val="24"/>
                <w:lang w:eastAsia="zh-Hans"/>
              </w:rPr>
              <w:t xml:space="preserve">  </w:t>
            </w:r>
            <w:r w:rsidRPr="00954487">
              <w:rPr>
                <w:rFonts w:ascii="仿宋" w:eastAsia="仿宋" w:hAnsi="仿宋" w:cs="仿宋" w:hint="eastAsia"/>
                <w:kern w:val="0"/>
                <w:sz w:val="24"/>
                <w:szCs w:val="24"/>
                <w:lang w:eastAsia="zh-Hans"/>
              </w:rPr>
              <w:t>思想政治教育的创新发展</w:t>
            </w:r>
          </w:p>
          <w:p w14:paraId="298565A9" w14:textId="77777777" w:rsidR="00C47159" w:rsidRPr="00954487" w:rsidRDefault="00C47159">
            <w:pPr>
              <w:adjustRightInd w:val="0"/>
              <w:snapToGrid w:val="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lang w:eastAsia="zh-Hans"/>
              </w:rPr>
              <w:t>领会</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思想政治教育创新发展是社会实践发展及促进人的全面发展的诉求</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思想政治教育创新发展需要具备的理论条件、实践条件及主体条件。</w:t>
            </w:r>
          </w:p>
          <w:p w14:paraId="7D99C474" w14:textId="77777777" w:rsidR="00C47159" w:rsidRPr="00954487" w:rsidRDefault="00C47159">
            <w:pPr>
              <w:adjustRightInd w:val="0"/>
              <w:snapToGrid w:val="0"/>
              <w:rPr>
                <w:rFonts w:ascii="仿宋" w:eastAsia="仿宋" w:hAnsi="仿宋" w:cs="仿宋" w:hint="eastAsia"/>
                <w:kern w:val="0"/>
                <w:sz w:val="24"/>
                <w:szCs w:val="24"/>
                <w:lang w:eastAsia="zh-Hans"/>
              </w:rPr>
            </w:pPr>
            <w:r w:rsidRPr="00954487">
              <w:rPr>
                <w:rFonts w:ascii="仿宋" w:eastAsia="仿宋" w:hAnsi="仿宋" w:cs="仿宋" w:hint="eastAsia"/>
                <w:kern w:val="0"/>
                <w:sz w:val="24"/>
                <w:szCs w:val="24"/>
                <w:lang w:eastAsia="zh-Hans"/>
              </w:rPr>
              <w:t>分析</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思想政治教育创新发展的途径。</w:t>
            </w:r>
          </w:p>
          <w:p w14:paraId="0F12A1F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w:t>
            </w:r>
            <w:proofErr w:type="gramStart"/>
            <w:r w:rsidRPr="00954487">
              <w:rPr>
                <w:rFonts w:ascii="仿宋" w:eastAsia="仿宋" w:hAnsi="仿宋" w:cs="仿宋" w:hint="eastAsia"/>
                <w:kern w:val="0"/>
                <w:sz w:val="24"/>
                <w:szCs w:val="24"/>
              </w:rPr>
              <w:t>课程思政元素</w:t>
            </w:r>
            <w:proofErr w:type="gramEnd"/>
            <w:r w:rsidRPr="00954487">
              <w:rPr>
                <w:rFonts w:ascii="仿宋" w:eastAsia="仿宋" w:hAnsi="仿宋" w:cs="仿宋" w:hint="eastAsia"/>
                <w:kern w:val="0"/>
                <w:sz w:val="24"/>
                <w:szCs w:val="24"/>
              </w:rPr>
              <w:t>：“人民对美好生活的向往”与思想政治教育的关系</w:t>
            </w:r>
          </w:p>
          <w:p w14:paraId="58DC0BBE" w14:textId="77777777" w:rsidR="00C47159" w:rsidRPr="00954487" w:rsidRDefault="00C47159">
            <w:pPr>
              <w:adjustRightInd w:val="0"/>
              <w:snapToGrid w:val="0"/>
            </w:pPr>
            <w:r w:rsidRPr="00954487">
              <w:rPr>
                <w:rFonts w:ascii="仿宋" w:eastAsia="仿宋" w:hAnsi="仿宋" w:cs="仿宋" w:hint="eastAsia"/>
                <w:kern w:val="0"/>
                <w:sz w:val="24"/>
                <w:szCs w:val="24"/>
              </w:rPr>
              <w:t xml:space="preserve">    </w:t>
            </w:r>
            <w:proofErr w:type="gramStart"/>
            <w:r w:rsidRPr="00954487">
              <w:rPr>
                <w:rFonts w:ascii="仿宋" w:eastAsia="仿宋" w:hAnsi="仿宋" w:cs="仿宋" w:hint="eastAsia"/>
                <w:kern w:val="0"/>
                <w:sz w:val="24"/>
                <w:szCs w:val="24"/>
              </w:rPr>
              <w:t>课程思政目标</w:t>
            </w:r>
            <w:proofErr w:type="gramEnd"/>
            <w:r w:rsidRPr="00954487">
              <w:rPr>
                <w:rFonts w:ascii="仿宋" w:eastAsia="仿宋" w:hAnsi="仿宋" w:cs="仿宋" w:hint="eastAsia"/>
                <w:kern w:val="0"/>
                <w:sz w:val="24"/>
                <w:szCs w:val="24"/>
              </w:rPr>
              <w:t>：理解思想政治教育的目的就是为了满足人民对美好生活的向往。</w:t>
            </w:r>
          </w:p>
        </w:tc>
        <w:tc>
          <w:tcPr>
            <w:tcW w:w="1153" w:type="dxa"/>
            <w:gridSpan w:val="3"/>
            <w:shd w:val="clear" w:color="auto" w:fill="auto"/>
            <w:vAlign w:val="center"/>
          </w:tcPr>
          <w:p w14:paraId="0CBB6CC4"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支撑课程目标1、2、3</w:t>
            </w:r>
          </w:p>
        </w:tc>
        <w:tc>
          <w:tcPr>
            <w:tcW w:w="924" w:type="dxa"/>
            <w:gridSpan w:val="2"/>
            <w:shd w:val="clear" w:color="auto" w:fill="FFFFFF"/>
            <w:vAlign w:val="center"/>
          </w:tcPr>
          <w:p w14:paraId="0D484E88"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5A8C0E47" w14:textId="77777777">
        <w:trPr>
          <w:trHeight w:val="454"/>
        </w:trPr>
        <w:tc>
          <w:tcPr>
            <w:tcW w:w="1376" w:type="dxa"/>
            <w:vMerge/>
            <w:shd w:val="clear" w:color="auto" w:fill="FFFFFF"/>
            <w:vAlign w:val="center"/>
          </w:tcPr>
          <w:p w14:paraId="62F5F5B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6848" w:type="dxa"/>
            <w:gridSpan w:val="12"/>
            <w:shd w:val="clear" w:color="auto" w:fill="auto"/>
            <w:vAlign w:val="center"/>
          </w:tcPr>
          <w:p w14:paraId="10E01499"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924" w:type="dxa"/>
            <w:gridSpan w:val="2"/>
            <w:shd w:val="clear" w:color="auto" w:fill="FFFFFF"/>
            <w:vAlign w:val="center"/>
          </w:tcPr>
          <w:p w14:paraId="7F82DE0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40</w:t>
            </w:r>
          </w:p>
        </w:tc>
      </w:tr>
      <w:tr w:rsidR="00954487" w:rsidRPr="00954487" w14:paraId="667F6A33" w14:textId="77777777">
        <w:trPr>
          <w:trHeight w:val="454"/>
        </w:trPr>
        <w:tc>
          <w:tcPr>
            <w:tcW w:w="1376" w:type="dxa"/>
            <w:vMerge w:val="restart"/>
            <w:shd w:val="clear" w:color="auto" w:fill="FFFFFF"/>
            <w:vAlign w:val="center"/>
          </w:tcPr>
          <w:p w14:paraId="4A0C96E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G</w:t>
            </w:r>
          </w:p>
          <w:p w14:paraId="6006F9D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实验（实训）内容</w:t>
            </w:r>
          </w:p>
        </w:tc>
        <w:tc>
          <w:tcPr>
            <w:tcW w:w="5695" w:type="dxa"/>
            <w:gridSpan w:val="9"/>
            <w:shd w:val="clear" w:color="auto" w:fill="auto"/>
            <w:vAlign w:val="center"/>
          </w:tcPr>
          <w:p w14:paraId="06AB4443"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项目名称、主要内容及开设要求</w:t>
            </w:r>
          </w:p>
        </w:tc>
        <w:tc>
          <w:tcPr>
            <w:tcW w:w="1153" w:type="dxa"/>
            <w:gridSpan w:val="3"/>
            <w:shd w:val="clear" w:color="auto" w:fill="auto"/>
            <w:vAlign w:val="center"/>
          </w:tcPr>
          <w:p w14:paraId="736676AF"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w:t>
            </w:r>
          </w:p>
          <w:p w14:paraId="3CE40831"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目标</w:t>
            </w:r>
          </w:p>
        </w:tc>
        <w:tc>
          <w:tcPr>
            <w:tcW w:w="924" w:type="dxa"/>
            <w:gridSpan w:val="2"/>
            <w:shd w:val="clear" w:color="auto" w:fill="FFFFFF"/>
            <w:vAlign w:val="center"/>
          </w:tcPr>
          <w:p w14:paraId="131B19F1"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学时 </w:t>
            </w:r>
          </w:p>
          <w:p w14:paraId="11BEF9B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分配</w:t>
            </w:r>
          </w:p>
        </w:tc>
      </w:tr>
      <w:tr w:rsidR="00954487" w:rsidRPr="00954487" w14:paraId="0A51978E" w14:textId="77777777">
        <w:trPr>
          <w:trHeight w:val="454"/>
        </w:trPr>
        <w:tc>
          <w:tcPr>
            <w:tcW w:w="1376" w:type="dxa"/>
            <w:vMerge/>
            <w:shd w:val="clear" w:color="auto" w:fill="FFFFFF"/>
            <w:vAlign w:val="center"/>
          </w:tcPr>
          <w:p w14:paraId="411A1C9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5695" w:type="dxa"/>
            <w:gridSpan w:val="9"/>
            <w:shd w:val="clear" w:color="auto" w:fill="auto"/>
            <w:vAlign w:val="center"/>
          </w:tcPr>
          <w:p w14:paraId="21C89711" w14:textId="77777777" w:rsidR="00C47159" w:rsidRPr="00954487" w:rsidRDefault="00C47159">
            <w:pPr>
              <w:adjustRightInd w:val="0"/>
              <w:snapToGrid w:val="0"/>
              <w:jc w:val="center"/>
              <w:rPr>
                <w:rFonts w:ascii="仿宋" w:eastAsia="仿宋" w:hAnsi="仿宋" w:cs="仿宋" w:hint="eastAsia"/>
                <w:bCs/>
                <w:sz w:val="24"/>
                <w:szCs w:val="24"/>
              </w:rPr>
            </w:pPr>
          </w:p>
        </w:tc>
        <w:tc>
          <w:tcPr>
            <w:tcW w:w="1153" w:type="dxa"/>
            <w:gridSpan w:val="3"/>
            <w:shd w:val="clear" w:color="auto" w:fill="auto"/>
            <w:vAlign w:val="center"/>
          </w:tcPr>
          <w:p w14:paraId="27582D76" w14:textId="77777777" w:rsidR="00C47159" w:rsidRPr="00954487" w:rsidRDefault="00C47159">
            <w:pPr>
              <w:adjustRightInd w:val="0"/>
              <w:snapToGrid w:val="0"/>
              <w:jc w:val="center"/>
              <w:rPr>
                <w:rFonts w:ascii="仿宋" w:eastAsia="仿宋" w:hAnsi="仿宋" w:cs="仿宋" w:hint="eastAsia"/>
                <w:bCs/>
                <w:sz w:val="24"/>
                <w:szCs w:val="24"/>
              </w:rPr>
            </w:pPr>
          </w:p>
        </w:tc>
        <w:tc>
          <w:tcPr>
            <w:tcW w:w="924" w:type="dxa"/>
            <w:gridSpan w:val="2"/>
            <w:shd w:val="clear" w:color="auto" w:fill="FFFFFF"/>
            <w:vAlign w:val="center"/>
          </w:tcPr>
          <w:p w14:paraId="7CD4C9E0" w14:textId="77777777" w:rsidR="00C47159" w:rsidRPr="00954487" w:rsidRDefault="00C47159">
            <w:pPr>
              <w:adjustRightInd w:val="0"/>
              <w:snapToGrid w:val="0"/>
              <w:jc w:val="center"/>
              <w:rPr>
                <w:rFonts w:ascii="仿宋" w:eastAsia="仿宋" w:hAnsi="仿宋" w:cs="仿宋" w:hint="eastAsia"/>
                <w:sz w:val="24"/>
                <w:szCs w:val="24"/>
              </w:rPr>
            </w:pPr>
          </w:p>
        </w:tc>
      </w:tr>
      <w:tr w:rsidR="00954487" w:rsidRPr="00954487" w14:paraId="4BCF5CAA" w14:textId="77777777">
        <w:trPr>
          <w:trHeight w:val="454"/>
        </w:trPr>
        <w:tc>
          <w:tcPr>
            <w:tcW w:w="1376" w:type="dxa"/>
            <w:vMerge/>
            <w:shd w:val="clear" w:color="auto" w:fill="FFFFFF"/>
            <w:vAlign w:val="center"/>
          </w:tcPr>
          <w:p w14:paraId="772FDBC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5695" w:type="dxa"/>
            <w:gridSpan w:val="9"/>
            <w:shd w:val="clear" w:color="auto" w:fill="auto"/>
            <w:vAlign w:val="center"/>
          </w:tcPr>
          <w:p w14:paraId="020E6BA9"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bCs/>
                <w:sz w:val="24"/>
                <w:szCs w:val="24"/>
              </w:rPr>
              <w:t xml:space="preserve"> </w:t>
            </w:r>
          </w:p>
        </w:tc>
        <w:tc>
          <w:tcPr>
            <w:tcW w:w="1153" w:type="dxa"/>
            <w:gridSpan w:val="3"/>
            <w:shd w:val="clear" w:color="auto" w:fill="auto"/>
            <w:vAlign w:val="center"/>
          </w:tcPr>
          <w:p w14:paraId="7E44DF46"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bCs/>
                <w:sz w:val="24"/>
                <w:szCs w:val="24"/>
              </w:rPr>
              <w:t xml:space="preserve"> </w:t>
            </w:r>
          </w:p>
        </w:tc>
        <w:tc>
          <w:tcPr>
            <w:tcW w:w="924" w:type="dxa"/>
            <w:gridSpan w:val="2"/>
            <w:shd w:val="clear" w:color="auto" w:fill="FFFFFF"/>
            <w:vAlign w:val="center"/>
          </w:tcPr>
          <w:p w14:paraId="3336791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bCs/>
                <w:sz w:val="24"/>
                <w:szCs w:val="24"/>
              </w:rPr>
              <w:t xml:space="preserve"> </w:t>
            </w:r>
          </w:p>
        </w:tc>
      </w:tr>
      <w:tr w:rsidR="00954487" w:rsidRPr="00954487" w14:paraId="5AF2518A" w14:textId="77777777">
        <w:trPr>
          <w:trHeight w:val="454"/>
        </w:trPr>
        <w:tc>
          <w:tcPr>
            <w:tcW w:w="1376" w:type="dxa"/>
            <w:vMerge/>
            <w:shd w:val="clear" w:color="auto" w:fill="FFFFFF"/>
            <w:vAlign w:val="center"/>
          </w:tcPr>
          <w:p w14:paraId="6D22B74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5695" w:type="dxa"/>
            <w:gridSpan w:val="9"/>
            <w:shd w:val="clear" w:color="auto" w:fill="auto"/>
            <w:vAlign w:val="center"/>
          </w:tcPr>
          <w:p w14:paraId="67DE109B"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bCs/>
                <w:sz w:val="24"/>
                <w:szCs w:val="24"/>
              </w:rPr>
              <w:t xml:space="preserve"> </w:t>
            </w:r>
          </w:p>
        </w:tc>
        <w:tc>
          <w:tcPr>
            <w:tcW w:w="1153" w:type="dxa"/>
            <w:gridSpan w:val="3"/>
            <w:shd w:val="clear" w:color="auto" w:fill="auto"/>
            <w:vAlign w:val="center"/>
          </w:tcPr>
          <w:p w14:paraId="4D300737"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bCs/>
                <w:sz w:val="24"/>
                <w:szCs w:val="24"/>
              </w:rPr>
              <w:t xml:space="preserve"> </w:t>
            </w:r>
          </w:p>
        </w:tc>
        <w:tc>
          <w:tcPr>
            <w:tcW w:w="924" w:type="dxa"/>
            <w:gridSpan w:val="2"/>
            <w:shd w:val="clear" w:color="auto" w:fill="FFFFFF"/>
            <w:vAlign w:val="center"/>
          </w:tcPr>
          <w:p w14:paraId="46919AF4"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bCs/>
                <w:sz w:val="24"/>
                <w:szCs w:val="24"/>
              </w:rPr>
              <w:t xml:space="preserve"> </w:t>
            </w:r>
          </w:p>
        </w:tc>
      </w:tr>
      <w:tr w:rsidR="00954487" w:rsidRPr="00954487" w14:paraId="708C783D" w14:textId="77777777">
        <w:trPr>
          <w:trHeight w:val="454"/>
        </w:trPr>
        <w:tc>
          <w:tcPr>
            <w:tcW w:w="1376" w:type="dxa"/>
            <w:vMerge/>
            <w:shd w:val="clear" w:color="auto" w:fill="FFFFFF"/>
            <w:vAlign w:val="center"/>
          </w:tcPr>
          <w:p w14:paraId="1D2EFF3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6848" w:type="dxa"/>
            <w:gridSpan w:val="12"/>
            <w:shd w:val="clear" w:color="auto" w:fill="auto"/>
            <w:vAlign w:val="center"/>
          </w:tcPr>
          <w:p w14:paraId="2F02946A"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924" w:type="dxa"/>
            <w:gridSpan w:val="2"/>
            <w:shd w:val="clear" w:color="auto" w:fill="FFFFFF"/>
            <w:vAlign w:val="center"/>
          </w:tcPr>
          <w:p w14:paraId="11046467" w14:textId="77777777" w:rsidR="00C47159" w:rsidRPr="00954487" w:rsidRDefault="00C47159">
            <w:pPr>
              <w:adjustRightInd w:val="0"/>
              <w:snapToGrid w:val="0"/>
              <w:jc w:val="center"/>
              <w:rPr>
                <w:rFonts w:ascii="仿宋" w:eastAsia="仿宋" w:hAnsi="仿宋" w:cs="仿宋" w:hint="eastAsia"/>
                <w:sz w:val="24"/>
                <w:szCs w:val="24"/>
              </w:rPr>
            </w:pPr>
          </w:p>
        </w:tc>
      </w:tr>
      <w:tr w:rsidR="00954487" w:rsidRPr="00954487" w14:paraId="01D7EACF" w14:textId="77777777">
        <w:trPr>
          <w:trHeight w:val="495"/>
        </w:trPr>
        <w:tc>
          <w:tcPr>
            <w:tcW w:w="1376" w:type="dxa"/>
            <w:vMerge w:val="restart"/>
            <w:shd w:val="clear" w:color="auto" w:fill="FFFFFF"/>
            <w:vAlign w:val="center"/>
          </w:tcPr>
          <w:p w14:paraId="57EDBE8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H</w:t>
            </w:r>
          </w:p>
          <w:p w14:paraId="56B369B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实践内容（含教育实习、见习、研习，专业实习、毕业论文或毕业设计等）</w:t>
            </w:r>
          </w:p>
        </w:tc>
        <w:tc>
          <w:tcPr>
            <w:tcW w:w="5695" w:type="dxa"/>
            <w:gridSpan w:val="9"/>
            <w:vAlign w:val="center"/>
          </w:tcPr>
          <w:p w14:paraId="3BEB19B9"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实践主要内容和要求</w:t>
            </w:r>
          </w:p>
        </w:tc>
        <w:tc>
          <w:tcPr>
            <w:tcW w:w="1153" w:type="dxa"/>
            <w:gridSpan w:val="3"/>
            <w:vAlign w:val="center"/>
          </w:tcPr>
          <w:p w14:paraId="4546A74C"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w:t>
            </w:r>
          </w:p>
          <w:p w14:paraId="428CE753"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目标</w:t>
            </w:r>
          </w:p>
        </w:tc>
        <w:tc>
          <w:tcPr>
            <w:tcW w:w="924" w:type="dxa"/>
            <w:gridSpan w:val="2"/>
            <w:vAlign w:val="center"/>
          </w:tcPr>
          <w:p w14:paraId="32933764"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时长</w:t>
            </w:r>
          </w:p>
          <w:p w14:paraId="54C0C1C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分配</w:t>
            </w:r>
          </w:p>
        </w:tc>
      </w:tr>
      <w:tr w:rsidR="00954487" w:rsidRPr="00954487" w14:paraId="3AC48237" w14:textId="77777777">
        <w:trPr>
          <w:trHeight w:val="90"/>
        </w:trPr>
        <w:tc>
          <w:tcPr>
            <w:tcW w:w="1376" w:type="dxa"/>
            <w:vMerge/>
            <w:shd w:val="clear" w:color="auto" w:fill="FFFFFF"/>
            <w:vAlign w:val="center"/>
          </w:tcPr>
          <w:p w14:paraId="5357BB0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5695" w:type="dxa"/>
            <w:gridSpan w:val="9"/>
            <w:vAlign w:val="center"/>
          </w:tcPr>
          <w:p w14:paraId="67AFAFE0" w14:textId="77777777" w:rsidR="00C47159" w:rsidRPr="00954487" w:rsidRDefault="00C47159">
            <w:pPr>
              <w:adjustRightInd w:val="0"/>
              <w:snapToGrid w:val="0"/>
              <w:jc w:val="center"/>
              <w:rPr>
                <w:rFonts w:ascii="仿宋" w:eastAsia="仿宋" w:hAnsi="仿宋" w:cs="仿宋" w:hint="eastAsia"/>
                <w:bCs/>
                <w:sz w:val="24"/>
                <w:szCs w:val="24"/>
                <w:lang w:eastAsia="zh-Hans"/>
              </w:rPr>
            </w:pPr>
            <w:r w:rsidRPr="00954487">
              <w:rPr>
                <w:rFonts w:ascii="仿宋" w:eastAsia="仿宋" w:hAnsi="仿宋" w:cs="仿宋"/>
                <w:bCs/>
                <w:sz w:val="24"/>
                <w:szCs w:val="24"/>
              </w:rPr>
              <w:t xml:space="preserve"> </w:t>
            </w:r>
            <w:r w:rsidRPr="00954487">
              <w:rPr>
                <w:rFonts w:ascii="仿宋" w:eastAsia="仿宋" w:hAnsi="仿宋" w:cs="仿宋" w:hint="eastAsia"/>
                <w:bCs/>
                <w:sz w:val="24"/>
                <w:szCs w:val="24"/>
              </w:rPr>
              <w:t>课程</w:t>
            </w:r>
            <w:proofErr w:type="gramStart"/>
            <w:r w:rsidRPr="00954487">
              <w:rPr>
                <w:rFonts w:ascii="仿宋" w:eastAsia="仿宋" w:hAnsi="仿宋" w:cs="仿宋" w:hint="eastAsia"/>
                <w:bCs/>
                <w:sz w:val="24"/>
                <w:szCs w:val="24"/>
              </w:rPr>
              <w:t>思政开展</w:t>
            </w:r>
            <w:proofErr w:type="gramEnd"/>
            <w:r w:rsidRPr="00954487">
              <w:rPr>
                <w:rFonts w:ascii="仿宋" w:eastAsia="仿宋" w:hAnsi="仿宋" w:cs="仿宋" w:hint="eastAsia"/>
                <w:bCs/>
                <w:sz w:val="24"/>
                <w:szCs w:val="24"/>
              </w:rPr>
              <w:t>情况调研</w:t>
            </w:r>
          </w:p>
        </w:tc>
        <w:tc>
          <w:tcPr>
            <w:tcW w:w="1153" w:type="dxa"/>
            <w:gridSpan w:val="3"/>
            <w:vAlign w:val="center"/>
          </w:tcPr>
          <w:p w14:paraId="59FB0029"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支撑课程目标3</w:t>
            </w:r>
          </w:p>
        </w:tc>
        <w:tc>
          <w:tcPr>
            <w:tcW w:w="924" w:type="dxa"/>
            <w:gridSpan w:val="2"/>
            <w:vAlign w:val="center"/>
          </w:tcPr>
          <w:p w14:paraId="0D42124B"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8</w:t>
            </w:r>
          </w:p>
        </w:tc>
      </w:tr>
      <w:tr w:rsidR="00954487" w:rsidRPr="00954487" w14:paraId="0C7AF88D" w14:textId="77777777">
        <w:trPr>
          <w:trHeight w:val="921"/>
        </w:trPr>
        <w:tc>
          <w:tcPr>
            <w:tcW w:w="1376" w:type="dxa"/>
            <w:vAlign w:val="center"/>
          </w:tcPr>
          <w:p w14:paraId="1FC44FF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I</w:t>
            </w:r>
          </w:p>
          <w:p w14:paraId="493BDA32"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r w:rsidRPr="00954487">
              <w:rPr>
                <w:rFonts w:ascii="仿宋" w:eastAsia="仿宋" w:hAnsi="仿宋" w:cs="仿宋" w:hint="eastAsia"/>
                <w:sz w:val="24"/>
                <w:szCs w:val="24"/>
              </w:rPr>
              <w:t>教学方法与教学方式</w:t>
            </w:r>
          </w:p>
        </w:tc>
        <w:tc>
          <w:tcPr>
            <w:tcW w:w="7772" w:type="dxa"/>
            <w:gridSpan w:val="14"/>
            <w:tcBorders>
              <w:bottom w:val="single" w:sz="4" w:space="0" w:color="auto"/>
            </w:tcBorders>
            <w:vAlign w:val="center"/>
          </w:tcPr>
          <w:p w14:paraId="182E7D7E" w14:textId="77777777" w:rsidR="00C47159" w:rsidRPr="00954487" w:rsidRDefault="00C47159">
            <w:pPr>
              <w:numPr>
                <w:ilvl w:val="0"/>
                <w:numId w:val="2"/>
              </w:num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理论课全部采用多媒体教学，应用自编或改编的多媒体课件，改善理论课的枯燥和沉闷，吸引学生的注意力，加强授课效果。</w:t>
            </w:r>
          </w:p>
          <w:p w14:paraId="4A910FA2" w14:textId="77777777" w:rsidR="00C47159" w:rsidRPr="00954487" w:rsidRDefault="00C47159">
            <w:pPr>
              <w:numPr>
                <w:ilvl w:val="0"/>
                <w:numId w:val="2"/>
              </w:num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开通网络课堂，达到与学生及时沟通、交流的目的。同时重视师生互动与小组活动，组织课堂小组讨论和论文写作等活动，将课堂教学变为师生共同活动的过程。</w:t>
            </w:r>
          </w:p>
          <w:p w14:paraId="3A1190EB" w14:textId="77777777" w:rsidR="00C47159" w:rsidRPr="00954487" w:rsidRDefault="00C47159">
            <w:pPr>
              <w:numPr>
                <w:ilvl w:val="0"/>
                <w:numId w:val="2"/>
              </w:num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主要方式：</w:t>
            </w:r>
          </w:p>
          <w:p w14:paraId="4EF163C2" w14:textId="77777777" w:rsidR="00C47159" w:rsidRPr="00954487" w:rsidRDefault="00C47159">
            <w:pPr>
              <w:adjustRightInd w:val="0"/>
              <w:snapToGrid w:val="0"/>
              <w:ind w:firstLineChars="200" w:firstLine="480"/>
              <w:rPr>
                <w:rFonts w:ascii="仿宋" w:eastAsia="仿宋" w:hAnsi="仿宋" w:cs="仿宋" w:hint="eastAsia"/>
                <w:sz w:val="24"/>
                <w:szCs w:val="24"/>
              </w:rPr>
            </w:pP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讲授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网络学习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讨论或座谈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问题导向学  </w:t>
            </w:r>
          </w:p>
          <w:p w14:paraId="1D8CE1E5" w14:textId="77777777" w:rsidR="00C47159" w:rsidRPr="00954487" w:rsidRDefault="00C47159">
            <w:pPr>
              <w:adjustRightInd w:val="0"/>
              <w:snapToGrid w:val="0"/>
              <w:ind w:firstLineChars="200" w:firstLine="480"/>
              <w:rPr>
                <w:rFonts w:ascii="仿宋" w:eastAsia="仿宋" w:hAnsi="仿宋" w:cs="仿宋" w:hint="eastAsia"/>
                <w:sz w:val="24"/>
                <w:szCs w:val="24"/>
              </w:rPr>
            </w:pP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分组合作学习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专题学习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实作学习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发表学习  </w:t>
            </w:r>
          </w:p>
          <w:p w14:paraId="40C2CE8E" w14:textId="77777777" w:rsidR="00C47159" w:rsidRPr="00954487" w:rsidRDefault="00C47159">
            <w:pPr>
              <w:adjustRightInd w:val="0"/>
              <w:snapToGrid w:val="0"/>
              <w:ind w:firstLineChars="200" w:firstLine="480"/>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实习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参观访问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其它：</w:t>
            </w:r>
            <w:r w:rsidRPr="00954487">
              <w:rPr>
                <w:rFonts w:ascii="仿宋" w:eastAsia="仿宋" w:hAnsi="仿宋" w:cs="仿宋" w:hint="eastAsia"/>
                <w:sz w:val="24"/>
                <w:szCs w:val="24"/>
                <w:u w:val="single"/>
              </w:rPr>
              <w:t xml:space="preserve">        </w:t>
            </w:r>
            <w:r w:rsidRPr="00954487">
              <w:rPr>
                <w:rFonts w:ascii="仿宋" w:eastAsia="仿宋" w:hAnsi="仿宋" w:cs="仿宋" w:hint="eastAsia"/>
                <w:sz w:val="24"/>
                <w:szCs w:val="24"/>
              </w:rPr>
              <w:t>(如口头训练等)</w:t>
            </w:r>
          </w:p>
        </w:tc>
      </w:tr>
      <w:tr w:rsidR="00954487" w:rsidRPr="00954487" w14:paraId="5B61D807" w14:textId="77777777">
        <w:trPr>
          <w:trHeight w:val="580"/>
        </w:trPr>
        <w:tc>
          <w:tcPr>
            <w:tcW w:w="1376" w:type="dxa"/>
            <w:vAlign w:val="center"/>
          </w:tcPr>
          <w:p w14:paraId="649E005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J</w:t>
            </w:r>
          </w:p>
          <w:p w14:paraId="1C7F7ED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教学条件</w:t>
            </w:r>
          </w:p>
          <w:p w14:paraId="6230EBC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需求</w:t>
            </w:r>
          </w:p>
        </w:tc>
        <w:tc>
          <w:tcPr>
            <w:tcW w:w="7772" w:type="dxa"/>
            <w:gridSpan w:val="14"/>
            <w:tcBorders>
              <w:bottom w:val="single" w:sz="4" w:space="0" w:color="auto"/>
            </w:tcBorders>
            <w:vAlign w:val="center"/>
          </w:tcPr>
          <w:p w14:paraId="09D1C83A" w14:textId="77777777" w:rsidR="00C47159" w:rsidRPr="00954487" w:rsidRDefault="00C47159">
            <w:pPr>
              <w:tabs>
                <w:tab w:val="left" w:pos="720"/>
              </w:tabs>
              <w:adjustRightInd w:val="0"/>
              <w:snapToGrid w:val="0"/>
              <w:spacing w:line="240" w:lineRule="atLeast"/>
              <w:rPr>
                <w:rFonts w:ascii="仿宋" w:eastAsia="仿宋" w:hAnsi="仿宋" w:cs="仿宋" w:hint="eastAsia"/>
                <w:kern w:val="0"/>
                <w:sz w:val="24"/>
                <w:szCs w:val="24"/>
              </w:rPr>
            </w:pPr>
            <w:r w:rsidRPr="00954487">
              <w:rPr>
                <w:rFonts w:ascii="仿宋" w:eastAsia="仿宋" w:hAnsi="仿宋" w:cs="仿宋" w:hint="eastAsia"/>
                <w:kern w:val="0"/>
                <w:sz w:val="24"/>
                <w:szCs w:val="24"/>
              </w:rPr>
              <w:t>（如时间、地点安排与“一课双师”等教师配备需求等）</w:t>
            </w:r>
          </w:p>
          <w:p w14:paraId="4FFAFC83" w14:textId="77777777" w:rsidR="00C47159" w:rsidRPr="00954487" w:rsidRDefault="00C47159">
            <w:pPr>
              <w:tabs>
                <w:tab w:val="left" w:pos="720"/>
              </w:tabs>
              <w:adjustRightInd w:val="0"/>
              <w:snapToGrid w:val="0"/>
              <w:rPr>
                <w:rFonts w:ascii="仿宋" w:eastAsia="仿宋" w:hAnsi="仿宋" w:cs="仿宋" w:hint="eastAsia"/>
                <w:sz w:val="24"/>
                <w:szCs w:val="24"/>
                <w:lang w:eastAsia="zh-Hans"/>
              </w:rPr>
            </w:pPr>
            <w:r w:rsidRPr="00954487">
              <w:rPr>
                <w:rFonts w:ascii="仿宋" w:eastAsia="仿宋" w:hAnsi="仿宋" w:cs="仿宋"/>
                <w:sz w:val="24"/>
                <w:szCs w:val="24"/>
              </w:rPr>
              <w:t>1</w:t>
            </w:r>
            <w:r w:rsidRPr="00954487">
              <w:rPr>
                <w:rFonts w:ascii="仿宋" w:eastAsia="仿宋" w:hAnsi="仿宋" w:cs="仿宋" w:hint="eastAsia"/>
                <w:sz w:val="24"/>
                <w:szCs w:val="24"/>
                <w:lang w:eastAsia="zh-Hans"/>
              </w:rPr>
              <w:t>.智慧教室</w:t>
            </w:r>
          </w:p>
          <w:p w14:paraId="6AB6043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w:t>
            </w:r>
          </w:p>
          <w:p w14:paraId="63CC3E3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w:t>
            </w:r>
          </w:p>
          <w:p w14:paraId="2D7ACEF2"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tc>
      </w:tr>
      <w:tr w:rsidR="00954487" w:rsidRPr="00954487" w14:paraId="6009D94D" w14:textId="77777777">
        <w:trPr>
          <w:trHeight w:val="711"/>
        </w:trPr>
        <w:tc>
          <w:tcPr>
            <w:tcW w:w="1376" w:type="dxa"/>
            <w:vMerge w:val="restart"/>
            <w:vAlign w:val="center"/>
          </w:tcPr>
          <w:p w14:paraId="53A974A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K</w:t>
            </w:r>
          </w:p>
          <w:p w14:paraId="26EC60D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课程目标及其考核内容、考核方式及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1032" w:type="dxa"/>
            <w:vMerge w:val="restart"/>
            <w:vAlign w:val="center"/>
          </w:tcPr>
          <w:p w14:paraId="554CDB58"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3247" w:type="dxa"/>
            <w:gridSpan w:val="5"/>
            <w:vMerge w:val="restart"/>
            <w:tcBorders>
              <w:right w:val="single" w:sz="4" w:space="0" w:color="000000"/>
            </w:tcBorders>
            <w:vAlign w:val="center"/>
          </w:tcPr>
          <w:p w14:paraId="0087AFB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考核内容</w:t>
            </w:r>
          </w:p>
        </w:tc>
        <w:tc>
          <w:tcPr>
            <w:tcW w:w="2904" w:type="dxa"/>
            <w:gridSpan w:val="7"/>
            <w:tcBorders>
              <w:left w:val="single" w:sz="4" w:space="0" w:color="000000"/>
              <w:right w:val="single" w:sz="4" w:space="0" w:color="000000"/>
            </w:tcBorders>
            <w:vAlign w:val="center"/>
          </w:tcPr>
          <w:p w14:paraId="706DA74B"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考核方式</w:t>
            </w:r>
          </w:p>
        </w:tc>
        <w:tc>
          <w:tcPr>
            <w:tcW w:w="589" w:type="dxa"/>
            <w:vMerge w:val="restart"/>
            <w:tcBorders>
              <w:left w:val="single" w:sz="4" w:space="0" w:color="000000"/>
            </w:tcBorders>
            <w:vAlign w:val="center"/>
          </w:tcPr>
          <w:p w14:paraId="39B7ECF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课程分目标的达成度</w:t>
            </w:r>
          </w:p>
        </w:tc>
      </w:tr>
      <w:tr w:rsidR="00954487" w:rsidRPr="00954487" w14:paraId="3BD364F5" w14:textId="77777777">
        <w:trPr>
          <w:trHeight w:val="184"/>
        </w:trPr>
        <w:tc>
          <w:tcPr>
            <w:tcW w:w="1376" w:type="dxa"/>
            <w:vMerge/>
            <w:vAlign w:val="center"/>
          </w:tcPr>
          <w:p w14:paraId="74E2538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032" w:type="dxa"/>
            <w:vMerge/>
            <w:tcBorders>
              <w:tl2br w:val="single" w:sz="4" w:space="0" w:color="auto"/>
            </w:tcBorders>
            <w:vAlign w:val="center"/>
          </w:tcPr>
          <w:p w14:paraId="29AC8711" w14:textId="77777777" w:rsidR="00C47159" w:rsidRPr="00954487" w:rsidRDefault="00C47159">
            <w:pPr>
              <w:adjustRightInd w:val="0"/>
              <w:snapToGrid w:val="0"/>
              <w:jc w:val="right"/>
              <w:rPr>
                <w:rFonts w:ascii="仿宋" w:eastAsia="仿宋" w:hAnsi="仿宋" w:cs="仿宋" w:hint="eastAsia"/>
                <w:sz w:val="24"/>
                <w:szCs w:val="24"/>
              </w:rPr>
            </w:pPr>
          </w:p>
        </w:tc>
        <w:tc>
          <w:tcPr>
            <w:tcW w:w="3247" w:type="dxa"/>
            <w:gridSpan w:val="5"/>
            <w:vMerge/>
            <w:tcBorders>
              <w:right w:val="single" w:sz="4" w:space="0" w:color="000000"/>
            </w:tcBorders>
            <w:vAlign w:val="center"/>
          </w:tcPr>
          <w:p w14:paraId="5AC6633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555" w:type="dxa"/>
            <w:tcBorders>
              <w:left w:val="single" w:sz="4" w:space="0" w:color="000000"/>
            </w:tcBorders>
            <w:vAlign w:val="center"/>
          </w:tcPr>
          <w:p w14:paraId="07D98FED"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作业</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575" w:type="dxa"/>
            <w:tcBorders>
              <w:bottom w:val="single" w:sz="4" w:space="0" w:color="auto"/>
              <w:right w:val="single" w:sz="4" w:space="0" w:color="000000"/>
            </w:tcBorders>
            <w:vAlign w:val="center"/>
          </w:tcPr>
          <w:p w14:paraId="40732122"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实验</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600" w:type="dxa"/>
            <w:gridSpan w:val="2"/>
            <w:tcBorders>
              <w:left w:val="single" w:sz="4" w:space="0" w:color="000000"/>
              <w:bottom w:val="single" w:sz="4" w:space="0" w:color="auto"/>
            </w:tcBorders>
            <w:vAlign w:val="center"/>
          </w:tcPr>
          <w:p w14:paraId="1BCAEB5F"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期中考试</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sz w:val="24"/>
                <w:szCs w:val="24"/>
              </w:rPr>
              <w:t>（%）</w:t>
            </w:r>
          </w:p>
        </w:tc>
        <w:tc>
          <w:tcPr>
            <w:tcW w:w="600" w:type="dxa"/>
            <w:tcBorders>
              <w:left w:val="single" w:sz="4" w:space="0" w:color="000000"/>
              <w:bottom w:val="single" w:sz="4" w:space="0" w:color="auto"/>
            </w:tcBorders>
            <w:vAlign w:val="center"/>
          </w:tcPr>
          <w:p w14:paraId="52B46311"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小组活动</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574" w:type="dxa"/>
            <w:gridSpan w:val="2"/>
            <w:tcBorders>
              <w:bottom w:val="single" w:sz="4" w:space="0" w:color="auto"/>
              <w:right w:val="single" w:sz="4" w:space="0" w:color="000000"/>
            </w:tcBorders>
            <w:vAlign w:val="center"/>
          </w:tcPr>
          <w:p w14:paraId="6D496EEC"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期末考试</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589" w:type="dxa"/>
            <w:vMerge/>
            <w:tcBorders>
              <w:left w:val="single" w:sz="4" w:space="0" w:color="000000"/>
              <w:bottom w:val="single" w:sz="4" w:space="0" w:color="auto"/>
            </w:tcBorders>
            <w:vAlign w:val="center"/>
          </w:tcPr>
          <w:p w14:paraId="35313538"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p>
        </w:tc>
      </w:tr>
      <w:tr w:rsidR="00954487" w:rsidRPr="00954487" w14:paraId="48363406" w14:textId="77777777">
        <w:tc>
          <w:tcPr>
            <w:tcW w:w="1376" w:type="dxa"/>
            <w:vMerge/>
            <w:vAlign w:val="center"/>
          </w:tcPr>
          <w:p w14:paraId="37D4ED03"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032" w:type="dxa"/>
            <w:tcBorders>
              <w:bottom w:val="single" w:sz="4" w:space="0" w:color="auto"/>
            </w:tcBorders>
            <w:vAlign w:val="center"/>
          </w:tcPr>
          <w:p w14:paraId="7E95560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课程目标1（5</w:t>
            </w:r>
            <w:r w:rsidRPr="00954487">
              <w:rPr>
                <w:rFonts w:ascii="仿宋" w:eastAsia="仿宋" w:hAnsi="仿宋" w:cs="仿宋"/>
                <w:kern w:val="0"/>
                <w:sz w:val="24"/>
                <w:szCs w:val="24"/>
              </w:rPr>
              <w:t>0</w:t>
            </w:r>
            <w:r w:rsidRPr="00954487">
              <w:rPr>
                <w:rFonts w:ascii="仿宋" w:eastAsia="仿宋" w:hAnsi="仿宋" w:cs="仿宋" w:hint="eastAsia"/>
                <w:kern w:val="0"/>
                <w:sz w:val="24"/>
                <w:szCs w:val="24"/>
              </w:rPr>
              <w:t>%）</w:t>
            </w:r>
          </w:p>
        </w:tc>
        <w:tc>
          <w:tcPr>
            <w:tcW w:w="3247" w:type="dxa"/>
            <w:gridSpan w:val="5"/>
            <w:tcBorders>
              <w:bottom w:val="single" w:sz="4" w:space="0" w:color="auto"/>
              <w:right w:val="single" w:sz="4" w:space="0" w:color="000000"/>
            </w:tcBorders>
            <w:vAlign w:val="center"/>
          </w:tcPr>
          <w:p w14:paraId="4212C88D" w14:textId="77777777" w:rsidR="00C47159" w:rsidRPr="00954487" w:rsidRDefault="00C47159">
            <w:pPr>
              <w:adjustRightInd w:val="0"/>
              <w:snapToGrid w:val="0"/>
              <w:jc w:val="left"/>
              <w:rPr>
                <w:rFonts w:ascii="仿宋" w:eastAsia="仿宋" w:hAnsi="仿宋" w:cs="仿宋" w:hint="eastAsia"/>
                <w:sz w:val="24"/>
                <w:szCs w:val="24"/>
                <w:lang w:eastAsia="zh-Hans"/>
              </w:rPr>
            </w:pPr>
            <w:r w:rsidRPr="00954487">
              <w:rPr>
                <w:rFonts w:ascii="仿宋" w:eastAsia="仿宋" w:hAnsi="仿宋" w:cs="仿宋" w:hint="eastAsia"/>
                <w:sz w:val="24"/>
                <w:szCs w:val="24"/>
              </w:rPr>
              <w:t>1.</w:t>
            </w:r>
            <w:r w:rsidRPr="00954487">
              <w:rPr>
                <w:rFonts w:ascii="仿宋" w:eastAsia="仿宋" w:hAnsi="仿宋" w:cs="仿宋" w:hint="eastAsia"/>
                <w:sz w:val="24"/>
                <w:szCs w:val="24"/>
                <w:lang w:eastAsia="zh-Hans"/>
              </w:rPr>
              <w:t>掌握思想政治教育学基本概念、理论和方法论体系以及发展规律</w:t>
            </w:r>
            <w:r w:rsidRPr="00954487">
              <w:rPr>
                <w:rFonts w:ascii="仿宋" w:eastAsia="仿宋" w:hAnsi="仿宋" w:cs="仿宋"/>
                <w:sz w:val="24"/>
                <w:szCs w:val="24"/>
                <w:lang w:eastAsia="zh-Hans"/>
              </w:rPr>
              <w:t>。</w:t>
            </w:r>
          </w:p>
          <w:p w14:paraId="65A49A11" w14:textId="77777777" w:rsidR="00C47159" w:rsidRPr="00954487" w:rsidRDefault="00C47159">
            <w:pPr>
              <w:adjustRightInd w:val="0"/>
              <w:snapToGrid w:val="0"/>
              <w:jc w:val="left"/>
              <w:rPr>
                <w:rFonts w:ascii="仿宋" w:eastAsia="仿宋" w:hAnsi="仿宋" w:cs="仿宋" w:hint="eastAsia"/>
                <w:sz w:val="24"/>
                <w:szCs w:val="24"/>
                <w:lang w:eastAsia="zh-Hans"/>
              </w:rPr>
            </w:pPr>
            <w:r w:rsidRPr="00954487">
              <w:rPr>
                <w:rFonts w:ascii="仿宋" w:eastAsia="仿宋" w:hAnsi="仿宋" w:cs="仿宋"/>
                <w:sz w:val="24"/>
                <w:szCs w:val="24"/>
                <w:lang w:eastAsia="zh-Hans"/>
              </w:rPr>
              <w:t>2.对思政政治教育课程资源建设和环境建设的理解。</w:t>
            </w:r>
          </w:p>
          <w:p w14:paraId="76B77E00" w14:textId="77777777" w:rsidR="00C47159" w:rsidRPr="00954487" w:rsidRDefault="00C47159">
            <w:pPr>
              <w:adjustRightInd w:val="0"/>
              <w:snapToGrid w:val="0"/>
              <w:jc w:val="left"/>
              <w:rPr>
                <w:rFonts w:eastAsia="仿宋"/>
              </w:rPr>
            </w:pPr>
            <w:r w:rsidRPr="00954487">
              <w:rPr>
                <w:rFonts w:ascii="仿宋" w:eastAsia="仿宋" w:hAnsi="仿宋" w:cs="仿宋" w:hint="eastAsia"/>
                <w:sz w:val="24"/>
                <w:szCs w:val="24"/>
              </w:rPr>
              <w:t>3.对思想政治教育学科问题的理解。</w:t>
            </w:r>
          </w:p>
        </w:tc>
        <w:tc>
          <w:tcPr>
            <w:tcW w:w="555" w:type="dxa"/>
            <w:tcBorders>
              <w:left w:val="single" w:sz="4" w:space="0" w:color="000000"/>
              <w:bottom w:val="single" w:sz="4" w:space="0" w:color="auto"/>
            </w:tcBorders>
            <w:vAlign w:val="center"/>
          </w:tcPr>
          <w:p w14:paraId="7869C18E"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575" w:type="dxa"/>
            <w:tcBorders>
              <w:bottom w:val="single" w:sz="4" w:space="0" w:color="auto"/>
              <w:right w:val="single" w:sz="4" w:space="0" w:color="000000"/>
            </w:tcBorders>
            <w:vAlign w:val="center"/>
          </w:tcPr>
          <w:p w14:paraId="0C3352A9" w14:textId="77777777" w:rsidR="00C47159" w:rsidRPr="00954487" w:rsidRDefault="00C47159">
            <w:pPr>
              <w:adjustRightInd w:val="0"/>
              <w:snapToGrid w:val="0"/>
              <w:jc w:val="center"/>
              <w:rPr>
                <w:rFonts w:ascii="仿宋" w:eastAsia="仿宋" w:hAnsi="仿宋" w:cs="仿宋" w:hint="eastAsia"/>
                <w:kern w:val="0"/>
                <w:sz w:val="24"/>
                <w:szCs w:val="24"/>
              </w:rPr>
            </w:pPr>
          </w:p>
        </w:tc>
        <w:tc>
          <w:tcPr>
            <w:tcW w:w="600" w:type="dxa"/>
            <w:gridSpan w:val="2"/>
            <w:tcBorders>
              <w:left w:val="single" w:sz="4" w:space="0" w:color="000000"/>
              <w:bottom w:val="single" w:sz="4" w:space="0" w:color="auto"/>
              <w:right w:val="single" w:sz="4" w:space="0" w:color="auto"/>
            </w:tcBorders>
            <w:vAlign w:val="center"/>
          </w:tcPr>
          <w:p w14:paraId="27F6CA6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00" w:type="dxa"/>
            <w:tcBorders>
              <w:left w:val="single" w:sz="4" w:space="0" w:color="000000"/>
              <w:bottom w:val="single" w:sz="4" w:space="0" w:color="auto"/>
              <w:right w:val="single" w:sz="4" w:space="0" w:color="auto"/>
            </w:tcBorders>
            <w:vAlign w:val="center"/>
          </w:tcPr>
          <w:p w14:paraId="41C097C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574" w:type="dxa"/>
            <w:gridSpan w:val="2"/>
            <w:tcBorders>
              <w:left w:val="single" w:sz="4" w:space="0" w:color="auto"/>
              <w:bottom w:val="single" w:sz="4" w:space="0" w:color="auto"/>
              <w:right w:val="single" w:sz="4" w:space="0" w:color="auto"/>
            </w:tcBorders>
            <w:vAlign w:val="center"/>
          </w:tcPr>
          <w:p w14:paraId="148C9C5F"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3</w:t>
            </w:r>
            <w:r w:rsidRPr="00954487">
              <w:rPr>
                <w:rFonts w:ascii="仿宋" w:eastAsia="仿宋" w:hAnsi="仿宋" w:cs="仿宋"/>
                <w:kern w:val="0"/>
                <w:sz w:val="24"/>
                <w:szCs w:val="24"/>
              </w:rPr>
              <w:t>0</w:t>
            </w:r>
          </w:p>
        </w:tc>
        <w:tc>
          <w:tcPr>
            <w:tcW w:w="589" w:type="dxa"/>
            <w:tcBorders>
              <w:left w:val="single" w:sz="4" w:space="0" w:color="auto"/>
              <w:bottom w:val="single" w:sz="4" w:space="0" w:color="auto"/>
            </w:tcBorders>
            <w:vAlign w:val="center"/>
          </w:tcPr>
          <w:p w14:paraId="7157968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w:t>
            </w:r>
          </w:p>
        </w:tc>
      </w:tr>
      <w:tr w:rsidR="00954487" w:rsidRPr="00954487" w14:paraId="7338F3D7" w14:textId="77777777">
        <w:trPr>
          <w:trHeight w:val="745"/>
        </w:trPr>
        <w:tc>
          <w:tcPr>
            <w:tcW w:w="1376" w:type="dxa"/>
            <w:vMerge/>
            <w:vAlign w:val="center"/>
          </w:tcPr>
          <w:p w14:paraId="62769D93"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032" w:type="dxa"/>
            <w:vAlign w:val="center"/>
          </w:tcPr>
          <w:p w14:paraId="7B87F09B"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课程目标2（3</w:t>
            </w:r>
            <w:r w:rsidRPr="00954487">
              <w:rPr>
                <w:rFonts w:ascii="仿宋" w:eastAsia="仿宋" w:hAnsi="仿宋" w:cs="仿宋"/>
                <w:kern w:val="0"/>
                <w:sz w:val="24"/>
                <w:szCs w:val="24"/>
              </w:rPr>
              <w:t>0</w:t>
            </w:r>
            <w:r w:rsidRPr="00954487">
              <w:rPr>
                <w:rFonts w:ascii="仿宋" w:eastAsia="仿宋" w:hAnsi="仿宋" w:cs="仿宋" w:hint="eastAsia"/>
                <w:kern w:val="0"/>
                <w:sz w:val="24"/>
                <w:szCs w:val="24"/>
              </w:rPr>
              <w:t>%）</w:t>
            </w:r>
          </w:p>
        </w:tc>
        <w:tc>
          <w:tcPr>
            <w:tcW w:w="3247" w:type="dxa"/>
            <w:gridSpan w:val="5"/>
            <w:tcBorders>
              <w:right w:val="single" w:sz="4" w:space="0" w:color="000000"/>
            </w:tcBorders>
            <w:vAlign w:val="center"/>
          </w:tcPr>
          <w:p w14:paraId="29267334" w14:textId="77777777" w:rsidR="00C47159" w:rsidRPr="00954487" w:rsidRDefault="00C47159">
            <w:pPr>
              <w:adjustRightInd w:val="0"/>
              <w:snapToGrid w:val="0"/>
              <w:jc w:val="left"/>
              <w:rPr>
                <w:rFonts w:ascii="仿宋" w:eastAsia="仿宋" w:hAnsi="仿宋" w:cs="仿宋" w:hint="eastAsia"/>
                <w:sz w:val="24"/>
                <w:szCs w:val="24"/>
                <w:lang w:eastAsia="zh-Hans"/>
              </w:rPr>
            </w:pPr>
            <w:r w:rsidRPr="00954487">
              <w:rPr>
                <w:rFonts w:ascii="仿宋" w:eastAsia="仿宋" w:hAnsi="仿宋" w:cs="仿宋" w:hint="eastAsia"/>
                <w:sz w:val="24"/>
                <w:szCs w:val="24"/>
                <w:lang w:eastAsia="zh-Hans"/>
              </w:rPr>
              <w:t>1.根据思想政治教育的教育目标</w:t>
            </w:r>
            <w:r w:rsidRPr="00954487">
              <w:rPr>
                <w:rFonts w:ascii="仿宋" w:eastAsia="仿宋" w:hAnsi="仿宋" w:cs="仿宋"/>
                <w:sz w:val="24"/>
                <w:szCs w:val="24"/>
                <w:lang w:eastAsia="zh-Hans"/>
              </w:rPr>
              <w:t>、</w:t>
            </w:r>
            <w:r w:rsidRPr="00954487">
              <w:rPr>
                <w:rFonts w:ascii="仿宋" w:eastAsia="仿宋" w:hAnsi="仿宋" w:cs="仿宋" w:hint="eastAsia"/>
                <w:sz w:val="24"/>
                <w:szCs w:val="24"/>
                <w:lang w:eastAsia="zh-Hans"/>
              </w:rPr>
              <w:t>原则</w:t>
            </w:r>
            <w:r w:rsidRPr="00954487">
              <w:rPr>
                <w:rFonts w:ascii="仿宋" w:eastAsia="仿宋" w:hAnsi="仿宋" w:cs="仿宋"/>
                <w:sz w:val="24"/>
                <w:szCs w:val="24"/>
                <w:lang w:eastAsia="zh-Hans"/>
              </w:rPr>
              <w:t>、</w:t>
            </w:r>
            <w:r w:rsidRPr="00954487">
              <w:rPr>
                <w:rFonts w:ascii="仿宋" w:eastAsia="仿宋" w:hAnsi="仿宋" w:cs="仿宋" w:hint="eastAsia"/>
                <w:sz w:val="24"/>
                <w:szCs w:val="24"/>
                <w:lang w:eastAsia="zh-Hans"/>
              </w:rPr>
              <w:t>方法教育者和教育对象对教学安排进行综合评</w:t>
            </w:r>
            <w:r w:rsidRPr="00954487">
              <w:rPr>
                <w:rFonts w:ascii="仿宋" w:eastAsia="仿宋" w:hAnsi="仿宋" w:cs="仿宋" w:hint="eastAsia"/>
                <w:sz w:val="24"/>
                <w:szCs w:val="24"/>
                <w:lang w:eastAsia="zh-Hans"/>
              </w:rPr>
              <w:lastRenderedPageBreak/>
              <w:t>价</w:t>
            </w:r>
            <w:r w:rsidRPr="00954487">
              <w:rPr>
                <w:rFonts w:ascii="仿宋" w:eastAsia="仿宋" w:hAnsi="仿宋" w:cs="仿宋"/>
                <w:sz w:val="24"/>
                <w:szCs w:val="24"/>
                <w:lang w:eastAsia="zh-Hans"/>
              </w:rPr>
              <w:t>。</w:t>
            </w:r>
            <w:r w:rsidRPr="00954487">
              <w:rPr>
                <w:rFonts w:ascii="仿宋" w:eastAsia="仿宋" w:hAnsi="仿宋" w:cs="仿宋" w:hint="eastAsia"/>
                <w:sz w:val="24"/>
                <w:szCs w:val="24"/>
                <w:lang w:eastAsia="zh-Hans"/>
              </w:rPr>
              <w:tab/>
            </w:r>
          </w:p>
        </w:tc>
        <w:tc>
          <w:tcPr>
            <w:tcW w:w="555" w:type="dxa"/>
            <w:tcBorders>
              <w:left w:val="single" w:sz="4" w:space="0" w:color="000000"/>
            </w:tcBorders>
            <w:vAlign w:val="center"/>
          </w:tcPr>
          <w:p w14:paraId="431E6656"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lastRenderedPageBreak/>
              <w:t>5</w:t>
            </w:r>
          </w:p>
        </w:tc>
        <w:tc>
          <w:tcPr>
            <w:tcW w:w="575" w:type="dxa"/>
            <w:tcBorders>
              <w:bottom w:val="single" w:sz="4" w:space="0" w:color="000000"/>
              <w:right w:val="single" w:sz="4" w:space="0" w:color="000000"/>
            </w:tcBorders>
            <w:vAlign w:val="center"/>
          </w:tcPr>
          <w:p w14:paraId="0048BFEC" w14:textId="77777777" w:rsidR="00C47159" w:rsidRPr="00954487" w:rsidRDefault="00C47159">
            <w:pPr>
              <w:adjustRightInd w:val="0"/>
              <w:snapToGrid w:val="0"/>
              <w:jc w:val="center"/>
              <w:rPr>
                <w:rFonts w:ascii="仿宋" w:eastAsia="仿宋" w:hAnsi="仿宋" w:cs="仿宋" w:hint="eastAsia"/>
                <w:kern w:val="0"/>
                <w:sz w:val="24"/>
                <w:szCs w:val="24"/>
              </w:rPr>
            </w:pPr>
          </w:p>
        </w:tc>
        <w:tc>
          <w:tcPr>
            <w:tcW w:w="600" w:type="dxa"/>
            <w:gridSpan w:val="2"/>
            <w:tcBorders>
              <w:left w:val="single" w:sz="4" w:space="0" w:color="000000"/>
              <w:bottom w:val="single" w:sz="4" w:space="0" w:color="000000"/>
            </w:tcBorders>
            <w:vAlign w:val="center"/>
          </w:tcPr>
          <w:p w14:paraId="01F76993"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00" w:type="dxa"/>
            <w:tcBorders>
              <w:left w:val="single" w:sz="4" w:space="0" w:color="000000"/>
              <w:bottom w:val="single" w:sz="4" w:space="0" w:color="000000"/>
            </w:tcBorders>
            <w:vAlign w:val="center"/>
          </w:tcPr>
          <w:p w14:paraId="0B99DFA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5</w:t>
            </w:r>
          </w:p>
        </w:tc>
        <w:tc>
          <w:tcPr>
            <w:tcW w:w="574" w:type="dxa"/>
            <w:gridSpan w:val="2"/>
            <w:tcBorders>
              <w:bottom w:val="single" w:sz="4" w:space="0" w:color="000000"/>
              <w:right w:val="single" w:sz="4" w:space="0" w:color="000000"/>
            </w:tcBorders>
            <w:vAlign w:val="center"/>
          </w:tcPr>
          <w:p w14:paraId="2925FB2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r w:rsidRPr="00954487">
              <w:rPr>
                <w:rFonts w:ascii="仿宋" w:eastAsia="仿宋" w:hAnsi="仿宋" w:cs="仿宋"/>
                <w:kern w:val="0"/>
                <w:sz w:val="24"/>
                <w:szCs w:val="24"/>
              </w:rPr>
              <w:t>0</w:t>
            </w:r>
          </w:p>
        </w:tc>
        <w:tc>
          <w:tcPr>
            <w:tcW w:w="589" w:type="dxa"/>
            <w:tcBorders>
              <w:left w:val="single" w:sz="4" w:space="0" w:color="000000"/>
              <w:bottom w:val="single" w:sz="4" w:space="0" w:color="000000"/>
            </w:tcBorders>
            <w:vAlign w:val="center"/>
          </w:tcPr>
          <w:p w14:paraId="3121A80E"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w:t>
            </w:r>
          </w:p>
        </w:tc>
      </w:tr>
      <w:tr w:rsidR="00954487" w:rsidRPr="00954487" w14:paraId="5F96EA01" w14:textId="77777777">
        <w:trPr>
          <w:trHeight w:val="515"/>
        </w:trPr>
        <w:tc>
          <w:tcPr>
            <w:tcW w:w="1376" w:type="dxa"/>
            <w:vMerge/>
            <w:vAlign w:val="center"/>
          </w:tcPr>
          <w:p w14:paraId="6AEF83FD"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032" w:type="dxa"/>
            <w:tcBorders>
              <w:bottom w:val="single" w:sz="4" w:space="0" w:color="auto"/>
            </w:tcBorders>
            <w:vAlign w:val="center"/>
          </w:tcPr>
          <w:p w14:paraId="01A77354"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课程目标3（2</w:t>
            </w:r>
            <w:r w:rsidRPr="00954487">
              <w:rPr>
                <w:rFonts w:ascii="仿宋" w:eastAsia="仿宋" w:hAnsi="仿宋" w:cs="仿宋"/>
                <w:kern w:val="0"/>
                <w:sz w:val="24"/>
                <w:szCs w:val="24"/>
              </w:rPr>
              <w:t>0</w:t>
            </w:r>
            <w:r w:rsidRPr="00954487">
              <w:rPr>
                <w:rFonts w:ascii="仿宋" w:eastAsia="仿宋" w:hAnsi="仿宋" w:cs="仿宋" w:hint="eastAsia"/>
                <w:kern w:val="0"/>
                <w:sz w:val="24"/>
                <w:szCs w:val="24"/>
              </w:rPr>
              <w:t>%）</w:t>
            </w:r>
          </w:p>
        </w:tc>
        <w:tc>
          <w:tcPr>
            <w:tcW w:w="3247" w:type="dxa"/>
            <w:gridSpan w:val="5"/>
            <w:tcBorders>
              <w:bottom w:val="single" w:sz="4" w:space="0" w:color="auto"/>
              <w:right w:val="single" w:sz="4" w:space="0" w:color="000000"/>
            </w:tcBorders>
            <w:vAlign w:val="center"/>
          </w:tcPr>
          <w:p w14:paraId="10001F15" w14:textId="77777777" w:rsidR="00C47159" w:rsidRPr="00954487" w:rsidRDefault="00C47159">
            <w:pPr>
              <w:adjustRightInd w:val="0"/>
              <w:snapToGrid w:val="0"/>
              <w:jc w:val="left"/>
              <w:rPr>
                <w:rFonts w:ascii="仿宋" w:eastAsia="仿宋" w:hAnsi="仿宋" w:cs="仿宋" w:hint="eastAsia"/>
                <w:sz w:val="24"/>
                <w:szCs w:val="24"/>
                <w:lang w:eastAsia="zh-Hans"/>
              </w:rPr>
            </w:pPr>
            <w:r w:rsidRPr="00954487">
              <w:rPr>
                <w:rFonts w:ascii="仿宋" w:eastAsia="仿宋" w:hAnsi="仿宋" w:cs="仿宋" w:hint="eastAsia"/>
                <w:sz w:val="24"/>
                <w:szCs w:val="24"/>
                <w:lang w:eastAsia="zh-Hans"/>
              </w:rPr>
              <w:t>1.主动对思想政治教育学原理相关知识进行学习。</w:t>
            </w:r>
          </w:p>
          <w:p w14:paraId="6FB519A1" w14:textId="77777777" w:rsidR="00C47159" w:rsidRPr="00954487" w:rsidRDefault="00C47159">
            <w:pPr>
              <w:adjustRightInd w:val="0"/>
              <w:snapToGrid w:val="0"/>
              <w:jc w:val="left"/>
              <w:rPr>
                <w:rFonts w:ascii="仿宋" w:eastAsia="仿宋" w:hAnsi="仿宋" w:cs="仿宋" w:hint="eastAsia"/>
                <w:sz w:val="24"/>
                <w:szCs w:val="24"/>
                <w:lang w:eastAsia="zh-Hans"/>
              </w:rPr>
            </w:pPr>
            <w:r w:rsidRPr="00954487">
              <w:rPr>
                <w:rFonts w:ascii="仿宋" w:eastAsia="仿宋" w:hAnsi="仿宋" w:cs="仿宋" w:hint="eastAsia"/>
                <w:sz w:val="24"/>
                <w:szCs w:val="24"/>
                <w:lang w:eastAsia="zh-Hans"/>
              </w:rPr>
              <w:t>2.能够就思想政治教育相关问题进行思考、表达和沟通。</w:t>
            </w:r>
          </w:p>
          <w:p w14:paraId="11A53941" w14:textId="77777777" w:rsidR="00C47159" w:rsidRPr="00954487" w:rsidRDefault="00C47159">
            <w:pPr>
              <w:adjustRightInd w:val="0"/>
              <w:snapToGrid w:val="0"/>
              <w:jc w:val="left"/>
              <w:rPr>
                <w:rFonts w:ascii="仿宋" w:eastAsia="仿宋" w:hAnsi="仿宋" w:cs="仿宋" w:hint="eastAsia"/>
                <w:sz w:val="24"/>
                <w:szCs w:val="24"/>
                <w:lang w:eastAsia="zh-Hans"/>
              </w:rPr>
            </w:pPr>
            <w:r w:rsidRPr="00954487">
              <w:rPr>
                <w:rFonts w:ascii="仿宋" w:eastAsia="仿宋" w:hAnsi="仿宋" w:cs="仿宋" w:hint="eastAsia"/>
                <w:sz w:val="24"/>
                <w:szCs w:val="24"/>
              </w:rPr>
              <w:t>3.</w:t>
            </w:r>
            <w:r w:rsidRPr="00954487">
              <w:rPr>
                <w:rFonts w:ascii="仿宋" w:eastAsia="仿宋" w:hAnsi="仿宋" w:cs="仿宋" w:hint="eastAsia"/>
                <w:sz w:val="24"/>
                <w:szCs w:val="24"/>
                <w:lang w:eastAsia="zh-Hans"/>
              </w:rPr>
              <w:t>对思想政治教育学原理的发展现状和趋势的了解。</w:t>
            </w:r>
          </w:p>
        </w:tc>
        <w:tc>
          <w:tcPr>
            <w:tcW w:w="555" w:type="dxa"/>
            <w:tcBorders>
              <w:left w:val="single" w:sz="4" w:space="0" w:color="000000"/>
              <w:bottom w:val="single" w:sz="4" w:space="0" w:color="auto"/>
            </w:tcBorders>
            <w:vAlign w:val="center"/>
          </w:tcPr>
          <w:p w14:paraId="0A9222F2"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5</w:t>
            </w:r>
          </w:p>
        </w:tc>
        <w:tc>
          <w:tcPr>
            <w:tcW w:w="575" w:type="dxa"/>
            <w:tcBorders>
              <w:top w:val="single" w:sz="4" w:space="0" w:color="000000"/>
              <w:bottom w:val="single" w:sz="4" w:space="0" w:color="auto"/>
              <w:right w:val="single" w:sz="4" w:space="0" w:color="000000"/>
            </w:tcBorders>
            <w:vAlign w:val="center"/>
          </w:tcPr>
          <w:p w14:paraId="23535776" w14:textId="77777777" w:rsidR="00C47159" w:rsidRPr="00954487" w:rsidRDefault="00C47159">
            <w:pPr>
              <w:adjustRightInd w:val="0"/>
              <w:snapToGrid w:val="0"/>
              <w:jc w:val="center"/>
              <w:rPr>
                <w:rFonts w:ascii="仿宋" w:eastAsia="仿宋" w:hAnsi="仿宋" w:cs="仿宋" w:hint="eastAsia"/>
                <w:kern w:val="0"/>
                <w:sz w:val="24"/>
                <w:szCs w:val="24"/>
              </w:rPr>
            </w:pPr>
          </w:p>
        </w:tc>
        <w:tc>
          <w:tcPr>
            <w:tcW w:w="600" w:type="dxa"/>
            <w:gridSpan w:val="2"/>
            <w:tcBorders>
              <w:top w:val="single" w:sz="4" w:space="0" w:color="000000"/>
              <w:left w:val="single" w:sz="4" w:space="0" w:color="000000"/>
              <w:bottom w:val="single" w:sz="4" w:space="0" w:color="auto"/>
            </w:tcBorders>
            <w:vAlign w:val="center"/>
          </w:tcPr>
          <w:p w14:paraId="4F4F108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00" w:type="dxa"/>
            <w:tcBorders>
              <w:top w:val="single" w:sz="4" w:space="0" w:color="000000"/>
              <w:left w:val="single" w:sz="4" w:space="0" w:color="000000"/>
              <w:bottom w:val="single" w:sz="4" w:space="0" w:color="auto"/>
            </w:tcBorders>
            <w:vAlign w:val="center"/>
          </w:tcPr>
          <w:p w14:paraId="2739C98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5</w:t>
            </w:r>
          </w:p>
        </w:tc>
        <w:tc>
          <w:tcPr>
            <w:tcW w:w="574" w:type="dxa"/>
            <w:gridSpan w:val="2"/>
            <w:tcBorders>
              <w:top w:val="single" w:sz="4" w:space="0" w:color="000000"/>
              <w:bottom w:val="single" w:sz="4" w:space="0" w:color="auto"/>
              <w:right w:val="single" w:sz="4" w:space="0" w:color="000000"/>
            </w:tcBorders>
            <w:vAlign w:val="center"/>
          </w:tcPr>
          <w:p w14:paraId="6EF552F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10</w:t>
            </w:r>
          </w:p>
        </w:tc>
        <w:tc>
          <w:tcPr>
            <w:tcW w:w="589" w:type="dxa"/>
            <w:tcBorders>
              <w:top w:val="single" w:sz="4" w:space="0" w:color="000000"/>
              <w:left w:val="single" w:sz="4" w:space="0" w:color="000000"/>
              <w:bottom w:val="single" w:sz="4" w:space="0" w:color="auto"/>
            </w:tcBorders>
            <w:vAlign w:val="center"/>
          </w:tcPr>
          <w:p w14:paraId="547D223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w:t>
            </w:r>
          </w:p>
        </w:tc>
      </w:tr>
      <w:tr w:rsidR="00954487" w:rsidRPr="00954487" w14:paraId="5EDBC2D9" w14:textId="77777777">
        <w:trPr>
          <w:trHeight w:val="515"/>
        </w:trPr>
        <w:tc>
          <w:tcPr>
            <w:tcW w:w="1376" w:type="dxa"/>
            <w:vMerge/>
            <w:vAlign w:val="center"/>
          </w:tcPr>
          <w:p w14:paraId="3B9C0786"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4279" w:type="dxa"/>
            <w:gridSpan w:val="6"/>
            <w:tcBorders>
              <w:bottom w:val="single" w:sz="4" w:space="0" w:color="auto"/>
              <w:right w:val="single" w:sz="4" w:space="0" w:color="000000"/>
            </w:tcBorders>
            <w:vAlign w:val="center"/>
          </w:tcPr>
          <w:p w14:paraId="6BD96D61" w14:textId="77777777" w:rsidR="00C47159" w:rsidRPr="00954487" w:rsidRDefault="00C47159">
            <w:pPr>
              <w:widowControl/>
              <w:autoSpaceDE w:val="0"/>
              <w:autoSpaceDN w:val="0"/>
              <w:adjustRightInd w:val="0"/>
              <w:snapToGrid w:val="0"/>
              <w:jc w:val="center"/>
              <w:textAlignment w:val="bottom"/>
              <w:rPr>
                <w:rFonts w:ascii="仿宋" w:eastAsia="仿宋" w:hAnsi="仿宋" w:cs="仿宋" w:hint="eastAsia"/>
                <w:sz w:val="24"/>
                <w:szCs w:val="24"/>
              </w:rPr>
            </w:pPr>
            <w:r w:rsidRPr="00954487">
              <w:rPr>
                <w:rFonts w:ascii="仿宋" w:eastAsia="仿宋" w:hAnsi="仿宋" w:cs="仿宋" w:hint="eastAsia"/>
                <w:sz w:val="24"/>
                <w:szCs w:val="24"/>
              </w:rPr>
              <w:t>总分</w:t>
            </w:r>
          </w:p>
        </w:tc>
        <w:tc>
          <w:tcPr>
            <w:tcW w:w="555" w:type="dxa"/>
            <w:tcBorders>
              <w:left w:val="single" w:sz="4" w:space="0" w:color="000000"/>
              <w:bottom w:val="single" w:sz="4" w:space="0" w:color="auto"/>
            </w:tcBorders>
            <w:vAlign w:val="center"/>
          </w:tcPr>
          <w:p w14:paraId="0F4609F1"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20</w:t>
            </w:r>
          </w:p>
        </w:tc>
        <w:tc>
          <w:tcPr>
            <w:tcW w:w="575" w:type="dxa"/>
            <w:tcBorders>
              <w:top w:val="single" w:sz="4" w:space="0" w:color="000000"/>
              <w:bottom w:val="single" w:sz="4" w:space="0" w:color="auto"/>
              <w:right w:val="single" w:sz="4" w:space="0" w:color="000000"/>
            </w:tcBorders>
            <w:vAlign w:val="center"/>
          </w:tcPr>
          <w:p w14:paraId="0CF82504"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kern w:val="0"/>
                <w:sz w:val="24"/>
                <w:szCs w:val="24"/>
              </w:rPr>
              <w:t>0</w:t>
            </w:r>
          </w:p>
        </w:tc>
        <w:tc>
          <w:tcPr>
            <w:tcW w:w="600" w:type="dxa"/>
            <w:gridSpan w:val="2"/>
            <w:tcBorders>
              <w:top w:val="single" w:sz="4" w:space="0" w:color="000000"/>
              <w:left w:val="single" w:sz="4" w:space="0" w:color="000000"/>
              <w:bottom w:val="single" w:sz="4" w:space="0" w:color="auto"/>
            </w:tcBorders>
            <w:vAlign w:val="center"/>
          </w:tcPr>
          <w:p w14:paraId="26B0C25A"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kern w:val="0"/>
                <w:sz w:val="24"/>
                <w:szCs w:val="24"/>
              </w:rPr>
              <w:t>0</w:t>
            </w:r>
          </w:p>
        </w:tc>
        <w:tc>
          <w:tcPr>
            <w:tcW w:w="600" w:type="dxa"/>
            <w:tcBorders>
              <w:top w:val="single" w:sz="4" w:space="0" w:color="000000"/>
              <w:left w:val="single" w:sz="4" w:space="0" w:color="000000"/>
              <w:bottom w:val="single" w:sz="4" w:space="0" w:color="auto"/>
            </w:tcBorders>
            <w:vAlign w:val="center"/>
          </w:tcPr>
          <w:p w14:paraId="661CBD80"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20</w:t>
            </w:r>
          </w:p>
        </w:tc>
        <w:tc>
          <w:tcPr>
            <w:tcW w:w="574" w:type="dxa"/>
            <w:gridSpan w:val="2"/>
            <w:tcBorders>
              <w:top w:val="single" w:sz="4" w:space="0" w:color="000000"/>
              <w:bottom w:val="single" w:sz="4" w:space="0" w:color="auto"/>
              <w:right w:val="single" w:sz="4" w:space="0" w:color="000000"/>
            </w:tcBorders>
            <w:vAlign w:val="center"/>
          </w:tcPr>
          <w:p w14:paraId="779ECA4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60</w:t>
            </w:r>
          </w:p>
        </w:tc>
        <w:tc>
          <w:tcPr>
            <w:tcW w:w="589" w:type="dxa"/>
            <w:tcBorders>
              <w:top w:val="single" w:sz="4" w:space="0" w:color="000000"/>
              <w:left w:val="single" w:sz="4" w:space="0" w:color="000000"/>
              <w:bottom w:val="single" w:sz="4" w:space="0" w:color="auto"/>
            </w:tcBorders>
            <w:vAlign w:val="center"/>
          </w:tcPr>
          <w:p w14:paraId="21C35D37"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w:t>
            </w:r>
          </w:p>
        </w:tc>
      </w:tr>
      <w:tr w:rsidR="00954487" w:rsidRPr="00954487" w14:paraId="28F8C4EB" w14:textId="77777777">
        <w:tc>
          <w:tcPr>
            <w:tcW w:w="1376" w:type="dxa"/>
            <w:vAlign w:val="center"/>
          </w:tcPr>
          <w:p w14:paraId="2FCEDDB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L</w:t>
            </w:r>
          </w:p>
          <w:p w14:paraId="2E1BA77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学习建议</w:t>
            </w:r>
          </w:p>
        </w:tc>
        <w:tc>
          <w:tcPr>
            <w:tcW w:w="7772" w:type="dxa"/>
            <w:gridSpan w:val="14"/>
            <w:tcBorders>
              <w:bottom w:val="single" w:sz="4" w:space="0" w:color="auto"/>
            </w:tcBorders>
            <w:vAlign w:val="center"/>
          </w:tcPr>
          <w:p w14:paraId="75F55E98" w14:textId="77777777" w:rsidR="00C47159" w:rsidRPr="00954487" w:rsidRDefault="00C47159">
            <w:pPr>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1.自主学习。建议学生通过预习教材，并通过网络、图书馆自主查阅课程中涉及的学习资源，</w:t>
            </w:r>
            <w:proofErr w:type="gramStart"/>
            <w:r w:rsidRPr="00954487">
              <w:rPr>
                <w:rFonts w:ascii="仿宋" w:eastAsia="仿宋" w:hAnsi="仿宋" w:cs="仿宋" w:hint="eastAsia"/>
                <w:bCs/>
                <w:sz w:val="24"/>
                <w:szCs w:val="24"/>
              </w:rPr>
              <w:t>独立规划</w:t>
            </w:r>
            <w:proofErr w:type="gramEnd"/>
            <w:r w:rsidRPr="00954487">
              <w:rPr>
                <w:rFonts w:ascii="仿宋" w:eastAsia="仿宋" w:hAnsi="仿宋" w:cs="仿宋" w:hint="eastAsia"/>
                <w:bCs/>
                <w:sz w:val="24"/>
                <w:szCs w:val="24"/>
              </w:rPr>
              <w:t>自己的课程学习计划，充分发挥自身的学习能动性。</w:t>
            </w:r>
          </w:p>
          <w:p w14:paraId="613AD48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bCs/>
                <w:sz w:val="24"/>
                <w:szCs w:val="24"/>
              </w:rPr>
              <w:t>2.研究性学习。鼓励学生针对课程教学内容，尝试理论</w:t>
            </w:r>
            <w:proofErr w:type="gramStart"/>
            <w:r w:rsidRPr="00954487">
              <w:rPr>
                <w:rFonts w:ascii="仿宋" w:eastAsia="仿宋" w:hAnsi="仿宋" w:cs="仿宋" w:hint="eastAsia"/>
                <w:bCs/>
                <w:sz w:val="24"/>
                <w:szCs w:val="24"/>
              </w:rPr>
              <w:t>课结合</w:t>
            </w:r>
            <w:proofErr w:type="gramEnd"/>
            <w:r w:rsidRPr="00954487">
              <w:rPr>
                <w:rFonts w:ascii="仿宋" w:eastAsia="仿宋" w:hAnsi="仿宋" w:cs="仿宋" w:hint="eastAsia"/>
                <w:bCs/>
                <w:sz w:val="24"/>
                <w:szCs w:val="24"/>
              </w:rPr>
              <w:t>专题报告的教学方式，开展相关的</w:t>
            </w:r>
            <w:r w:rsidRPr="00954487">
              <w:rPr>
                <w:rFonts w:ascii="仿宋" w:eastAsia="仿宋" w:hAnsi="仿宋" w:cs="仿宋" w:hint="eastAsia"/>
                <w:bCs/>
                <w:sz w:val="24"/>
                <w:szCs w:val="24"/>
                <w:lang w:eastAsia="zh-Hans"/>
              </w:rPr>
              <w:t>思想政治教育学原理研究性学校</w:t>
            </w:r>
            <w:r w:rsidRPr="00954487">
              <w:rPr>
                <w:rFonts w:ascii="仿宋" w:eastAsia="仿宋" w:hAnsi="仿宋" w:cs="仿宋" w:hint="eastAsia"/>
                <w:bCs/>
                <w:sz w:val="24"/>
                <w:szCs w:val="24"/>
              </w:rPr>
              <w:t>，提高学生的学习兴趣，了解国内外最新知识，开阔学生的视野。</w:t>
            </w:r>
          </w:p>
        </w:tc>
      </w:tr>
      <w:tr w:rsidR="00954487" w:rsidRPr="00954487" w14:paraId="14AF246C" w14:textId="77777777">
        <w:trPr>
          <w:trHeight w:val="454"/>
        </w:trPr>
        <w:tc>
          <w:tcPr>
            <w:tcW w:w="1376" w:type="dxa"/>
            <w:vAlign w:val="center"/>
          </w:tcPr>
          <w:p w14:paraId="6AA73ED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2D22A54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评分量表</w:t>
            </w:r>
          </w:p>
        </w:tc>
        <w:tc>
          <w:tcPr>
            <w:tcW w:w="7772" w:type="dxa"/>
            <w:gridSpan w:val="14"/>
            <w:vAlign w:val="center"/>
          </w:tcPr>
          <w:p w14:paraId="252B999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w:t>
            </w:r>
            <w:r w:rsidRPr="00954487">
              <w:rPr>
                <w:rFonts w:ascii="仿宋" w:eastAsia="仿宋" w:hAnsi="仿宋" w:cs="仿宋" w:hint="eastAsia"/>
                <w:bCs/>
                <w:sz w:val="24"/>
                <w:szCs w:val="24"/>
                <w:lang w:eastAsia="zh-Hans"/>
              </w:rPr>
              <w:t>思想政治教育学原理</w:t>
            </w:r>
            <w:r w:rsidRPr="00954487">
              <w:rPr>
                <w:rFonts w:ascii="仿宋" w:eastAsia="仿宋" w:hAnsi="仿宋" w:cs="仿宋" w:hint="eastAsia"/>
                <w:kern w:val="0"/>
                <w:sz w:val="24"/>
                <w:szCs w:val="24"/>
              </w:rPr>
              <w:t>》课程目标评分量表见附表。</w:t>
            </w:r>
          </w:p>
        </w:tc>
      </w:tr>
      <w:tr w:rsidR="00954487" w:rsidRPr="00954487" w14:paraId="0CD01A60" w14:textId="77777777">
        <w:trPr>
          <w:trHeight w:val="454"/>
        </w:trPr>
        <w:tc>
          <w:tcPr>
            <w:tcW w:w="1376" w:type="dxa"/>
            <w:vAlign w:val="center"/>
          </w:tcPr>
          <w:p w14:paraId="1E15076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备注</w:t>
            </w:r>
          </w:p>
        </w:tc>
        <w:tc>
          <w:tcPr>
            <w:tcW w:w="7772" w:type="dxa"/>
            <w:gridSpan w:val="14"/>
            <w:vAlign w:val="center"/>
          </w:tcPr>
          <w:p w14:paraId="27CA78F3"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课程大纲A—M项由开课学院审批通过，任课教师不能自行更改。</w:t>
            </w:r>
          </w:p>
          <w:p w14:paraId="1D8EDD64" w14:textId="77777777" w:rsidR="00C47159" w:rsidRPr="00954487" w:rsidRDefault="00C47159">
            <w:pPr>
              <w:adjustRightInd w:val="0"/>
              <w:snapToGrid w:val="0"/>
              <w:rPr>
                <w:rFonts w:ascii="仿宋" w:eastAsia="仿宋" w:hAnsi="仿宋" w:cs="仿宋" w:hint="eastAsia"/>
                <w:kern w:val="0"/>
                <w:sz w:val="24"/>
                <w:szCs w:val="24"/>
              </w:rPr>
            </w:pPr>
          </w:p>
        </w:tc>
      </w:tr>
      <w:tr w:rsidR="00954487" w:rsidRPr="00954487" w14:paraId="16A609CF" w14:textId="77777777">
        <w:trPr>
          <w:trHeight w:val="771"/>
        </w:trPr>
        <w:tc>
          <w:tcPr>
            <w:tcW w:w="1376" w:type="dxa"/>
            <w:vAlign w:val="center"/>
          </w:tcPr>
          <w:p w14:paraId="26908E9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审批</w:t>
            </w:r>
          </w:p>
          <w:p w14:paraId="12BA4BA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意见</w:t>
            </w:r>
          </w:p>
        </w:tc>
        <w:tc>
          <w:tcPr>
            <w:tcW w:w="3869" w:type="dxa"/>
            <w:gridSpan w:val="4"/>
            <w:vAlign w:val="center"/>
          </w:tcPr>
          <w:p w14:paraId="0FF46277"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课程教学大纲修订负责人及教学团队成员</w:t>
            </w:r>
            <w:r w:rsidRPr="00954487">
              <w:rPr>
                <w:rFonts w:ascii="仿宋" w:eastAsia="仿宋" w:hAnsi="仿宋" w:cs="仿宋" w:hint="eastAsia"/>
                <w:sz w:val="24"/>
                <w:szCs w:val="24"/>
              </w:rPr>
              <w:t>签名</w:t>
            </w:r>
            <w:r w:rsidRPr="00954487">
              <w:rPr>
                <w:rFonts w:ascii="仿宋" w:eastAsia="仿宋" w:hAnsi="仿宋" w:cs="仿宋" w:hint="eastAsia"/>
                <w:kern w:val="0"/>
                <w:sz w:val="24"/>
                <w:szCs w:val="24"/>
              </w:rPr>
              <w:t xml:space="preserve">：   </w:t>
            </w:r>
          </w:p>
          <w:p w14:paraId="2D723630" w14:textId="77777777" w:rsidR="00C47159" w:rsidRPr="00954487" w:rsidRDefault="00000000">
            <w:pPr>
              <w:widowControl/>
              <w:adjustRightInd w:val="0"/>
              <w:snapToGrid w:val="0"/>
              <w:jc w:val="left"/>
              <w:rPr>
                <w:rFonts w:ascii="仿宋" w:eastAsia="仿宋" w:hAnsi="仿宋" w:cs="仿宋" w:hint="eastAsia"/>
                <w:kern w:val="0"/>
                <w:sz w:val="24"/>
                <w:szCs w:val="24"/>
              </w:rPr>
            </w:pPr>
            <w:r>
              <w:rPr>
                <w:rFonts w:hint="eastAsia"/>
              </w:rPr>
              <w:pict w14:anchorId="611B6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style="position:absolute;margin-left:67.5pt;margin-top:12.65pt;width:65pt;height:35.4pt;z-index:251659264;mso-wrap-style:square">
                  <v:imagedata r:id="rId11" o:title=""/>
                  <w10:wrap type="square"/>
                </v:shape>
              </w:pict>
            </w:r>
          </w:p>
          <w:p w14:paraId="1195A9CE"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359FF98F"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5535C5DB"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0AF43369"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2024年 7 月 6 日 </w:t>
            </w:r>
          </w:p>
          <w:p w14:paraId="5564F63F"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c>
          <w:tcPr>
            <w:tcW w:w="3903" w:type="dxa"/>
            <w:gridSpan w:val="10"/>
            <w:vAlign w:val="center"/>
          </w:tcPr>
          <w:p w14:paraId="1D47A415"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系主任审核意见：</w:t>
            </w:r>
          </w:p>
          <w:p w14:paraId="606E8142"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0A61B3B2"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w:t>
            </w:r>
          </w:p>
          <w:p w14:paraId="61376AA9" w14:textId="77777777" w:rsidR="00C47159" w:rsidRPr="00954487" w:rsidRDefault="00000000">
            <w:pPr>
              <w:widowControl/>
              <w:adjustRightInd w:val="0"/>
              <w:snapToGrid w:val="0"/>
              <w:jc w:val="left"/>
              <w:rPr>
                <w:rFonts w:ascii="仿宋" w:eastAsia="仿宋" w:hAnsi="仿宋" w:cs="仿宋" w:hint="eastAsia"/>
                <w:kern w:val="0"/>
                <w:sz w:val="24"/>
                <w:szCs w:val="24"/>
              </w:rPr>
            </w:pPr>
            <w:r>
              <w:rPr>
                <w:rFonts w:hint="eastAsia"/>
              </w:rPr>
              <w:pict w14:anchorId="73636A7F">
                <v:shape id="图片 3" o:spid="_x0000_s2051" type="#_x0000_t75" style="position:absolute;margin-left:104.65pt;margin-top:14.45pt;width:65pt;height:35.4pt;z-index:251660288;mso-wrap-style:square">
                  <v:imagedata r:id="rId11" o:title=""/>
                  <w10:wrap type="square"/>
                </v:shape>
              </w:pict>
            </w:r>
          </w:p>
          <w:p w14:paraId="2603BBAC"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78438CFF"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系主任签名：</w:t>
            </w:r>
          </w:p>
          <w:p w14:paraId="528518D5" w14:textId="77777777" w:rsidR="00C47159" w:rsidRPr="00954487" w:rsidRDefault="00C47159">
            <w:pPr>
              <w:widowControl/>
              <w:adjustRightInd w:val="0"/>
              <w:snapToGrid w:val="0"/>
              <w:jc w:val="right"/>
              <w:rPr>
                <w:rFonts w:ascii="仿宋" w:eastAsia="仿宋" w:hAnsi="仿宋" w:cs="仿宋" w:hint="eastAsia"/>
                <w:kern w:val="0"/>
                <w:sz w:val="24"/>
                <w:szCs w:val="24"/>
              </w:rPr>
            </w:pPr>
          </w:p>
          <w:p w14:paraId="57168981"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2024年 7 月 6 日</w:t>
            </w:r>
          </w:p>
        </w:tc>
      </w:tr>
    </w:tbl>
    <w:p w14:paraId="7AD30BE8" w14:textId="77777777" w:rsidR="00C47159" w:rsidRPr="00954487" w:rsidRDefault="00C47159">
      <w:pPr>
        <w:widowControl/>
        <w:spacing w:line="360" w:lineRule="auto"/>
        <w:ind w:right="480" w:firstLineChars="200" w:firstLine="420"/>
        <w:rPr>
          <w:rFonts w:eastAsia="PMingLiU" w:cs="黑体"/>
          <w:lang w:eastAsia="zh-TW"/>
        </w:rPr>
      </w:pPr>
    </w:p>
    <w:p w14:paraId="0D7CCEF3" w14:textId="77777777" w:rsidR="00C47159" w:rsidRPr="00954487" w:rsidRDefault="00C47159">
      <w:pPr>
        <w:widowControl/>
        <w:spacing w:line="360" w:lineRule="auto"/>
        <w:ind w:right="480" w:firstLineChars="200" w:firstLine="420"/>
        <w:rPr>
          <w:rFonts w:eastAsia="PMingLiU" w:cs="黑体"/>
          <w:lang w:eastAsia="zh-TW"/>
        </w:rPr>
      </w:pPr>
    </w:p>
    <w:p w14:paraId="081C09F0" w14:textId="77777777" w:rsidR="00C47159" w:rsidRPr="00954487" w:rsidRDefault="00C47159">
      <w:pPr>
        <w:widowControl/>
        <w:spacing w:line="360" w:lineRule="auto"/>
        <w:ind w:right="480" w:firstLineChars="200" w:firstLine="420"/>
        <w:rPr>
          <w:rFonts w:cs="黑体"/>
        </w:rPr>
        <w:sectPr w:rsidR="00C47159" w:rsidRPr="00954487" w:rsidSect="00C47159">
          <w:pgSz w:w="11906" w:h="16838"/>
          <w:pgMar w:top="1134" w:right="1417" w:bottom="1134" w:left="1417" w:header="851" w:footer="992" w:gutter="0"/>
          <w:cols w:space="720"/>
          <w:docGrid w:type="lines" w:linePitch="312"/>
        </w:sectPr>
      </w:pPr>
    </w:p>
    <w:p w14:paraId="36B5DE81" w14:textId="77777777" w:rsidR="00C47159" w:rsidRPr="00954487" w:rsidRDefault="00C47159">
      <w:pPr>
        <w:adjustRightInd w:val="0"/>
        <w:snapToGrid w:val="0"/>
        <w:spacing w:line="360" w:lineRule="auto"/>
        <w:jc w:val="left"/>
        <w:rPr>
          <w:rFonts w:cs="黑体"/>
        </w:rPr>
      </w:pPr>
      <w:r w:rsidRPr="00954487">
        <w:rPr>
          <w:rFonts w:ascii="仿宋" w:eastAsia="仿宋" w:hAnsi="仿宋" w:cs="仿宋" w:hint="eastAsia"/>
          <w:sz w:val="32"/>
          <w:szCs w:val="32"/>
        </w:rPr>
        <w:lastRenderedPageBreak/>
        <w:t xml:space="preserve">附表  </w:t>
      </w:r>
      <w:r w:rsidRPr="00954487">
        <w:rPr>
          <w:rFonts w:cs="黑体" w:hint="eastAsia"/>
        </w:rPr>
        <w:t xml:space="preserve">  </w:t>
      </w:r>
    </w:p>
    <w:p w14:paraId="7A25DC0B" w14:textId="77777777" w:rsidR="00C47159" w:rsidRPr="00954487" w:rsidRDefault="00C47159">
      <w:pPr>
        <w:adjustRightInd w:val="0"/>
        <w:snapToGrid w:val="0"/>
        <w:spacing w:line="360" w:lineRule="auto"/>
        <w:jc w:val="center"/>
        <w:rPr>
          <w:rFonts w:cs="黑体"/>
        </w:rPr>
      </w:pPr>
      <w:r w:rsidRPr="00954487">
        <w:rPr>
          <w:rFonts w:eastAsia="方正小标宋简体" w:hint="eastAsia"/>
          <w:sz w:val="44"/>
          <w:szCs w:val="44"/>
        </w:rPr>
        <w:t>《</w:t>
      </w:r>
      <w:r w:rsidRPr="00954487">
        <w:rPr>
          <w:rFonts w:eastAsia="方正小标宋简体" w:hint="eastAsia"/>
          <w:sz w:val="44"/>
          <w:szCs w:val="44"/>
          <w:lang w:eastAsia="zh-Hans"/>
        </w:rPr>
        <w:t>思想政治教育学原理</w:t>
      </w:r>
      <w:r w:rsidRPr="00954487">
        <w:rPr>
          <w:rFonts w:eastAsia="方正小标宋简体" w:hint="eastAsia"/>
          <w:sz w:val="44"/>
          <w:szCs w:val="44"/>
        </w:rPr>
        <w:t>》课程目标评分量表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459"/>
        <w:gridCol w:w="1856"/>
        <w:gridCol w:w="2426"/>
        <w:gridCol w:w="2234"/>
        <w:gridCol w:w="2234"/>
        <w:gridCol w:w="2234"/>
        <w:gridCol w:w="2235"/>
      </w:tblGrid>
      <w:tr w:rsidR="00954487" w:rsidRPr="00954487" w14:paraId="41C2573B" w14:textId="77777777">
        <w:trPr>
          <w:trHeight w:val="90"/>
          <w:jc w:val="center"/>
        </w:trPr>
        <w:tc>
          <w:tcPr>
            <w:tcW w:w="1459" w:type="dxa"/>
            <w:vMerge w:val="restart"/>
            <w:vAlign w:val="center"/>
          </w:tcPr>
          <w:p w14:paraId="1977826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18D1FB7D" w14:textId="77777777" w:rsidR="00C47159" w:rsidRPr="00954487" w:rsidRDefault="00C47159">
            <w:pPr>
              <w:adjustRightInd w:val="0"/>
              <w:snapToGrid w:val="0"/>
              <w:spacing w:line="240" w:lineRule="atLeast"/>
              <w:jc w:val="center"/>
              <w:rPr>
                <w:rFonts w:ascii="宋体" w:hAnsi="宋体" w:cs="宋体" w:hint="eastAsia"/>
                <w:sz w:val="24"/>
                <w:szCs w:val="24"/>
              </w:rPr>
            </w:pPr>
            <w:r w:rsidRPr="00954487">
              <w:rPr>
                <w:rFonts w:ascii="仿宋" w:eastAsia="仿宋" w:hAnsi="仿宋" w:cs="仿宋" w:hint="eastAsia"/>
                <w:sz w:val="24"/>
                <w:szCs w:val="24"/>
              </w:rPr>
              <w:t>评分量表</w:t>
            </w:r>
          </w:p>
        </w:tc>
        <w:tc>
          <w:tcPr>
            <w:tcW w:w="1856" w:type="dxa"/>
            <w:vAlign w:val="center"/>
          </w:tcPr>
          <w:p w14:paraId="4AA9B6FD"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w:t>
            </w:r>
          </w:p>
        </w:tc>
        <w:tc>
          <w:tcPr>
            <w:tcW w:w="2426" w:type="dxa"/>
            <w:vAlign w:val="center"/>
          </w:tcPr>
          <w:p w14:paraId="6BDDD3CF"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优（X≧90）</w:t>
            </w:r>
          </w:p>
        </w:tc>
        <w:tc>
          <w:tcPr>
            <w:tcW w:w="2234" w:type="dxa"/>
            <w:vAlign w:val="center"/>
          </w:tcPr>
          <w:p w14:paraId="3813AC7A"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良（80≦X＜90）</w:t>
            </w:r>
          </w:p>
        </w:tc>
        <w:tc>
          <w:tcPr>
            <w:tcW w:w="2234" w:type="dxa"/>
            <w:vAlign w:val="center"/>
          </w:tcPr>
          <w:p w14:paraId="65CC9CF5"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中（70≦X＜80）</w:t>
            </w:r>
          </w:p>
        </w:tc>
        <w:tc>
          <w:tcPr>
            <w:tcW w:w="2234" w:type="dxa"/>
            <w:vAlign w:val="center"/>
          </w:tcPr>
          <w:p w14:paraId="75AE5EA2"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及格（60≦X＜70）</w:t>
            </w:r>
          </w:p>
        </w:tc>
        <w:tc>
          <w:tcPr>
            <w:tcW w:w="2235" w:type="dxa"/>
            <w:vAlign w:val="center"/>
          </w:tcPr>
          <w:p w14:paraId="3D7161D1"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不及格（＜60）</w:t>
            </w:r>
          </w:p>
        </w:tc>
      </w:tr>
      <w:tr w:rsidR="00954487" w:rsidRPr="00954487" w14:paraId="5A42F3CA" w14:textId="77777777">
        <w:trPr>
          <w:trHeight w:val="5192"/>
          <w:jc w:val="center"/>
        </w:trPr>
        <w:tc>
          <w:tcPr>
            <w:tcW w:w="1459" w:type="dxa"/>
            <w:vMerge/>
            <w:vAlign w:val="center"/>
          </w:tcPr>
          <w:p w14:paraId="57995723"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30B0B85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课程目标1：</w:t>
            </w:r>
          </w:p>
          <w:p w14:paraId="069D17FC"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掌握思想政治教育学的基本理论和基本知识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掌握</w:t>
            </w:r>
            <w:r w:rsidRPr="00954487">
              <w:rPr>
                <w:rFonts w:ascii="仿宋" w:eastAsia="仿宋" w:hAnsi="仿宋" w:cs="仿宋"/>
                <w:kern w:val="0"/>
                <w:sz w:val="24"/>
                <w:szCs w:val="24"/>
              </w:rPr>
              <w:t>思想政治教育的基本范畴、发生与发展、本质与特征、地位与功能、过程和规律、目标、内容和任务、环境、原则与方法、载体与管理等理论的论述，了解学科特点、发展历史及研究现状。</w:t>
            </w:r>
          </w:p>
          <w:p w14:paraId="53ADD65E" w14:textId="77777777" w:rsidR="00C47159" w:rsidRPr="00954487" w:rsidRDefault="00C47159">
            <w:pPr>
              <w:widowControl/>
              <w:adjustRightInd w:val="0"/>
              <w:snapToGrid w:val="0"/>
              <w:jc w:val="left"/>
              <w:rPr>
                <w:szCs w:val="24"/>
              </w:rPr>
            </w:pPr>
          </w:p>
        </w:tc>
        <w:tc>
          <w:tcPr>
            <w:tcW w:w="2426" w:type="dxa"/>
          </w:tcPr>
          <w:p w14:paraId="4F05BA5A"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bCs/>
                <w:sz w:val="24"/>
                <w:szCs w:val="24"/>
              </w:rPr>
              <w:t>能够扎实地</w:t>
            </w:r>
            <w:r w:rsidRPr="00954487">
              <w:rPr>
                <w:rFonts w:ascii="仿宋" w:eastAsia="仿宋" w:hAnsi="仿宋" w:cs="仿宋" w:hint="eastAsia"/>
                <w:kern w:val="0"/>
                <w:sz w:val="24"/>
                <w:szCs w:val="24"/>
              </w:rPr>
              <w:t>掌握思想政治教育学的基本理论和基本知识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扎实掌握</w:t>
            </w:r>
            <w:r w:rsidRPr="00954487">
              <w:rPr>
                <w:rFonts w:ascii="仿宋" w:eastAsia="仿宋" w:hAnsi="仿宋" w:cs="仿宋"/>
                <w:kern w:val="0"/>
                <w:sz w:val="24"/>
                <w:szCs w:val="24"/>
              </w:rPr>
              <w:t>思想政治教育的基本范畴、发生与发展、本质与特征、地位与功能、过程和规律、目标、内容和任务、环境、原则与方法、载体与管理等理论的论述，</w:t>
            </w:r>
            <w:r w:rsidRPr="00954487">
              <w:rPr>
                <w:rFonts w:ascii="仿宋" w:eastAsia="仿宋" w:hAnsi="仿宋" w:cs="仿宋" w:hint="eastAsia"/>
                <w:kern w:val="0"/>
                <w:sz w:val="24"/>
                <w:szCs w:val="24"/>
                <w:lang w:eastAsia="zh-Hans"/>
              </w:rPr>
              <w:t>较好了</w:t>
            </w:r>
            <w:r w:rsidRPr="00954487">
              <w:rPr>
                <w:rFonts w:ascii="仿宋" w:eastAsia="仿宋" w:hAnsi="仿宋" w:cs="仿宋"/>
                <w:kern w:val="0"/>
                <w:sz w:val="24"/>
                <w:szCs w:val="24"/>
              </w:rPr>
              <w:t>解学科特点、发展历史及研究现状。</w:t>
            </w:r>
          </w:p>
        </w:tc>
        <w:tc>
          <w:tcPr>
            <w:tcW w:w="2234" w:type="dxa"/>
          </w:tcPr>
          <w:p w14:paraId="29CADF3F"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bCs/>
                <w:sz w:val="24"/>
                <w:szCs w:val="24"/>
              </w:rPr>
              <w:t>能够</w:t>
            </w:r>
            <w:r w:rsidRPr="00954487">
              <w:rPr>
                <w:rFonts w:ascii="仿宋" w:eastAsia="仿宋" w:hAnsi="仿宋" w:cs="仿宋" w:hint="eastAsia"/>
                <w:kern w:val="0"/>
                <w:sz w:val="24"/>
                <w:szCs w:val="24"/>
              </w:rPr>
              <w:t>掌握思想政治教育学的基本理论和基本知识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掌握</w:t>
            </w:r>
            <w:r w:rsidRPr="00954487">
              <w:rPr>
                <w:rFonts w:ascii="仿宋" w:eastAsia="仿宋" w:hAnsi="仿宋" w:cs="仿宋"/>
                <w:kern w:val="0"/>
                <w:sz w:val="24"/>
                <w:szCs w:val="24"/>
              </w:rPr>
              <w:t>思想政治教育的基本范畴、发生与发展、本质与特征、地位与功能、过程和规律、目标、内容和任务、环境、原则与方法、载体与管理等理论的论述，了解学科特点、发展历史及研究现状。</w:t>
            </w:r>
          </w:p>
        </w:tc>
        <w:tc>
          <w:tcPr>
            <w:tcW w:w="2234" w:type="dxa"/>
          </w:tcPr>
          <w:p w14:paraId="66E3317A" w14:textId="77777777" w:rsidR="00C47159" w:rsidRPr="00954487" w:rsidRDefault="00C47159">
            <w:pPr>
              <w:widowControl/>
              <w:adjustRightInd w:val="0"/>
              <w:snapToGrid w:val="0"/>
              <w:ind w:firstLineChars="200" w:firstLine="480"/>
              <w:rPr>
                <w:szCs w:val="24"/>
              </w:rPr>
            </w:pPr>
            <w:r w:rsidRPr="00954487">
              <w:rPr>
                <w:rFonts w:ascii="仿宋" w:eastAsia="仿宋" w:hAnsi="仿宋" w:cs="仿宋" w:hint="eastAsia"/>
                <w:sz w:val="24"/>
                <w:szCs w:val="24"/>
              </w:rPr>
              <w:t>能够基本</w:t>
            </w:r>
            <w:r w:rsidRPr="00954487">
              <w:rPr>
                <w:rFonts w:ascii="仿宋" w:eastAsia="仿宋" w:hAnsi="仿宋" w:cs="仿宋" w:hint="eastAsia"/>
                <w:kern w:val="0"/>
                <w:sz w:val="24"/>
                <w:szCs w:val="24"/>
              </w:rPr>
              <w:t>掌握思想政治教育学的基本理论和基本知识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较好掌握</w:t>
            </w:r>
            <w:r w:rsidRPr="00954487">
              <w:rPr>
                <w:rFonts w:ascii="仿宋" w:eastAsia="仿宋" w:hAnsi="仿宋" w:cs="仿宋"/>
                <w:kern w:val="0"/>
                <w:sz w:val="24"/>
                <w:szCs w:val="24"/>
              </w:rPr>
              <w:t>思想政治教育的基本范畴、发生与发展、本质与特征、地位与功能、过程和规律、目标、内容和任务、环境、原则与方法、载体与管理等理论的论述，了解学科特点、发展历史及研究现状</w:t>
            </w:r>
            <w:r w:rsidRPr="00954487">
              <w:rPr>
                <w:rFonts w:ascii="仿宋" w:eastAsia="仿宋" w:hAnsi="仿宋" w:cs="仿宋" w:hint="eastAsia"/>
                <w:sz w:val="24"/>
                <w:szCs w:val="24"/>
              </w:rPr>
              <w:t>。</w:t>
            </w:r>
          </w:p>
        </w:tc>
        <w:tc>
          <w:tcPr>
            <w:tcW w:w="2234" w:type="dxa"/>
          </w:tcPr>
          <w:p w14:paraId="34EDFB00" w14:textId="77777777" w:rsidR="00C47159" w:rsidRPr="00954487" w:rsidRDefault="00C47159">
            <w:pPr>
              <w:widowControl/>
              <w:adjustRightInd w:val="0"/>
              <w:snapToGrid w:val="0"/>
              <w:ind w:firstLineChars="200" w:firstLine="480"/>
              <w:rPr>
                <w:szCs w:val="24"/>
              </w:rPr>
            </w:pPr>
            <w:r w:rsidRPr="00954487">
              <w:rPr>
                <w:rFonts w:ascii="仿宋" w:eastAsia="仿宋" w:hAnsi="仿宋" w:cs="仿宋" w:hint="eastAsia"/>
                <w:sz w:val="24"/>
                <w:szCs w:val="24"/>
              </w:rPr>
              <w:t>能够基本掌握</w:t>
            </w:r>
            <w:r w:rsidRPr="00954487">
              <w:rPr>
                <w:rFonts w:ascii="仿宋" w:eastAsia="仿宋" w:hAnsi="仿宋" w:cs="仿宋" w:hint="eastAsia"/>
                <w:kern w:val="0"/>
                <w:sz w:val="24"/>
                <w:szCs w:val="24"/>
              </w:rPr>
              <w:t>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大部分掌握</w:t>
            </w:r>
            <w:r w:rsidRPr="00954487">
              <w:rPr>
                <w:rFonts w:ascii="仿宋" w:eastAsia="仿宋" w:hAnsi="仿宋" w:cs="仿宋"/>
                <w:kern w:val="0"/>
                <w:sz w:val="24"/>
                <w:szCs w:val="24"/>
              </w:rPr>
              <w:t>思想政治教育的基本范畴、发生与发展、本质与特征、地位与功能、过程和规律、目标、内容和任务、环境、原则与方法、载体与管理等理论的论述，了解学科特点、发展历史及研究现状。</w:t>
            </w:r>
          </w:p>
        </w:tc>
        <w:tc>
          <w:tcPr>
            <w:tcW w:w="2235" w:type="dxa"/>
          </w:tcPr>
          <w:p w14:paraId="28C2F522"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sz w:val="24"/>
                <w:szCs w:val="24"/>
              </w:rPr>
              <w:t>未能很好</w:t>
            </w:r>
            <w:r w:rsidRPr="00954487">
              <w:rPr>
                <w:rFonts w:ascii="仿宋" w:eastAsia="仿宋" w:hAnsi="仿宋" w:cs="仿宋" w:hint="eastAsia"/>
                <w:kern w:val="0"/>
                <w:sz w:val="24"/>
                <w:szCs w:val="24"/>
              </w:rPr>
              <w:t>掌握思想政治教育学的基本理论和基本知识</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未能很好掌握</w:t>
            </w:r>
            <w:r w:rsidRPr="00954487">
              <w:rPr>
                <w:rFonts w:ascii="仿宋" w:eastAsia="仿宋" w:hAnsi="仿宋" w:cs="仿宋"/>
                <w:kern w:val="0"/>
                <w:sz w:val="24"/>
                <w:szCs w:val="24"/>
              </w:rPr>
              <w:t>思想政治教育的基本范畴、发生与发展、本质与特征、地位与功能、过程和规律、目标、内容和任务、环境、原则与方法、载体与管理等理论的论述。</w:t>
            </w:r>
          </w:p>
        </w:tc>
      </w:tr>
      <w:tr w:rsidR="00954487" w:rsidRPr="00954487" w14:paraId="60ED8F67" w14:textId="77777777">
        <w:trPr>
          <w:trHeight w:val="416"/>
          <w:jc w:val="center"/>
        </w:trPr>
        <w:tc>
          <w:tcPr>
            <w:tcW w:w="1459" w:type="dxa"/>
            <w:vMerge/>
            <w:vAlign w:val="center"/>
          </w:tcPr>
          <w:p w14:paraId="558F6F70"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7AB2FA78"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课程目标2.</w:t>
            </w:r>
          </w:p>
          <w:p w14:paraId="3F3FC52E" w14:textId="77777777" w:rsidR="00C47159" w:rsidRPr="00954487" w:rsidRDefault="00C47159">
            <w:pPr>
              <w:widowControl/>
              <w:adjustRightInd w:val="0"/>
              <w:snapToGrid w:val="0"/>
              <w:rPr>
                <w:szCs w:val="24"/>
              </w:rPr>
            </w:pPr>
            <w:r w:rsidRPr="00954487">
              <w:rPr>
                <w:rFonts w:ascii="仿宋" w:eastAsia="仿宋" w:hAnsi="仿宋" w:cs="仿宋" w:hint="eastAsia"/>
                <w:kern w:val="0"/>
                <w:sz w:val="24"/>
                <w:szCs w:val="24"/>
                <w:lang w:eastAsia="zh-Hans"/>
              </w:rPr>
              <w:t>具备</w:t>
            </w:r>
            <w:r w:rsidRPr="00954487">
              <w:rPr>
                <w:rFonts w:ascii="仿宋" w:eastAsia="仿宋" w:hAnsi="仿宋" w:cs="仿宋" w:hint="eastAsia"/>
                <w:kern w:val="0"/>
                <w:sz w:val="24"/>
                <w:szCs w:val="24"/>
              </w:rPr>
              <w:t>运用所学的思想政治教育学知识，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评课的能力</w:t>
            </w:r>
            <w:r w:rsidRPr="00954487">
              <w:rPr>
                <w:rFonts w:ascii="仿宋" w:eastAsia="仿宋" w:hAnsi="仿宋" w:cs="仿宋"/>
                <w:kern w:val="0"/>
                <w:sz w:val="24"/>
                <w:szCs w:val="24"/>
              </w:rPr>
              <w:t>。</w:t>
            </w:r>
          </w:p>
        </w:tc>
        <w:tc>
          <w:tcPr>
            <w:tcW w:w="2426" w:type="dxa"/>
          </w:tcPr>
          <w:p w14:paraId="0C7C4BA8"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kern w:val="0"/>
                <w:sz w:val="24"/>
                <w:szCs w:val="24"/>
              </w:rPr>
              <w:t>能</w:t>
            </w:r>
            <w:r w:rsidRPr="00954487">
              <w:rPr>
                <w:rFonts w:ascii="仿宋" w:eastAsia="仿宋" w:hAnsi="仿宋" w:cs="仿宋" w:hint="eastAsia"/>
                <w:kern w:val="0"/>
                <w:sz w:val="24"/>
                <w:szCs w:val="24"/>
                <w:lang w:eastAsia="zh-Hans"/>
              </w:rPr>
              <w:t>充分</w:t>
            </w:r>
            <w:r w:rsidRPr="00954487">
              <w:rPr>
                <w:rFonts w:ascii="仿宋" w:eastAsia="仿宋" w:hAnsi="仿宋" w:cs="仿宋" w:hint="eastAsia"/>
                <w:kern w:val="0"/>
                <w:sz w:val="24"/>
                <w:szCs w:val="24"/>
              </w:rPr>
              <w:t>运用所学的思想政治教育学知识，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评课的能力</w:t>
            </w:r>
            <w:r w:rsidRPr="00954487">
              <w:rPr>
                <w:rFonts w:ascii="仿宋" w:eastAsia="仿宋" w:hAnsi="仿宋" w:cs="仿宋"/>
                <w:kern w:val="0"/>
                <w:sz w:val="24"/>
                <w:szCs w:val="24"/>
              </w:rPr>
              <w:t>。</w:t>
            </w:r>
          </w:p>
        </w:tc>
        <w:tc>
          <w:tcPr>
            <w:tcW w:w="2234" w:type="dxa"/>
          </w:tcPr>
          <w:p w14:paraId="176F2C9F"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kern w:val="0"/>
                <w:sz w:val="24"/>
                <w:szCs w:val="24"/>
              </w:rPr>
              <w:t>能</w:t>
            </w:r>
            <w:r w:rsidRPr="00954487">
              <w:rPr>
                <w:rFonts w:ascii="仿宋" w:eastAsia="仿宋" w:hAnsi="仿宋" w:cs="仿宋" w:hint="eastAsia"/>
                <w:kern w:val="0"/>
                <w:sz w:val="24"/>
                <w:szCs w:val="24"/>
                <w:lang w:eastAsia="zh-Hans"/>
              </w:rPr>
              <w:t>较好</w:t>
            </w:r>
            <w:r w:rsidRPr="00954487">
              <w:rPr>
                <w:rFonts w:ascii="仿宋" w:eastAsia="仿宋" w:hAnsi="仿宋" w:cs="仿宋" w:hint="eastAsia"/>
                <w:kern w:val="0"/>
                <w:sz w:val="24"/>
                <w:szCs w:val="24"/>
              </w:rPr>
              <w:t>运用所学的思想政治教育学知识，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评课的能力</w:t>
            </w:r>
            <w:r w:rsidRPr="00954487">
              <w:rPr>
                <w:rFonts w:ascii="仿宋" w:eastAsia="仿宋" w:hAnsi="仿宋" w:cs="仿宋"/>
                <w:kern w:val="0"/>
                <w:sz w:val="24"/>
                <w:szCs w:val="24"/>
              </w:rPr>
              <w:t>。</w:t>
            </w:r>
          </w:p>
        </w:tc>
        <w:tc>
          <w:tcPr>
            <w:tcW w:w="2234" w:type="dxa"/>
          </w:tcPr>
          <w:p w14:paraId="1F0F9945" w14:textId="77777777" w:rsidR="00C47159" w:rsidRPr="00954487" w:rsidRDefault="00C47159">
            <w:pPr>
              <w:widowControl/>
              <w:adjustRightInd w:val="0"/>
              <w:snapToGrid w:val="0"/>
              <w:ind w:firstLineChars="200" w:firstLine="480"/>
              <w:rPr>
                <w:szCs w:val="24"/>
              </w:rPr>
            </w:pPr>
            <w:r w:rsidRPr="00954487">
              <w:rPr>
                <w:rFonts w:ascii="仿宋" w:eastAsia="仿宋" w:hAnsi="仿宋" w:cs="仿宋" w:hint="eastAsia"/>
                <w:kern w:val="0"/>
                <w:sz w:val="24"/>
                <w:szCs w:val="24"/>
                <w:lang w:eastAsia="zh-Hans"/>
              </w:rPr>
              <w:t>基本</w:t>
            </w:r>
            <w:r w:rsidRPr="00954487">
              <w:rPr>
                <w:rFonts w:ascii="仿宋" w:eastAsia="仿宋" w:hAnsi="仿宋" w:cs="仿宋" w:hint="eastAsia"/>
                <w:kern w:val="0"/>
                <w:sz w:val="24"/>
                <w:szCs w:val="24"/>
              </w:rPr>
              <w:t>能</w:t>
            </w:r>
            <w:r w:rsidRPr="00954487">
              <w:rPr>
                <w:rFonts w:ascii="仿宋" w:eastAsia="仿宋" w:hAnsi="仿宋" w:cs="仿宋" w:hint="eastAsia"/>
                <w:kern w:val="0"/>
                <w:sz w:val="24"/>
                <w:szCs w:val="24"/>
                <w:lang w:eastAsia="zh-Hans"/>
              </w:rPr>
              <w:t>够</w:t>
            </w:r>
            <w:r w:rsidRPr="00954487">
              <w:rPr>
                <w:rFonts w:ascii="仿宋" w:eastAsia="仿宋" w:hAnsi="仿宋" w:cs="仿宋" w:hint="eastAsia"/>
                <w:kern w:val="0"/>
                <w:sz w:val="24"/>
                <w:szCs w:val="24"/>
              </w:rPr>
              <w:t>运用所学的思想政治教育学知识，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评课的能力</w:t>
            </w:r>
            <w:r w:rsidRPr="00954487">
              <w:rPr>
                <w:rFonts w:ascii="仿宋" w:eastAsia="仿宋" w:hAnsi="仿宋" w:cs="仿宋"/>
                <w:kern w:val="0"/>
                <w:sz w:val="24"/>
                <w:szCs w:val="24"/>
              </w:rPr>
              <w:t>。</w:t>
            </w:r>
          </w:p>
        </w:tc>
        <w:tc>
          <w:tcPr>
            <w:tcW w:w="2234" w:type="dxa"/>
          </w:tcPr>
          <w:p w14:paraId="3477A6D0" w14:textId="77777777" w:rsidR="00C47159" w:rsidRPr="00954487" w:rsidRDefault="00C47159">
            <w:pPr>
              <w:widowControl/>
              <w:adjustRightInd w:val="0"/>
              <w:snapToGrid w:val="0"/>
              <w:ind w:firstLineChars="200" w:firstLine="480"/>
              <w:rPr>
                <w:szCs w:val="24"/>
              </w:rPr>
            </w:pPr>
            <w:r w:rsidRPr="00954487">
              <w:rPr>
                <w:rFonts w:ascii="仿宋" w:eastAsia="仿宋" w:hAnsi="仿宋" w:cs="仿宋" w:hint="eastAsia"/>
                <w:kern w:val="0"/>
                <w:sz w:val="24"/>
                <w:szCs w:val="24"/>
                <w:lang w:eastAsia="zh-Hans"/>
              </w:rPr>
              <w:t>有一定的根据</w:t>
            </w:r>
            <w:r w:rsidRPr="00954487">
              <w:rPr>
                <w:rFonts w:ascii="仿宋" w:eastAsia="仿宋" w:hAnsi="仿宋" w:cs="仿宋" w:hint="eastAsia"/>
                <w:kern w:val="0"/>
                <w:sz w:val="24"/>
                <w:szCs w:val="24"/>
              </w:rPr>
              <w:t>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评课的能力</w:t>
            </w:r>
            <w:r w:rsidRPr="00954487">
              <w:rPr>
                <w:rFonts w:ascii="仿宋" w:eastAsia="仿宋" w:hAnsi="仿宋" w:cs="仿宋" w:hint="eastAsia"/>
                <w:sz w:val="24"/>
                <w:szCs w:val="24"/>
              </w:rPr>
              <w:t>。</w:t>
            </w:r>
          </w:p>
        </w:tc>
        <w:tc>
          <w:tcPr>
            <w:tcW w:w="2235" w:type="dxa"/>
          </w:tcPr>
          <w:p w14:paraId="6D473C9F"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未</w:t>
            </w:r>
            <w:r w:rsidRPr="00954487">
              <w:rPr>
                <w:rFonts w:ascii="仿宋" w:eastAsia="仿宋" w:hAnsi="仿宋" w:cs="仿宋" w:hint="eastAsia"/>
                <w:kern w:val="0"/>
                <w:sz w:val="24"/>
                <w:szCs w:val="24"/>
              </w:rPr>
              <w:t>能运用所学的思想政治教育学知识，</w:t>
            </w:r>
            <w:r w:rsidRPr="00954487">
              <w:rPr>
                <w:rFonts w:ascii="仿宋" w:eastAsia="仿宋" w:hAnsi="仿宋" w:cs="仿宋" w:hint="eastAsia"/>
                <w:kern w:val="0"/>
                <w:sz w:val="24"/>
                <w:szCs w:val="24"/>
                <w:lang w:eastAsia="zh-Hans"/>
              </w:rPr>
              <w:t>进行说课</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评课的</w:t>
            </w:r>
            <w:r w:rsidRPr="00954487">
              <w:rPr>
                <w:rFonts w:ascii="仿宋" w:eastAsia="仿宋" w:hAnsi="仿宋" w:cs="仿宋"/>
                <w:kern w:val="0"/>
                <w:sz w:val="24"/>
                <w:szCs w:val="24"/>
              </w:rPr>
              <w:t>。</w:t>
            </w:r>
          </w:p>
        </w:tc>
      </w:tr>
      <w:tr w:rsidR="00954487" w:rsidRPr="00954487" w14:paraId="2CFA3EAF" w14:textId="77777777">
        <w:trPr>
          <w:trHeight w:val="1131"/>
          <w:jc w:val="center"/>
        </w:trPr>
        <w:tc>
          <w:tcPr>
            <w:tcW w:w="1459" w:type="dxa"/>
            <w:vMerge/>
            <w:vAlign w:val="center"/>
          </w:tcPr>
          <w:p w14:paraId="14A35523"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5905D6B6"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课程目标3.</w:t>
            </w:r>
          </w:p>
          <w:p w14:paraId="500AEA65" w14:textId="77777777" w:rsidR="00C47159" w:rsidRPr="00954487" w:rsidRDefault="00C47159">
            <w:pPr>
              <w:widowControl/>
              <w:adjustRightInd w:val="0"/>
              <w:snapToGrid w:val="0"/>
              <w:rPr>
                <w:szCs w:val="24"/>
              </w:rPr>
            </w:pP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说明和解决</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w:t>
            </w:r>
            <w:r w:rsidRPr="00954487">
              <w:rPr>
                <w:rFonts w:ascii="仿宋" w:eastAsia="仿宋" w:hAnsi="仿宋" w:cs="仿宋"/>
                <w:kern w:val="0"/>
                <w:sz w:val="24"/>
                <w:szCs w:val="24"/>
              </w:rPr>
              <w:t>。</w:t>
            </w:r>
          </w:p>
        </w:tc>
        <w:tc>
          <w:tcPr>
            <w:tcW w:w="2426" w:type="dxa"/>
          </w:tcPr>
          <w:p w14:paraId="4DCEFC35"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kern w:val="0"/>
                <w:sz w:val="24"/>
                <w:szCs w:val="24"/>
                <w:lang w:eastAsia="zh-Hans"/>
              </w:rPr>
              <w:t>能够较好</w:t>
            </w:r>
            <w:r w:rsidRPr="00954487">
              <w:rPr>
                <w:rFonts w:ascii="仿宋" w:eastAsia="仿宋" w:hAnsi="仿宋" w:cs="仿宋" w:hint="eastAsia"/>
                <w:kern w:val="0"/>
                <w:sz w:val="24"/>
                <w:szCs w:val="24"/>
              </w:rPr>
              <w:t>说明和解决</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w:t>
            </w:r>
            <w:r w:rsidRPr="00954487">
              <w:rPr>
                <w:rFonts w:ascii="仿宋" w:eastAsia="仿宋" w:hAnsi="仿宋" w:cs="仿宋"/>
                <w:kern w:val="0"/>
                <w:sz w:val="24"/>
                <w:szCs w:val="24"/>
              </w:rPr>
              <w:t>。</w:t>
            </w:r>
          </w:p>
        </w:tc>
        <w:tc>
          <w:tcPr>
            <w:tcW w:w="2234" w:type="dxa"/>
          </w:tcPr>
          <w:p w14:paraId="18AE5D17"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能够基本</w:t>
            </w:r>
            <w:r w:rsidRPr="00954487">
              <w:rPr>
                <w:rFonts w:ascii="仿宋" w:eastAsia="仿宋" w:hAnsi="仿宋" w:cs="仿宋" w:hint="eastAsia"/>
                <w:kern w:val="0"/>
                <w:sz w:val="24"/>
                <w:szCs w:val="24"/>
              </w:rPr>
              <w:t>说明和解决</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w:t>
            </w:r>
            <w:r w:rsidRPr="00954487">
              <w:rPr>
                <w:rFonts w:ascii="仿宋" w:eastAsia="仿宋" w:hAnsi="仿宋" w:cs="仿宋"/>
                <w:kern w:val="0"/>
                <w:sz w:val="24"/>
                <w:szCs w:val="24"/>
              </w:rPr>
              <w:t>。</w:t>
            </w:r>
          </w:p>
        </w:tc>
        <w:tc>
          <w:tcPr>
            <w:tcW w:w="2234" w:type="dxa"/>
          </w:tcPr>
          <w:p w14:paraId="7435FB0B"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能够较好</w:t>
            </w:r>
            <w:r w:rsidRPr="00954487">
              <w:rPr>
                <w:rFonts w:ascii="仿宋" w:eastAsia="仿宋" w:hAnsi="仿宋" w:cs="仿宋" w:hint="eastAsia"/>
                <w:kern w:val="0"/>
                <w:sz w:val="24"/>
                <w:szCs w:val="24"/>
              </w:rPr>
              <w:t>说明</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w:t>
            </w:r>
            <w:r w:rsidRPr="00954487">
              <w:rPr>
                <w:rFonts w:ascii="仿宋" w:eastAsia="仿宋" w:hAnsi="仿宋" w:cs="仿宋" w:hint="eastAsia"/>
                <w:bCs/>
                <w:sz w:val="24"/>
                <w:szCs w:val="24"/>
              </w:rPr>
              <w:t>。</w:t>
            </w:r>
          </w:p>
        </w:tc>
        <w:tc>
          <w:tcPr>
            <w:tcW w:w="2234" w:type="dxa"/>
          </w:tcPr>
          <w:p w14:paraId="55ECBDF8"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能够基本</w:t>
            </w:r>
            <w:r w:rsidRPr="00954487">
              <w:rPr>
                <w:rFonts w:ascii="仿宋" w:eastAsia="仿宋" w:hAnsi="仿宋" w:cs="仿宋" w:hint="eastAsia"/>
                <w:kern w:val="0"/>
                <w:sz w:val="24"/>
                <w:szCs w:val="24"/>
              </w:rPr>
              <w:t>说明</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w:t>
            </w:r>
            <w:r w:rsidRPr="00954487">
              <w:rPr>
                <w:rFonts w:ascii="仿宋" w:eastAsia="仿宋" w:hAnsi="仿宋" w:cs="仿宋" w:hint="eastAsia"/>
                <w:bCs/>
                <w:sz w:val="24"/>
                <w:szCs w:val="24"/>
              </w:rPr>
              <w:t>。</w:t>
            </w:r>
          </w:p>
        </w:tc>
        <w:tc>
          <w:tcPr>
            <w:tcW w:w="2235" w:type="dxa"/>
          </w:tcPr>
          <w:p w14:paraId="7640BF5D"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未能</w:t>
            </w:r>
            <w:r w:rsidRPr="00954487">
              <w:rPr>
                <w:rFonts w:ascii="仿宋" w:eastAsia="仿宋" w:hAnsi="仿宋" w:cs="仿宋" w:hint="eastAsia"/>
                <w:kern w:val="0"/>
                <w:sz w:val="24"/>
                <w:szCs w:val="24"/>
              </w:rPr>
              <w:t>说明</w:t>
            </w:r>
            <w:r w:rsidRPr="00954487">
              <w:rPr>
                <w:rFonts w:ascii="仿宋" w:eastAsia="仿宋" w:hAnsi="仿宋" w:cs="仿宋" w:hint="eastAsia"/>
                <w:kern w:val="0"/>
                <w:sz w:val="24"/>
                <w:szCs w:val="24"/>
                <w:lang w:eastAsia="zh-Hans"/>
              </w:rPr>
              <w:t>一些中小学思想政治教育的</w:t>
            </w:r>
            <w:r w:rsidRPr="00954487">
              <w:rPr>
                <w:rFonts w:ascii="仿宋" w:eastAsia="仿宋" w:hAnsi="仿宋" w:cs="仿宋" w:hint="eastAsia"/>
                <w:kern w:val="0"/>
                <w:sz w:val="24"/>
                <w:szCs w:val="24"/>
              </w:rPr>
              <w:t>相关实际问题</w:t>
            </w:r>
            <w:r w:rsidRPr="00954487">
              <w:rPr>
                <w:rFonts w:ascii="仿宋" w:eastAsia="仿宋" w:hAnsi="仿宋" w:cs="仿宋"/>
                <w:kern w:val="0"/>
                <w:sz w:val="24"/>
                <w:szCs w:val="24"/>
              </w:rPr>
              <w:t>。</w:t>
            </w:r>
          </w:p>
        </w:tc>
      </w:tr>
      <w:tr w:rsidR="00954487" w:rsidRPr="00954487" w14:paraId="73909D5F" w14:textId="77777777">
        <w:trPr>
          <w:trHeight w:val="1131"/>
          <w:jc w:val="center"/>
        </w:trPr>
        <w:tc>
          <w:tcPr>
            <w:tcW w:w="1459" w:type="dxa"/>
            <w:vMerge/>
            <w:vAlign w:val="center"/>
          </w:tcPr>
          <w:p w14:paraId="174388A2"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14DD6627"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课程目标4.</w:t>
            </w:r>
          </w:p>
          <w:p w14:paraId="0CA49B98" w14:textId="77777777" w:rsidR="00C47159" w:rsidRPr="00954487" w:rsidRDefault="00C47159">
            <w:pPr>
              <w:widowControl/>
              <w:adjustRightInd w:val="0"/>
              <w:snapToGrid w:val="0"/>
              <w:rPr>
                <w:szCs w:val="24"/>
              </w:rPr>
            </w:pP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理论联系实际地对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思想政治教育专业建设相关</w:t>
            </w:r>
            <w:r w:rsidRPr="00954487">
              <w:rPr>
                <w:rFonts w:ascii="仿宋" w:eastAsia="仿宋" w:hAnsi="仿宋" w:cs="仿宋" w:hint="eastAsia"/>
                <w:kern w:val="0"/>
                <w:sz w:val="24"/>
                <w:szCs w:val="24"/>
              </w:rPr>
              <w:t>深层次问题进行思考</w:t>
            </w:r>
            <w:r w:rsidRPr="00954487">
              <w:rPr>
                <w:rFonts w:ascii="仿宋" w:eastAsia="仿宋" w:hAnsi="仿宋" w:cs="仿宋"/>
                <w:kern w:val="0"/>
                <w:sz w:val="24"/>
                <w:szCs w:val="24"/>
              </w:rPr>
              <w:t>。</w:t>
            </w:r>
          </w:p>
        </w:tc>
        <w:tc>
          <w:tcPr>
            <w:tcW w:w="2426" w:type="dxa"/>
          </w:tcPr>
          <w:p w14:paraId="21F1DD41"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kern w:val="0"/>
                <w:sz w:val="24"/>
                <w:szCs w:val="24"/>
                <w:lang w:eastAsia="zh-Hans"/>
              </w:rPr>
              <w:t>能够自主地</w:t>
            </w:r>
            <w:r w:rsidRPr="00954487">
              <w:rPr>
                <w:rFonts w:ascii="仿宋" w:eastAsia="仿宋" w:hAnsi="仿宋" w:cs="仿宋" w:hint="eastAsia"/>
                <w:kern w:val="0"/>
                <w:sz w:val="24"/>
                <w:szCs w:val="24"/>
              </w:rPr>
              <w:t>理论联系实际地对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思想政治教育专业建设相关</w:t>
            </w:r>
            <w:r w:rsidRPr="00954487">
              <w:rPr>
                <w:rFonts w:ascii="仿宋" w:eastAsia="仿宋" w:hAnsi="仿宋" w:cs="仿宋" w:hint="eastAsia"/>
                <w:kern w:val="0"/>
                <w:sz w:val="24"/>
                <w:szCs w:val="24"/>
              </w:rPr>
              <w:t>深层次问题进行思考</w:t>
            </w:r>
            <w:r w:rsidRPr="00954487">
              <w:rPr>
                <w:rFonts w:ascii="仿宋" w:eastAsia="仿宋" w:hAnsi="仿宋" w:cs="仿宋"/>
                <w:kern w:val="0"/>
                <w:sz w:val="24"/>
                <w:szCs w:val="24"/>
              </w:rPr>
              <w:t>。</w:t>
            </w:r>
          </w:p>
        </w:tc>
        <w:tc>
          <w:tcPr>
            <w:tcW w:w="2234" w:type="dxa"/>
          </w:tcPr>
          <w:p w14:paraId="56C1C195"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bCs/>
                <w:sz w:val="24"/>
                <w:szCs w:val="24"/>
              </w:rPr>
              <w:t>能够</w:t>
            </w:r>
            <w:r w:rsidRPr="00954487">
              <w:rPr>
                <w:rFonts w:ascii="仿宋" w:eastAsia="仿宋" w:hAnsi="仿宋" w:cs="仿宋" w:hint="eastAsia"/>
                <w:kern w:val="0"/>
                <w:sz w:val="24"/>
                <w:szCs w:val="24"/>
                <w:lang w:eastAsia="zh-Hans"/>
              </w:rPr>
              <w:t>较好地</w:t>
            </w:r>
            <w:r w:rsidRPr="00954487">
              <w:rPr>
                <w:rFonts w:ascii="仿宋" w:eastAsia="仿宋" w:hAnsi="仿宋" w:cs="仿宋" w:hint="eastAsia"/>
                <w:kern w:val="0"/>
                <w:sz w:val="24"/>
                <w:szCs w:val="24"/>
              </w:rPr>
              <w:t>理论联系实际地对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思想政治教育专业建设相关</w:t>
            </w:r>
            <w:r w:rsidRPr="00954487">
              <w:rPr>
                <w:rFonts w:ascii="仿宋" w:eastAsia="仿宋" w:hAnsi="仿宋" w:cs="仿宋" w:hint="eastAsia"/>
                <w:kern w:val="0"/>
                <w:sz w:val="24"/>
                <w:szCs w:val="24"/>
              </w:rPr>
              <w:t>深层次问题进行思考</w:t>
            </w:r>
            <w:r w:rsidRPr="00954487">
              <w:rPr>
                <w:rFonts w:ascii="仿宋" w:eastAsia="仿宋" w:hAnsi="仿宋" w:cs="仿宋"/>
                <w:kern w:val="0"/>
                <w:sz w:val="24"/>
                <w:szCs w:val="24"/>
              </w:rPr>
              <w:t>。</w:t>
            </w:r>
          </w:p>
        </w:tc>
        <w:tc>
          <w:tcPr>
            <w:tcW w:w="2234" w:type="dxa"/>
          </w:tcPr>
          <w:p w14:paraId="622C4918"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理论联系实际地对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思想政治教育专业建设相关</w:t>
            </w:r>
            <w:r w:rsidRPr="00954487">
              <w:rPr>
                <w:rFonts w:ascii="仿宋" w:eastAsia="仿宋" w:hAnsi="仿宋" w:cs="仿宋" w:hint="eastAsia"/>
                <w:kern w:val="0"/>
                <w:sz w:val="24"/>
                <w:szCs w:val="24"/>
              </w:rPr>
              <w:t>问题进行思考</w:t>
            </w:r>
            <w:r w:rsidRPr="00954487">
              <w:rPr>
                <w:rFonts w:ascii="仿宋" w:eastAsia="仿宋" w:hAnsi="仿宋" w:cs="仿宋" w:hint="eastAsia"/>
                <w:bCs/>
                <w:sz w:val="24"/>
                <w:szCs w:val="24"/>
              </w:rPr>
              <w:t>。</w:t>
            </w:r>
          </w:p>
        </w:tc>
        <w:tc>
          <w:tcPr>
            <w:tcW w:w="2234" w:type="dxa"/>
          </w:tcPr>
          <w:p w14:paraId="57FD00FF"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思想政治教育专业建设的一般</w:t>
            </w:r>
            <w:r w:rsidRPr="00954487">
              <w:rPr>
                <w:rFonts w:ascii="仿宋" w:eastAsia="仿宋" w:hAnsi="仿宋" w:cs="仿宋" w:hint="eastAsia"/>
                <w:kern w:val="0"/>
                <w:sz w:val="24"/>
                <w:szCs w:val="24"/>
              </w:rPr>
              <w:t>问题进行思考</w:t>
            </w:r>
            <w:r w:rsidRPr="00954487">
              <w:rPr>
                <w:rFonts w:ascii="仿宋" w:eastAsia="仿宋" w:hAnsi="仿宋" w:cs="仿宋"/>
                <w:kern w:val="0"/>
                <w:sz w:val="24"/>
                <w:szCs w:val="24"/>
              </w:rPr>
              <w:t>。</w:t>
            </w:r>
          </w:p>
        </w:tc>
        <w:tc>
          <w:tcPr>
            <w:tcW w:w="2235" w:type="dxa"/>
          </w:tcPr>
          <w:p w14:paraId="201C2A54"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bCs/>
                <w:sz w:val="24"/>
                <w:szCs w:val="24"/>
                <w:lang w:eastAsia="zh-Hans"/>
              </w:rPr>
              <w:t>未能</w:t>
            </w:r>
            <w:r w:rsidRPr="00954487">
              <w:rPr>
                <w:rFonts w:ascii="仿宋" w:eastAsia="仿宋" w:hAnsi="仿宋" w:cs="仿宋" w:hint="eastAsia"/>
                <w:kern w:val="0"/>
                <w:sz w:val="24"/>
                <w:szCs w:val="24"/>
                <w:lang w:eastAsia="zh-Hans"/>
              </w:rPr>
              <w:t>有效</w:t>
            </w:r>
            <w:r w:rsidRPr="00954487">
              <w:rPr>
                <w:rFonts w:ascii="仿宋" w:eastAsia="仿宋" w:hAnsi="仿宋" w:cs="仿宋" w:hint="eastAsia"/>
                <w:kern w:val="0"/>
                <w:sz w:val="24"/>
                <w:szCs w:val="24"/>
              </w:rPr>
              <w:t>对</w:t>
            </w:r>
            <w:r w:rsidRPr="00954487">
              <w:rPr>
                <w:rFonts w:ascii="仿宋" w:eastAsia="仿宋" w:hAnsi="仿宋" w:cs="仿宋" w:hint="eastAsia"/>
                <w:kern w:val="0"/>
                <w:sz w:val="24"/>
                <w:szCs w:val="24"/>
                <w:lang w:eastAsia="zh-Hans"/>
              </w:rPr>
              <w:t>中学思想政治教育课程教学</w:t>
            </w:r>
            <w:r w:rsidRPr="00954487">
              <w:rPr>
                <w:rFonts w:ascii="仿宋" w:eastAsia="仿宋" w:hAnsi="仿宋" w:cs="仿宋"/>
                <w:kern w:val="0"/>
                <w:sz w:val="24"/>
                <w:szCs w:val="24"/>
                <w:lang w:eastAsia="zh-Hans"/>
              </w:rPr>
              <w:t>、</w:t>
            </w:r>
            <w:r w:rsidRPr="00954487">
              <w:rPr>
                <w:rFonts w:ascii="仿宋" w:eastAsia="仿宋" w:hAnsi="仿宋" w:cs="仿宋" w:hint="eastAsia"/>
                <w:kern w:val="0"/>
                <w:sz w:val="24"/>
                <w:szCs w:val="24"/>
                <w:lang w:eastAsia="zh-Hans"/>
              </w:rPr>
              <w:t>思想政治教育专业建设相关</w:t>
            </w:r>
            <w:r w:rsidRPr="00954487">
              <w:rPr>
                <w:rFonts w:ascii="仿宋" w:eastAsia="仿宋" w:hAnsi="仿宋" w:cs="仿宋" w:hint="eastAsia"/>
                <w:kern w:val="0"/>
                <w:sz w:val="24"/>
                <w:szCs w:val="24"/>
              </w:rPr>
              <w:t>问题进行思考</w:t>
            </w:r>
            <w:r w:rsidRPr="00954487">
              <w:rPr>
                <w:rFonts w:ascii="仿宋" w:eastAsia="仿宋" w:hAnsi="仿宋" w:cs="仿宋" w:hint="eastAsia"/>
                <w:bCs/>
                <w:sz w:val="24"/>
                <w:szCs w:val="24"/>
              </w:rPr>
              <w:t>。</w:t>
            </w:r>
          </w:p>
        </w:tc>
      </w:tr>
      <w:tr w:rsidR="00954487" w:rsidRPr="00954487" w14:paraId="148C27D8" w14:textId="77777777">
        <w:trPr>
          <w:trHeight w:val="1131"/>
          <w:jc w:val="center"/>
        </w:trPr>
        <w:tc>
          <w:tcPr>
            <w:tcW w:w="1459" w:type="dxa"/>
            <w:vMerge/>
            <w:vAlign w:val="center"/>
          </w:tcPr>
          <w:p w14:paraId="0DF242F2"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21FEF417"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课程目标5.</w:t>
            </w:r>
          </w:p>
          <w:p w14:paraId="4CE6D658" w14:textId="77777777" w:rsidR="00C47159" w:rsidRPr="00954487" w:rsidRDefault="00C47159">
            <w:pPr>
              <w:widowControl/>
              <w:adjustRightInd w:val="0"/>
              <w:snapToGrid w:val="0"/>
              <w:rPr>
                <w:szCs w:val="24"/>
              </w:rPr>
            </w:pP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提高专业认识和理论水平，为进一步开展思想政治教育的学术研究和工作实践奠定基础。</w:t>
            </w:r>
          </w:p>
        </w:tc>
        <w:tc>
          <w:tcPr>
            <w:tcW w:w="2426" w:type="dxa"/>
          </w:tcPr>
          <w:p w14:paraId="4EB9CC74" w14:textId="77777777" w:rsidR="00C47159" w:rsidRPr="00954487" w:rsidRDefault="00C47159">
            <w:pPr>
              <w:widowControl/>
              <w:adjustRightInd w:val="0"/>
              <w:snapToGrid w:val="0"/>
              <w:ind w:firstLineChars="200" w:firstLine="480"/>
              <w:rPr>
                <w:bCs/>
                <w:szCs w:val="21"/>
              </w:rPr>
            </w:pPr>
            <w:r w:rsidRPr="00954487">
              <w:rPr>
                <w:rFonts w:ascii="仿宋" w:eastAsia="仿宋" w:hAnsi="仿宋" w:cs="仿宋" w:hint="eastAsia"/>
                <w:kern w:val="0"/>
                <w:sz w:val="24"/>
                <w:szCs w:val="24"/>
                <w:lang w:eastAsia="zh-Hans"/>
              </w:rPr>
              <w:t>能够充分地</w:t>
            </w:r>
            <w:r w:rsidRPr="00954487">
              <w:rPr>
                <w:rFonts w:ascii="仿宋" w:eastAsia="仿宋" w:hAnsi="仿宋" w:cs="仿宋" w:hint="eastAsia"/>
                <w:kern w:val="0"/>
                <w:sz w:val="24"/>
                <w:szCs w:val="24"/>
              </w:rPr>
              <w:t>提高专业认识和理论水平，为进一步开展思想政治教育的学术研究和工作实践奠定基础。</w:t>
            </w:r>
          </w:p>
        </w:tc>
        <w:tc>
          <w:tcPr>
            <w:tcW w:w="2234" w:type="dxa"/>
          </w:tcPr>
          <w:p w14:paraId="48E559DA"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能够较好地</w:t>
            </w:r>
            <w:r w:rsidRPr="00954487">
              <w:rPr>
                <w:rFonts w:ascii="仿宋" w:eastAsia="仿宋" w:hAnsi="仿宋" w:cs="仿宋" w:hint="eastAsia"/>
                <w:kern w:val="0"/>
                <w:sz w:val="24"/>
                <w:szCs w:val="24"/>
              </w:rPr>
              <w:t>提高专业认识和理论水平，为进一步开展思想政治教育的学术研究和工作实践奠定基础。</w:t>
            </w:r>
          </w:p>
        </w:tc>
        <w:tc>
          <w:tcPr>
            <w:tcW w:w="2234" w:type="dxa"/>
          </w:tcPr>
          <w:p w14:paraId="21B4E6A0"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lang w:eastAsia="zh-Hans"/>
              </w:rPr>
              <w:t>能够</w:t>
            </w:r>
            <w:r w:rsidRPr="00954487">
              <w:rPr>
                <w:rFonts w:ascii="仿宋" w:eastAsia="仿宋" w:hAnsi="仿宋" w:cs="仿宋" w:hint="eastAsia"/>
                <w:kern w:val="0"/>
                <w:sz w:val="24"/>
                <w:szCs w:val="24"/>
              </w:rPr>
              <w:t>提高专业认识和理论水平</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具备一定的专业文献阅读能力</w:t>
            </w:r>
            <w:r w:rsidRPr="00954487">
              <w:rPr>
                <w:rFonts w:ascii="仿宋" w:eastAsia="仿宋" w:hAnsi="仿宋" w:cs="仿宋" w:hint="eastAsia"/>
                <w:kern w:val="0"/>
                <w:sz w:val="24"/>
                <w:szCs w:val="24"/>
              </w:rPr>
              <w:t>。</w:t>
            </w:r>
          </w:p>
        </w:tc>
        <w:tc>
          <w:tcPr>
            <w:tcW w:w="2234" w:type="dxa"/>
          </w:tcPr>
          <w:p w14:paraId="34004737" w14:textId="77777777" w:rsidR="00C47159" w:rsidRPr="00954487" w:rsidRDefault="00C47159">
            <w:pPr>
              <w:widowControl/>
              <w:adjustRightInd w:val="0"/>
              <w:snapToGrid w:val="0"/>
              <w:ind w:firstLineChars="200" w:firstLine="480"/>
              <w:rPr>
                <w:b/>
                <w:kern w:val="0"/>
                <w:szCs w:val="21"/>
              </w:rPr>
            </w:pPr>
            <w:r w:rsidRPr="00954487">
              <w:rPr>
                <w:rFonts w:ascii="仿宋" w:eastAsia="仿宋" w:hAnsi="仿宋" w:cs="仿宋" w:hint="eastAsia"/>
                <w:kern w:val="0"/>
                <w:sz w:val="24"/>
                <w:szCs w:val="24"/>
              </w:rPr>
              <w:t>能</w:t>
            </w:r>
            <w:r w:rsidRPr="00954487">
              <w:rPr>
                <w:rFonts w:ascii="仿宋" w:eastAsia="仿宋" w:hAnsi="仿宋" w:cs="仿宋" w:hint="eastAsia"/>
                <w:kern w:val="0"/>
                <w:sz w:val="24"/>
                <w:szCs w:val="24"/>
                <w:lang w:eastAsia="zh-Hans"/>
              </w:rPr>
              <w:t>阅读一定的专业文献</w:t>
            </w:r>
            <w:r w:rsidRPr="00954487">
              <w:rPr>
                <w:rFonts w:ascii="仿宋" w:eastAsia="仿宋" w:hAnsi="仿宋" w:cs="仿宋" w:hint="eastAsia"/>
                <w:kern w:val="0"/>
                <w:sz w:val="24"/>
                <w:szCs w:val="24"/>
              </w:rPr>
              <w:t>。</w:t>
            </w:r>
          </w:p>
        </w:tc>
        <w:tc>
          <w:tcPr>
            <w:tcW w:w="2235" w:type="dxa"/>
          </w:tcPr>
          <w:p w14:paraId="09B8E093" w14:textId="77777777" w:rsidR="00C47159" w:rsidRPr="00954487" w:rsidRDefault="00C47159">
            <w:pPr>
              <w:widowControl/>
              <w:adjustRightInd w:val="0"/>
              <w:snapToGrid w:val="0"/>
              <w:ind w:firstLineChars="200" w:firstLine="480"/>
              <w:rPr>
                <w:rFonts w:eastAsia="仿宋"/>
                <w:b/>
                <w:kern w:val="0"/>
                <w:szCs w:val="21"/>
                <w:lang w:eastAsia="zh-Hans"/>
              </w:rPr>
            </w:pPr>
            <w:r w:rsidRPr="00954487">
              <w:rPr>
                <w:rFonts w:ascii="仿宋" w:eastAsia="仿宋" w:hAnsi="仿宋" w:cs="仿宋" w:hint="eastAsia"/>
                <w:kern w:val="0"/>
                <w:sz w:val="24"/>
                <w:szCs w:val="24"/>
              </w:rPr>
              <w:t>不能提高专业认识和理论水平</w:t>
            </w:r>
            <w:r w:rsidRPr="00954487">
              <w:rPr>
                <w:rFonts w:ascii="仿宋" w:eastAsia="仿宋" w:hAnsi="仿宋" w:cs="仿宋"/>
                <w:kern w:val="0"/>
                <w:sz w:val="24"/>
                <w:szCs w:val="24"/>
              </w:rPr>
              <w:t>，</w:t>
            </w:r>
            <w:r w:rsidRPr="00954487">
              <w:rPr>
                <w:rFonts w:ascii="仿宋" w:eastAsia="仿宋" w:hAnsi="仿宋" w:cs="仿宋" w:hint="eastAsia"/>
                <w:kern w:val="0"/>
                <w:sz w:val="24"/>
                <w:szCs w:val="24"/>
                <w:lang w:eastAsia="zh-Hans"/>
              </w:rPr>
              <w:t>不具备专业文献阅读能力</w:t>
            </w:r>
            <w:r w:rsidRPr="00954487">
              <w:rPr>
                <w:rFonts w:ascii="仿宋" w:eastAsia="仿宋" w:hAnsi="仿宋" w:cs="仿宋"/>
                <w:kern w:val="0"/>
                <w:sz w:val="24"/>
                <w:szCs w:val="24"/>
                <w:lang w:eastAsia="zh-Hans"/>
              </w:rPr>
              <w:t>。</w:t>
            </w:r>
          </w:p>
        </w:tc>
      </w:tr>
    </w:tbl>
    <w:p w14:paraId="5FE14509" w14:textId="77777777" w:rsidR="00C47159" w:rsidRPr="00954487" w:rsidRDefault="00C47159">
      <w:pPr>
        <w:adjustRightInd w:val="0"/>
        <w:snapToGrid w:val="0"/>
        <w:spacing w:line="360" w:lineRule="auto"/>
        <w:rPr>
          <w:rFonts w:eastAsia="PMingLiU" w:cs="黑体"/>
          <w:lang w:eastAsia="zh-TW"/>
        </w:rPr>
      </w:pPr>
    </w:p>
    <w:p w14:paraId="6022539E" w14:textId="77777777" w:rsidR="00C47159" w:rsidRPr="00954487" w:rsidRDefault="00C47159"/>
    <w:p w14:paraId="17AC6B76" w14:textId="77777777" w:rsidR="00C47159" w:rsidRPr="00954487" w:rsidRDefault="00C47159">
      <w:pPr>
        <w:adjustRightInd w:val="0"/>
        <w:snapToGrid w:val="0"/>
        <w:spacing w:line="560" w:lineRule="exact"/>
        <w:jc w:val="center"/>
        <w:rPr>
          <w:rFonts w:eastAsia="方正小标宋简体"/>
          <w:sz w:val="44"/>
          <w:szCs w:val="44"/>
        </w:rPr>
        <w:sectPr w:rsidR="00C47159" w:rsidRPr="00954487" w:rsidSect="00C47159">
          <w:pgSz w:w="16838" w:h="11906" w:orient="landscape"/>
          <w:pgMar w:top="1417" w:right="1134" w:bottom="1417" w:left="1134" w:header="851" w:footer="992" w:gutter="0"/>
          <w:cols w:space="720"/>
          <w:docGrid w:type="lines" w:linePitch="312"/>
        </w:sectPr>
      </w:pPr>
    </w:p>
    <w:p w14:paraId="12EA05FC" w14:textId="07E93BDF" w:rsidR="00C47159" w:rsidRPr="00A43917" w:rsidRDefault="00A43917" w:rsidP="00A43917">
      <w:pPr>
        <w:pStyle w:val="1"/>
        <w:jc w:val="center"/>
        <w:rPr>
          <w:rFonts w:ascii="微软雅黑" w:eastAsia="微软雅黑" w:hAnsi="微软雅黑"/>
          <w:b/>
          <w:bCs/>
          <w:color w:val="auto"/>
          <w:sz w:val="32"/>
          <w:szCs w:val="32"/>
        </w:rPr>
      </w:pPr>
      <w:bookmarkStart w:id="12" w:name="_Toc191370444"/>
      <w:r w:rsidRPr="00A43917">
        <w:rPr>
          <w:rFonts w:ascii="微软雅黑" w:eastAsia="微软雅黑" w:hAnsi="微软雅黑" w:hint="eastAsia"/>
          <w:b/>
          <w:bCs/>
          <w:color w:val="auto"/>
          <w:sz w:val="32"/>
          <w:szCs w:val="32"/>
        </w:rPr>
        <w:lastRenderedPageBreak/>
        <w:t>汉语言文学（师范）专业</w:t>
      </w:r>
      <w:r w:rsidR="00C47159" w:rsidRPr="00A43917">
        <w:rPr>
          <w:rFonts w:ascii="微软雅黑" w:eastAsia="微软雅黑" w:hAnsi="微软雅黑" w:hint="eastAsia"/>
          <w:b/>
          <w:bCs/>
          <w:color w:val="auto"/>
          <w:sz w:val="32"/>
          <w:szCs w:val="32"/>
        </w:rPr>
        <w:t>《教育学》课程教学大纲</w:t>
      </w:r>
      <w:bookmarkEnd w:id="12"/>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374"/>
        <w:gridCol w:w="1173"/>
        <w:gridCol w:w="87"/>
        <w:gridCol w:w="14"/>
        <w:gridCol w:w="1101"/>
        <w:gridCol w:w="1492"/>
        <w:gridCol w:w="113"/>
        <w:gridCol w:w="550"/>
        <w:gridCol w:w="302"/>
        <w:gridCol w:w="361"/>
        <w:gridCol w:w="214"/>
        <w:gridCol w:w="449"/>
        <w:gridCol w:w="325"/>
        <w:gridCol w:w="338"/>
        <w:gridCol w:w="233"/>
        <w:gridCol w:w="433"/>
        <w:gridCol w:w="589"/>
      </w:tblGrid>
      <w:tr w:rsidR="00954487" w:rsidRPr="00954487" w14:paraId="6BB99C3B" w14:textId="77777777">
        <w:trPr>
          <w:trHeight w:val="454"/>
        </w:trPr>
        <w:tc>
          <w:tcPr>
            <w:tcW w:w="1376" w:type="dxa"/>
            <w:vAlign w:val="center"/>
          </w:tcPr>
          <w:p w14:paraId="36F441E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课程名称</w:t>
            </w:r>
          </w:p>
        </w:tc>
        <w:tc>
          <w:tcPr>
            <w:tcW w:w="4834" w:type="dxa"/>
            <w:gridSpan w:val="8"/>
            <w:vAlign w:val="center"/>
          </w:tcPr>
          <w:p w14:paraId="53902A7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《教育学》</w:t>
            </w:r>
          </w:p>
        </w:tc>
        <w:tc>
          <w:tcPr>
            <w:tcW w:w="575" w:type="dxa"/>
            <w:gridSpan w:val="2"/>
            <w:vAlign w:val="center"/>
          </w:tcPr>
          <w:p w14:paraId="5CB99C8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w:t>
            </w:r>
          </w:p>
          <w:p w14:paraId="57B7A31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代码</w:t>
            </w:r>
          </w:p>
        </w:tc>
        <w:tc>
          <w:tcPr>
            <w:tcW w:w="2363" w:type="dxa"/>
            <w:gridSpan w:val="6"/>
            <w:vAlign w:val="center"/>
          </w:tcPr>
          <w:p w14:paraId="3AF88957"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1211330004</w:t>
            </w:r>
          </w:p>
        </w:tc>
      </w:tr>
      <w:tr w:rsidR="00954487" w:rsidRPr="00954487" w14:paraId="72C9FA82" w14:textId="77777777">
        <w:trPr>
          <w:trHeight w:val="454"/>
        </w:trPr>
        <w:tc>
          <w:tcPr>
            <w:tcW w:w="1376" w:type="dxa"/>
            <w:vAlign w:val="center"/>
          </w:tcPr>
          <w:p w14:paraId="4AAB642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课程类型</w:t>
            </w:r>
          </w:p>
        </w:tc>
        <w:tc>
          <w:tcPr>
            <w:tcW w:w="7772" w:type="dxa"/>
            <w:gridSpan w:val="16"/>
            <w:vAlign w:val="center"/>
          </w:tcPr>
          <w:p w14:paraId="2C2E8C48"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通识选修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专业必修 </w:t>
            </w:r>
          </w:p>
          <w:p w14:paraId="10C864A6" w14:textId="77777777" w:rsidR="00C47159" w:rsidRPr="00954487" w:rsidRDefault="00C47159">
            <w:pPr>
              <w:adjustRightInd w:val="0"/>
              <w:snapToGrid w:val="0"/>
              <w:spacing w:line="240" w:lineRule="atLeast"/>
              <w:rPr>
                <w:rFonts w:ascii="仿宋" w:eastAsia="仿宋" w:hAnsi="仿宋" w:cs="仿宋" w:hint="eastAsia"/>
                <w:sz w:val="24"/>
                <w:szCs w:val="24"/>
              </w:rPr>
            </w:pP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 xml:space="preserve">专业选修 </w:t>
            </w:r>
            <w:r w:rsidRPr="00954487">
              <w:rPr>
                <w:rFonts w:ascii="仿宋" w:eastAsia="仿宋" w:hAnsi="仿宋" w:cs="仿宋" w:hint="eastAsia"/>
                <w:sz w:val="24"/>
                <w:szCs w:val="24"/>
              </w:rPr>
              <w:sym w:font="Wingdings" w:char="00FE"/>
            </w:r>
            <w:r w:rsidRPr="00954487">
              <w:rPr>
                <w:rFonts w:ascii="仿宋" w:eastAsia="仿宋" w:hAnsi="仿宋" w:cs="仿宋" w:hint="eastAsia"/>
                <w:sz w:val="24"/>
                <w:szCs w:val="24"/>
              </w:rPr>
              <w:t xml:space="preserve">教师教育必修 </w:t>
            </w:r>
            <w:r w:rsidRPr="00954487">
              <w:rPr>
                <w:rFonts w:ascii="仿宋" w:eastAsia="仿宋" w:hAnsi="仿宋" w:cs="仿宋" w:hint="eastAsia"/>
                <w:sz w:val="24"/>
                <w:szCs w:val="24"/>
              </w:rPr>
              <w:sym w:font="Wingdings" w:char="00A8"/>
            </w:r>
            <w:r w:rsidRPr="00954487">
              <w:rPr>
                <w:rFonts w:ascii="仿宋" w:eastAsia="仿宋" w:hAnsi="仿宋" w:cs="仿宋" w:hint="eastAsia"/>
                <w:sz w:val="24"/>
                <w:szCs w:val="24"/>
              </w:rPr>
              <w:t>教师教育选修</w:t>
            </w:r>
          </w:p>
        </w:tc>
      </w:tr>
      <w:tr w:rsidR="00954487" w:rsidRPr="00954487" w14:paraId="3A9C317B" w14:textId="77777777">
        <w:trPr>
          <w:trHeight w:val="406"/>
        </w:trPr>
        <w:tc>
          <w:tcPr>
            <w:tcW w:w="1376" w:type="dxa"/>
            <w:vAlign w:val="center"/>
          </w:tcPr>
          <w:p w14:paraId="499C54F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开课学期</w:t>
            </w:r>
          </w:p>
        </w:tc>
        <w:tc>
          <w:tcPr>
            <w:tcW w:w="1174" w:type="dxa"/>
            <w:vAlign w:val="center"/>
          </w:tcPr>
          <w:p w14:paraId="0D75999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第3学期</w:t>
            </w:r>
          </w:p>
        </w:tc>
        <w:tc>
          <w:tcPr>
            <w:tcW w:w="1202" w:type="dxa"/>
            <w:gridSpan w:val="3"/>
            <w:vAlign w:val="center"/>
          </w:tcPr>
          <w:p w14:paraId="7391553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学分</w:t>
            </w:r>
          </w:p>
        </w:tc>
        <w:tc>
          <w:tcPr>
            <w:tcW w:w="1606" w:type="dxa"/>
            <w:gridSpan w:val="2"/>
            <w:vAlign w:val="center"/>
          </w:tcPr>
          <w:p w14:paraId="297E533B"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3</w:t>
            </w:r>
          </w:p>
        </w:tc>
        <w:tc>
          <w:tcPr>
            <w:tcW w:w="1427" w:type="dxa"/>
            <w:gridSpan w:val="4"/>
            <w:vAlign w:val="center"/>
          </w:tcPr>
          <w:p w14:paraId="6E4BBFD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课程负责人</w:t>
            </w:r>
          </w:p>
        </w:tc>
        <w:tc>
          <w:tcPr>
            <w:tcW w:w="2363" w:type="dxa"/>
            <w:gridSpan w:val="6"/>
            <w:vAlign w:val="center"/>
          </w:tcPr>
          <w:p w14:paraId="6B0BB14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rPr>
              <w:t>叶晓红</w:t>
            </w:r>
          </w:p>
        </w:tc>
      </w:tr>
      <w:tr w:rsidR="00954487" w:rsidRPr="00954487" w14:paraId="7B8D2C3A" w14:textId="77777777">
        <w:trPr>
          <w:trHeight w:val="485"/>
        </w:trPr>
        <w:tc>
          <w:tcPr>
            <w:tcW w:w="1376" w:type="dxa"/>
            <w:vAlign w:val="center"/>
          </w:tcPr>
          <w:p w14:paraId="152302F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总学时</w:t>
            </w:r>
          </w:p>
        </w:tc>
        <w:tc>
          <w:tcPr>
            <w:tcW w:w="1174" w:type="dxa"/>
            <w:vAlign w:val="center"/>
          </w:tcPr>
          <w:p w14:paraId="7B34A76C"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1202" w:type="dxa"/>
            <w:gridSpan w:val="3"/>
            <w:vAlign w:val="center"/>
          </w:tcPr>
          <w:p w14:paraId="2E07CC34"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理论学时</w:t>
            </w:r>
          </w:p>
        </w:tc>
        <w:tc>
          <w:tcPr>
            <w:tcW w:w="1606" w:type="dxa"/>
            <w:gridSpan w:val="2"/>
            <w:vAlign w:val="center"/>
          </w:tcPr>
          <w:p w14:paraId="7C31A501" w14:textId="77777777" w:rsidR="00C47159" w:rsidRPr="00954487" w:rsidRDefault="00C47159">
            <w:pPr>
              <w:adjustRightInd w:val="0"/>
              <w:snapToGrid w:val="0"/>
              <w:spacing w:line="240" w:lineRule="atLeast"/>
              <w:jc w:val="center"/>
              <w:rPr>
                <w:rFonts w:ascii="仿宋" w:eastAsia="仿宋" w:hAnsi="仿宋" w:cs="仿宋" w:hint="eastAsia"/>
                <w:sz w:val="24"/>
              </w:rPr>
            </w:pPr>
            <w:r w:rsidRPr="00954487">
              <w:rPr>
                <w:rFonts w:ascii="仿宋" w:eastAsia="仿宋" w:hAnsi="仿宋" w:cs="仿宋" w:hint="eastAsia"/>
                <w:sz w:val="24"/>
              </w:rPr>
              <w:t>48</w:t>
            </w:r>
          </w:p>
        </w:tc>
        <w:tc>
          <w:tcPr>
            <w:tcW w:w="1427" w:type="dxa"/>
            <w:gridSpan w:val="4"/>
            <w:tcBorders>
              <w:right w:val="single" w:sz="4" w:space="0" w:color="000000"/>
            </w:tcBorders>
            <w:vAlign w:val="center"/>
          </w:tcPr>
          <w:p w14:paraId="1794077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实践学时</w:t>
            </w:r>
          </w:p>
        </w:tc>
        <w:tc>
          <w:tcPr>
            <w:tcW w:w="2363" w:type="dxa"/>
            <w:gridSpan w:val="6"/>
            <w:tcBorders>
              <w:left w:val="single" w:sz="4" w:space="0" w:color="000000"/>
            </w:tcBorders>
            <w:vAlign w:val="center"/>
          </w:tcPr>
          <w:p w14:paraId="24EEE32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0</w:t>
            </w:r>
          </w:p>
        </w:tc>
      </w:tr>
      <w:tr w:rsidR="00954487" w:rsidRPr="00954487" w14:paraId="26A00DF6" w14:textId="77777777">
        <w:trPr>
          <w:trHeight w:val="454"/>
        </w:trPr>
        <w:tc>
          <w:tcPr>
            <w:tcW w:w="1376" w:type="dxa"/>
            <w:vAlign w:val="center"/>
          </w:tcPr>
          <w:p w14:paraId="71E69DD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先修课程与后续课程</w:t>
            </w:r>
          </w:p>
        </w:tc>
        <w:tc>
          <w:tcPr>
            <w:tcW w:w="7772" w:type="dxa"/>
            <w:gridSpan w:val="16"/>
            <w:vAlign w:val="center"/>
          </w:tcPr>
          <w:p w14:paraId="374202D2" w14:textId="77777777" w:rsidR="00C47159" w:rsidRPr="00954487" w:rsidRDefault="00C47159">
            <w:pPr>
              <w:tabs>
                <w:tab w:val="left" w:pos="720"/>
              </w:tabs>
              <w:adjustRightInd w:val="0"/>
              <w:snapToGrid w:val="0"/>
              <w:jc w:val="left"/>
              <w:rPr>
                <w:rFonts w:ascii="仿宋" w:eastAsia="仿宋" w:hAnsi="仿宋" w:cs="仿宋" w:hint="eastAsia"/>
                <w:sz w:val="24"/>
              </w:rPr>
            </w:pPr>
            <w:r w:rsidRPr="00954487">
              <w:rPr>
                <w:rFonts w:ascii="仿宋" w:eastAsia="仿宋" w:hAnsi="仿宋" w:cs="仿宋" w:hint="eastAsia"/>
                <w:sz w:val="24"/>
              </w:rPr>
              <w:t>先修课程：心理学</w:t>
            </w:r>
          </w:p>
          <w:p w14:paraId="7A72F14D" w14:textId="77777777" w:rsidR="00C47159" w:rsidRPr="00954487" w:rsidRDefault="00C47159">
            <w:pPr>
              <w:tabs>
                <w:tab w:val="left" w:pos="720"/>
              </w:tabs>
              <w:adjustRightInd w:val="0"/>
              <w:snapToGrid w:val="0"/>
              <w:jc w:val="left"/>
              <w:rPr>
                <w:rFonts w:ascii="仿宋" w:eastAsia="仿宋" w:hAnsi="仿宋" w:cs="仿宋" w:hint="eastAsia"/>
                <w:sz w:val="24"/>
                <w:szCs w:val="24"/>
              </w:rPr>
            </w:pPr>
            <w:r w:rsidRPr="00954487">
              <w:rPr>
                <w:rFonts w:ascii="仿宋" w:eastAsia="仿宋" w:hAnsi="仿宋" w:cs="仿宋" w:hint="eastAsia"/>
                <w:sz w:val="24"/>
              </w:rPr>
              <w:t>后续课程：学科教学论</w:t>
            </w:r>
          </w:p>
        </w:tc>
      </w:tr>
      <w:tr w:rsidR="00954487" w:rsidRPr="00954487" w14:paraId="49D54E8A" w14:textId="77777777">
        <w:trPr>
          <w:trHeight w:val="454"/>
        </w:trPr>
        <w:tc>
          <w:tcPr>
            <w:tcW w:w="1376" w:type="dxa"/>
            <w:vAlign w:val="center"/>
          </w:tcPr>
          <w:p w14:paraId="65445AE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适用专业</w:t>
            </w:r>
          </w:p>
        </w:tc>
        <w:tc>
          <w:tcPr>
            <w:tcW w:w="7772" w:type="dxa"/>
            <w:gridSpan w:val="16"/>
            <w:vAlign w:val="center"/>
          </w:tcPr>
          <w:p w14:paraId="0A6117A8" w14:textId="77777777" w:rsidR="00C47159" w:rsidRPr="00954487" w:rsidRDefault="00C47159">
            <w:pPr>
              <w:tabs>
                <w:tab w:val="left" w:pos="720"/>
              </w:tabs>
              <w:adjustRightInd w:val="0"/>
              <w:snapToGrid w:val="0"/>
              <w:jc w:val="center"/>
              <w:rPr>
                <w:rFonts w:ascii="仿宋" w:eastAsia="仿宋" w:hAnsi="仿宋" w:cs="仿宋" w:hint="eastAsia"/>
                <w:sz w:val="24"/>
              </w:rPr>
            </w:pPr>
            <w:bookmarkStart w:id="13" w:name="_Hlk191365913"/>
            <w:r w:rsidRPr="00954487">
              <w:rPr>
                <w:rFonts w:ascii="仿宋" w:eastAsia="仿宋" w:hAnsi="仿宋" w:cs="仿宋" w:hint="eastAsia"/>
                <w:sz w:val="24"/>
              </w:rPr>
              <w:t>汉语言文学（师范）专业</w:t>
            </w:r>
            <w:bookmarkEnd w:id="13"/>
          </w:p>
        </w:tc>
      </w:tr>
      <w:tr w:rsidR="00954487" w:rsidRPr="00954487" w14:paraId="2730E18F" w14:textId="77777777">
        <w:tc>
          <w:tcPr>
            <w:tcW w:w="1376" w:type="dxa"/>
            <w:tcBorders>
              <w:bottom w:val="single" w:sz="4" w:space="0" w:color="auto"/>
            </w:tcBorders>
            <w:vAlign w:val="center"/>
          </w:tcPr>
          <w:p w14:paraId="1732DB0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A</w:t>
            </w:r>
          </w:p>
          <w:p w14:paraId="150A502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参考教材</w:t>
            </w:r>
          </w:p>
        </w:tc>
        <w:tc>
          <w:tcPr>
            <w:tcW w:w="7772" w:type="dxa"/>
            <w:gridSpan w:val="16"/>
            <w:tcBorders>
              <w:bottom w:val="single" w:sz="4" w:space="0" w:color="auto"/>
            </w:tcBorders>
            <w:vAlign w:val="center"/>
          </w:tcPr>
          <w:p w14:paraId="47B288A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项贤明等，教育学原理（马工程），高等教育出版社，2019年。</w:t>
            </w:r>
          </w:p>
        </w:tc>
      </w:tr>
      <w:tr w:rsidR="00954487" w:rsidRPr="00954487" w14:paraId="34B768B8" w14:textId="77777777">
        <w:tc>
          <w:tcPr>
            <w:tcW w:w="1376" w:type="dxa"/>
            <w:tcBorders>
              <w:bottom w:val="single" w:sz="4" w:space="0" w:color="auto"/>
            </w:tcBorders>
            <w:vAlign w:val="center"/>
          </w:tcPr>
          <w:p w14:paraId="1949E69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B</w:t>
            </w:r>
          </w:p>
          <w:p w14:paraId="43201F2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主要参考书籍</w:t>
            </w:r>
          </w:p>
        </w:tc>
        <w:tc>
          <w:tcPr>
            <w:tcW w:w="7772" w:type="dxa"/>
            <w:gridSpan w:val="16"/>
            <w:tcBorders>
              <w:bottom w:val="single" w:sz="4" w:space="0" w:color="auto"/>
            </w:tcBorders>
            <w:vAlign w:val="center"/>
          </w:tcPr>
          <w:p w14:paraId="4258BF8A"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[1]吴旭平，基于中小学教师资格考试的教育学，西安交大出版社，</w:t>
            </w:r>
          </w:p>
          <w:p w14:paraId="61B8E1D4"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2017年。</w:t>
            </w:r>
          </w:p>
          <w:p w14:paraId="0CBC73E9"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[2]余文森，公共教育学教程，高等教育出版社，2004年。</w:t>
            </w:r>
          </w:p>
        </w:tc>
      </w:tr>
      <w:tr w:rsidR="00954487" w:rsidRPr="00954487" w14:paraId="4D489797" w14:textId="77777777">
        <w:tc>
          <w:tcPr>
            <w:tcW w:w="1376" w:type="dxa"/>
            <w:tcBorders>
              <w:bottom w:val="single" w:sz="4" w:space="0" w:color="auto"/>
            </w:tcBorders>
            <w:vAlign w:val="center"/>
          </w:tcPr>
          <w:p w14:paraId="7B3921B9"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C</w:t>
            </w:r>
          </w:p>
          <w:p w14:paraId="59CFAFF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线上学习资源</w:t>
            </w:r>
          </w:p>
        </w:tc>
        <w:tc>
          <w:tcPr>
            <w:tcW w:w="7772" w:type="dxa"/>
            <w:gridSpan w:val="16"/>
            <w:tcBorders>
              <w:bottom w:val="single" w:sz="4" w:space="0" w:color="auto"/>
            </w:tcBorders>
            <w:vAlign w:val="center"/>
          </w:tcPr>
          <w:p w14:paraId="0F9E7704"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rPr>
              <w:t>本课程已经</w:t>
            </w:r>
            <w:proofErr w:type="gramStart"/>
            <w:r w:rsidRPr="00954487">
              <w:rPr>
                <w:rFonts w:ascii="仿宋" w:eastAsia="仿宋" w:hAnsi="仿宋" w:cs="仿宋" w:hint="eastAsia"/>
                <w:sz w:val="24"/>
              </w:rPr>
              <w:t>建立超星平台</w:t>
            </w:r>
            <w:proofErr w:type="gramEnd"/>
            <w:r w:rsidRPr="00954487">
              <w:rPr>
                <w:rFonts w:ascii="仿宋" w:eastAsia="仿宋" w:hAnsi="仿宋" w:cs="仿宋" w:hint="eastAsia"/>
                <w:sz w:val="24"/>
              </w:rPr>
              <w:t>网络课程，同学们依据学校提供的</w:t>
            </w:r>
            <w:proofErr w:type="gramStart"/>
            <w:r w:rsidRPr="00954487">
              <w:rPr>
                <w:rFonts w:ascii="仿宋" w:eastAsia="仿宋" w:hAnsi="仿宋" w:cs="仿宋" w:hint="eastAsia"/>
                <w:sz w:val="24"/>
              </w:rPr>
              <w:t>帐号</w:t>
            </w:r>
            <w:proofErr w:type="gramEnd"/>
            <w:r w:rsidRPr="00954487">
              <w:rPr>
                <w:rFonts w:ascii="仿宋" w:eastAsia="仿宋" w:hAnsi="仿宋" w:cs="仿宋" w:hint="eastAsia"/>
                <w:sz w:val="24"/>
              </w:rPr>
              <w:t>与密码登录课程网站，可查看教学大纲、授课计划、考核方法、课程PPT、教学视频、电子教材等教学资源。</w:t>
            </w:r>
          </w:p>
        </w:tc>
      </w:tr>
      <w:tr w:rsidR="00954487" w:rsidRPr="00954487" w14:paraId="6F892F2C" w14:textId="77777777">
        <w:trPr>
          <w:trHeight w:val="90"/>
        </w:trPr>
        <w:tc>
          <w:tcPr>
            <w:tcW w:w="1376" w:type="dxa"/>
            <w:shd w:val="clear" w:color="auto" w:fill="FFFFFF"/>
            <w:vAlign w:val="center"/>
          </w:tcPr>
          <w:p w14:paraId="74EC4C1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D</w:t>
            </w:r>
          </w:p>
          <w:p w14:paraId="28306FE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 xml:space="preserve">课程描述 </w:t>
            </w:r>
          </w:p>
          <w:p w14:paraId="65414DC6"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lang w:eastAsia="zh-TW"/>
              </w:rPr>
              <w:t>(</w:t>
            </w:r>
            <w:r w:rsidRPr="00954487">
              <w:rPr>
                <w:rFonts w:ascii="仿宋" w:eastAsia="仿宋" w:hAnsi="仿宋" w:cs="仿宋" w:hint="eastAsia"/>
                <w:sz w:val="24"/>
                <w:szCs w:val="24"/>
              </w:rPr>
              <w:t>含</w:t>
            </w:r>
            <w:r w:rsidRPr="00954487">
              <w:rPr>
                <w:rFonts w:ascii="仿宋" w:eastAsia="仿宋" w:hAnsi="仿宋" w:cs="仿宋" w:hint="eastAsia"/>
                <w:sz w:val="24"/>
                <w:szCs w:val="24"/>
                <w:lang w:eastAsia="zh-TW"/>
              </w:rPr>
              <w:t>性质、地位和任务)</w:t>
            </w:r>
          </w:p>
        </w:tc>
        <w:tc>
          <w:tcPr>
            <w:tcW w:w="7772" w:type="dxa"/>
            <w:gridSpan w:val="16"/>
            <w:tcBorders>
              <w:bottom w:val="single" w:sz="4" w:space="0" w:color="auto"/>
            </w:tcBorders>
            <w:shd w:val="clear" w:color="auto" w:fill="FFFFFF"/>
            <w:vAlign w:val="center"/>
          </w:tcPr>
          <w:p w14:paraId="15519DDE"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本课程是师范院校的一门重要的教师教育课程，是教育科学学科群中的一门基础性学科。一方面，它是学习和研究教育学其它分支学科的前提和基础；另一方面，它也不断吸收其他学分支学科的研究成果，补充和完善自己的结构体系和具体的内容。通过教育学的学习，使学生了解和掌握有关教育的基础知识、基本理论和基本问题，认识教育规律，形成教育教学理念。通过教学，让学生感受知识的发展过程，优化学生的思维过程和思维品质，发展学生的智力，培养其能力、研究意识和探究能力等。同时，在学习教育学知识和理论的过程中，培养学生科学的学习方法和思维方法。</w:t>
            </w:r>
          </w:p>
          <w:p w14:paraId="77220791" w14:textId="77777777" w:rsidR="00C47159" w:rsidRPr="00954487" w:rsidRDefault="00C47159">
            <w:pPr>
              <w:adjustRightInd w:val="0"/>
              <w:snapToGrid w:val="0"/>
              <w:rPr>
                <w:rFonts w:ascii="仿宋" w:eastAsia="仿宋" w:hAnsi="仿宋" w:cs="仿宋" w:hint="eastAsia"/>
                <w:kern w:val="0"/>
                <w:sz w:val="24"/>
                <w:szCs w:val="24"/>
              </w:rPr>
            </w:pPr>
          </w:p>
        </w:tc>
      </w:tr>
      <w:tr w:rsidR="00954487" w:rsidRPr="00954487" w14:paraId="2A499A39" w14:textId="77777777">
        <w:trPr>
          <w:trHeight w:val="780"/>
        </w:trPr>
        <w:tc>
          <w:tcPr>
            <w:tcW w:w="1376" w:type="dxa"/>
            <w:vMerge w:val="restart"/>
            <w:shd w:val="clear" w:color="auto" w:fill="FFFFFF"/>
            <w:vAlign w:val="center"/>
          </w:tcPr>
          <w:p w14:paraId="7CE3A19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E</w:t>
            </w:r>
          </w:p>
          <w:p w14:paraId="43BB32BD"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课程学习目标及其与毕业要求的对应关系</w:t>
            </w:r>
          </w:p>
        </w:tc>
        <w:tc>
          <w:tcPr>
            <w:tcW w:w="7772" w:type="dxa"/>
            <w:gridSpan w:val="16"/>
            <w:tcBorders>
              <w:bottom w:val="single" w:sz="4" w:space="0" w:color="auto"/>
            </w:tcBorders>
            <w:shd w:val="clear" w:color="auto" w:fill="FFFFFF"/>
            <w:vAlign w:val="center"/>
          </w:tcPr>
          <w:p w14:paraId="7F965380"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通过本课程的学习，学生具备如下知识、能力及情感态度价值观：</w:t>
            </w:r>
          </w:p>
          <w:p w14:paraId="450E4358"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目标1：掌握教育与社会发展的规律、教育与个体发展的规律、教学规律、我国的教育方针、我国的教育目的、全面发展教育观、素质教育观、教师观、学生观、基础教育课改理论、教学理论；能贯彻党的教育方针，遵守中小学教师职业道德规范；具有正确的教育观、学生观、教师观、课程观、教学观。（支撑毕业要求1.2）</w:t>
            </w:r>
          </w:p>
          <w:p w14:paraId="4F3A6BE6"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课程目标2：</w:t>
            </w:r>
            <w:r w:rsidRPr="00954487">
              <w:rPr>
                <w:rFonts w:ascii="仿宋" w:eastAsia="仿宋" w:cs="仿宋" w:hint="eastAsia"/>
                <w:kern w:val="0"/>
                <w:sz w:val="24"/>
                <w:szCs w:val="24"/>
              </w:rPr>
              <w:t>掌握课程理论；掌握教学规律、教学原则、教学方法、教学组织形式、教学工作基本环节、教学评价、课堂管理等教学理论，为提高学生的教学能力奠定理论基础。学会运用相关理论分析、解决基础教育实践中的具体问题，能够开展课程与教学设计、实施、评价等相关工作。</w:t>
            </w:r>
            <w:r w:rsidRPr="00954487">
              <w:rPr>
                <w:rFonts w:ascii="仿宋" w:eastAsia="仿宋" w:hAnsi="仿宋" w:cs="仿宋" w:hint="eastAsia"/>
                <w:sz w:val="24"/>
              </w:rPr>
              <w:t>（支撑毕业要求3.2）</w:t>
            </w:r>
          </w:p>
          <w:p w14:paraId="0F4A23BC"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课程目标3：掌握德育概念、德育任务、德育内容、德育过程的规律、德育原则、德育方法与途径，</w:t>
            </w:r>
            <w:r w:rsidRPr="00954487">
              <w:rPr>
                <w:rFonts w:ascii="仿宋" w:eastAsia="仿宋" w:cs="仿宋" w:hint="eastAsia"/>
                <w:kern w:val="0"/>
                <w:sz w:val="24"/>
                <w:szCs w:val="24"/>
              </w:rPr>
              <w:t>学会</w:t>
            </w:r>
            <w:r w:rsidRPr="00954487">
              <w:rPr>
                <w:rFonts w:ascii="仿宋" w:eastAsia="仿宋" w:hAnsi="仿宋" w:cs="仿宋" w:hint="eastAsia"/>
                <w:sz w:val="24"/>
              </w:rPr>
              <w:t>运用德育规律、德育原则、德育方法分析德育的现象与问题。掌握班主任的基本职责与任务、班主任工作的具体内容与</w:t>
            </w:r>
            <w:r w:rsidRPr="00954487">
              <w:rPr>
                <w:rFonts w:ascii="仿宋" w:eastAsia="仿宋" w:hAnsi="仿宋" w:cs="仿宋" w:hint="eastAsia"/>
                <w:sz w:val="24"/>
              </w:rPr>
              <w:lastRenderedPageBreak/>
              <w:t>策略、班级管理的内容与方法、课外活动的含义及特点，</w:t>
            </w:r>
            <w:r w:rsidRPr="00954487">
              <w:rPr>
                <w:rFonts w:ascii="仿宋" w:eastAsia="仿宋" w:cs="仿宋" w:hint="eastAsia"/>
                <w:kern w:val="0"/>
                <w:sz w:val="24"/>
                <w:szCs w:val="24"/>
              </w:rPr>
              <w:t>学会</w:t>
            </w:r>
            <w:r w:rsidRPr="00954487">
              <w:rPr>
                <w:rFonts w:ascii="仿宋" w:eastAsia="仿宋" w:hAnsi="仿宋" w:cs="仿宋" w:hint="eastAsia"/>
                <w:sz w:val="24"/>
              </w:rPr>
              <w:t>运用班主任工作的内容与策略，处理班级管理中的各类现象与问题。（支撑毕业要求5.1、6.2、8.2）</w:t>
            </w:r>
          </w:p>
        </w:tc>
      </w:tr>
      <w:tr w:rsidR="00954487" w:rsidRPr="00954487" w14:paraId="5129F801" w14:textId="77777777">
        <w:trPr>
          <w:trHeight w:val="642"/>
        </w:trPr>
        <w:tc>
          <w:tcPr>
            <w:tcW w:w="1376" w:type="dxa"/>
            <w:vMerge/>
            <w:shd w:val="clear" w:color="auto" w:fill="FFFFFF"/>
            <w:vAlign w:val="center"/>
          </w:tcPr>
          <w:p w14:paraId="64AE35A7"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tcBorders>
              <w:bottom w:val="single" w:sz="4" w:space="0" w:color="auto"/>
            </w:tcBorders>
            <w:shd w:val="clear" w:color="auto" w:fill="FFFFFF"/>
            <w:vAlign w:val="center"/>
          </w:tcPr>
          <w:p w14:paraId="0A4D234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w:t>
            </w:r>
          </w:p>
        </w:tc>
        <w:tc>
          <w:tcPr>
            <w:tcW w:w="4908" w:type="dxa"/>
            <w:gridSpan w:val="9"/>
            <w:tcBorders>
              <w:bottom w:val="single" w:sz="4" w:space="0" w:color="auto"/>
            </w:tcBorders>
            <w:shd w:val="clear" w:color="auto" w:fill="FFFFFF"/>
            <w:vAlign w:val="center"/>
          </w:tcPr>
          <w:p w14:paraId="4C5046CB"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毕业要求分解指标点</w:t>
            </w:r>
          </w:p>
        </w:tc>
        <w:tc>
          <w:tcPr>
            <w:tcW w:w="1589" w:type="dxa"/>
            <w:gridSpan w:val="4"/>
            <w:tcBorders>
              <w:bottom w:val="single" w:sz="4" w:space="0" w:color="auto"/>
            </w:tcBorders>
            <w:shd w:val="clear" w:color="auto" w:fill="FFFFFF"/>
            <w:vAlign w:val="center"/>
          </w:tcPr>
          <w:p w14:paraId="3EB8C352"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毕业要求</w:t>
            </w:r>
          </w:p>
        </w:tc>
      </w:tr>
      <w:tr w:rsidR="00954487" w:rsidRPr="00954487" w14:paraId="625E0C8F" w14:textId="77777777">
        <w:trPr>
          <w:trHeight w:val="817"/>
        </w:trPr>
        <w:tc>
          <w:tcPr>
            <w:tcW w:w="1376" w:type="dxa"/>
            <w:vMerge/>
            <w:shd w:val="clear" w:color="auto" w:fill="FFFFFF"/>
            <w:vAlign w:val="center"/>
          </w:tcPr>
          <w:p w14:paraId="521C28B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tcBorders>
              <w:bottom w:val="single" w:sz="4" w:space="0" w:color="auto"/>
            </w:tcBorders>
            <w:shd w:val="clear" w:color="auto" w:fill="FFFFFF"/>
            <w:vAlign w:val="center"/>
          </w:tcPr>
          <w:p w14:paraId="1D51B81D"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课程目标1</w:t>
            </w:r>
          </w:p>
          <w:p w14:paraId="6310F1A5"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（M中支撑）</w:t>
            </w:r>
          </w:p>
        </w:tc>
        <w:tc>
          <w:tcPr>
            <w:tcW w:w="4908" w:type="dxa"/>
            <w:gridSpan w:val="9"/>
            <w:shd w:val="clear" w:color="auto" w:fill="FFFFFF"/>
            <w:vAlign w:val="center"/>
          </w:tcPr>
          <w:p w14:paraId="1C13413A" w14:textId="77777777" w:rsidR="00C47159" w:rsidRPr="00954487" w:rsidRDefault="00C47159">
            <w:pPr>
              <w:adjustRightInd w:val="0"/>
              <w:snapToGrid w:val="0"/>
              <w:rPr>
                <w:rFonts w:ascii="仿宋" w:eastAsia="仿宋" w:hAnsi="仿宋" w:hint="eastAsia"/>
                <w:sz w:val="24"/>
              </w:rPr>
            </w:pPr>
            <w:r w:rsidRPr="00954487">
              <w:rPr>
                <w:rFonts w:ascii="仿宋" w:eastAsia="仿宋" w:hAnsi="仿宋" w:hint="eastAsia"/>
                <w:sz w:val="24"/>
              </w:rPr>
              <w:t>1.2遵守教育法规与秉持师德修养：认真贯彻执行党的教育方针政策，严格遵守教育法律法规，牢固树立依法执教的意识。以立德树人为己任，把教书育人作为使命，以“学高为师，行正为</w:t>
            </w:r>
            <w:proofErr w:type="gramStart"/>
            <w:r w:rsidRPr="00954487">
              <w:rPr>
                <w:rFonts w:ascii="仿宋" w:eastAsia="仿宋" w:hAnsi="仿宋" w:hint="eastAsia"/>
                <w:sz w:val="24"/>
              </w:rPr>
              <w:t>范</w:t>
            </w:r>
            <w:proofErr w:type="gramEnd"/>
            <w:r w:rsidRPr="00954487">
              <w:rPr>
                <w:rFonts w:ascii="仿宋" w:eastAsia="仿宋" w:hAnsi="仿宋" w:hint="eastAsia"/>
                <w:sz w:val="24"/>
              </w:rPr>
              <w:t>”为标准，立志成为有理想信念、有道德情操、有扎实学识、有仁爱之心的“四有”中学语文好老师。</w:t>
            </w:r>
          </w:p>
        </w:tc>
        <w:tc>
          <w:tcPr>
            <w:tcW w:w="1589" w:type="dxa"/>
            <w:gridSpan w:val="4"/>
            <w:shd w:val="clear" w:color="auto" w:fill="FFFFFF"/>
            <w:vAlign w:val="center"/>
          </w:tcPr>
          <w:p w14:paraId="29BA1255"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师德规范（1）</w:t>
            </w:r>
          </w:p>
        </w:tc>
      </w:tr>
      <w:tr w:rsidR="00954487" w:rsidRPr="00954487" w14:paraId="48D5C41E" w14:textId="77777777">
        <w:trPr>
          <w:trHeight w:val="1465"/>
        </w:trPr>
        <w:tc>
          <w:tcPr>
            <w:tcW w:w="1376" w:type="dxa"/>
            <w:vMerge/>
            <w:shd w:val="clear" w:color="auto" w:fill="FFFFFF"/>
            <w:vAlign w:val="center"/>
          </w:tcPr>
          <w:p w14:paraId="4D14C74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shd w:val="clear" w:color="auto" w:fill="FFFFFF"/>
            <w:vAlign w:val="center"/>
          </w:tcPr>
          <w:p w14:paraId="312ED0C1"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课程目标2</w:t>
            </w:r>
          </w:p>
          <w:p w14:paraId="6C0B58A6"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szCs w:val="24"/>
              </w:rPr>
              <w:t>(H高支撑)</w:t>
            </w:r>
          </w:p>
        </w:tc>
        <w:tc>
          <w:tcPr>
            <w:tcW w:w="4908" w:type="dxa"/>
            <w:gridSpan w:val="9"/>
            <w:shd w:val="clear" w:color="auto" w:fill="FFFFFF"/>
            <w:vAlign w:val="center"/>
          </w:tcPr>
          <w:p w14:paraId="0A54BEA9" w14:textId="77777777" w:rsidR="00C47159" w:rsidRPr="00954487" w:rsidRDefault="00C47159">
            <w:pPr>
              <w:adjustRightInd w:val="0"/>
              <w:snapToGrid w:val="0"/>
              <w:rPr>
                <w:rFonts w:ascii="仿宋" w:eastAsia="仿宋" w:hAnsi="仿宋" w:hint="eastAsia"/>
                <w:sz w:val="24"/>
              </w:rPr>
            </w:pPr>
            <w:r w:rsidRPr="00954487">
              <w:rPr>
                <w:rFonts w:ascii="仿宋" w:eastAsia="仿宋" w:hAnsi="仿宋" w:hint="eastAsia"/>
                <w:sz w:val="24"/>
              </w:rPr>
              <w:t>3.2了解相关学科理论知识：学习政治学、历史学、哲学、文化学、教育学、心理学等相关学</w:t>
            </w:r>
          </w:p>
          <w:p w14:paraId="702311AA" w14:textId="77777777" w:rsidR="00C47159" w:rsidRPr="00954487" w:rsidRDefault="00C47159">
            <w:pPr>
              <w:adjustRightInd w:val="0"/>
              <w:snapToGrid w:val="0"/>
              <w:rPr>
                <w:rFonts w:ascii="宋体" w:hAnsi="宋体" w:hint="eastAsia"/>
                <w:sz w:val="24"/>
              </w:rPr>
            </w:pPr>
            <w:r w:rsidRPr="00954487">
              <w:rPr>
                <w:rFonts w:ascii="仿宋" w:eastAsia="仿宋" w:hAnsi="仿宋" w:hint="eastAsia"/>
                <w:sz w:val="24"/>
              </w:rPr>
              <w:t>科理论知识，并懂得其与汉语言文学学科之间的关联。</w:t>
            </w:r>
          </w:p>
        </w:tc>
        <w:tc>
          <w:tcPr>
            <w:tcW w:w="1589" w:type="dxa"/>
            <w:gridSpan w:val="4"/>
            <w:shd w:val="clear" w:color="auto" w:fill="FFFFFF"/>
            <w:vAlign w:val="center"/>
          </w:tcPr>
          <w:p w14:paraId="0C699069"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kern w:val="0"/>
                <w:sz w:val="24"/>
                <w:szCs w:val="24"/>
              </w:rPr>
              <w:t>学科素养（3）</w:t>
            </w:r>
          </w:p>
        </w:tc>
      </w:tr>
      <w:tr w:rsidR="00954487" w:rsidRPr="00954487" w14:paraId="2B7BFD97" w14:textId="77777777">
        <w:trPr>
          <w:trHeight w:val="3650"/>
        </w:trPr>
        <w:tc>
          <w:tcPr>
            <w:tcW w:w="1376" w:type="dxa"/>
            <w:vMerge/>
            <w:shd w:val="clear" w:color="auto" w:fill="FFFFFF"/>
            <w:vAlign w:val="center"/>
          </w:tcPr>
          <w:p w14:paraId="4BD180A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75" w:type="dxa"/>
            <w:gridSpan w:val="3"/>
            <w:shd w:val="clear" w:color="auto" w:fill="FFFFFF"/>
            <w:vAlign w:val="center"/>
          </w:tcPr>
          <w:p w14:paraId="3F423527" w14:textId="77777777" w:rsidR="00C47159" w:rsidRPr="00954487" w:rsidRDefault="00C47159">
            <w:pPr>
              <w:adjustRightInd w:val="0"/>
              <w:snapToGrid w:val="0"/>
              <w:jc w:val="center"/>
              <w:rPr>
                <w:rFonts w:ascii="仿宋" w:eastAsia="仿宋" w:hAnsi="仿宋" w:cs="仿宋" w:hint="eastAsia"/>
                <w:sz w:val="24"/>
              </w:rPr>
            </w:pPr>
            <w:r w:rsidRPr="00954487">
              <w:rPr>
                <w:rFonts w:ascii="仿宋" w:eastAsia="仿宋" w:hAnsi="仿宋" w:cs="仿宋" w:hint="eastAsia"/>
                <w:sz w:val="24"/>
              </w:rPr>
              <w:t>课程目标3</w:t>
            </w:r>
          </w:p>
          <w:p w14:paraId="69FDFDDF" w14:textId="77777777" w:rsidR="00C47159" w:rsidRPr="00954487" w:rsidRDefault="00C47159">
            <w:pPr>
              <w:adjustRightInd w:val="0"/>
              <w:snapToGrid w:val="0"/>
              <w:jc w:val="center"/>
              <w:rPr>
                <w:rFonts w:ascii="宋体" w:hAnsi="宋体" w:hint="eastAsia"/>
                <w:sz w:val="24"/>
              </w:rPr>
            </w:pPr>
            <w:r w:rsidRPr="00954487">
              <w:rPr>
                <w:rFonts w:ascii="仿宋" w:eastAsia="仿宋" w:hAnsi="仿宋" w:cs="仿宋" w:hint="eastAsia"/>
                <w:sz w:val="24"/>
              </w:rPr>
              <w:t>(M中支撑)</w:t>
            </w:r>
          </w:p>
        </w:tc>
        <w:tc>
          <w:tcPr>
            <w:tcW w:w="4908" w:type="dxa"/>
            <w:gridSpan w:val="9"/>
            <w:shd w:val="clear" w:color="auto" w:fill="FFFFFF"/>
            <w:vAlign w:val="center"/>
          </w:tcPr>
          <w:p w14:paraId="500132A5" w14:textId="77777777" w:rsidR="00C47159" w:rsidRPr="00954487" w:rsidRDefault="00C47159">
            <w:pPr>
              <w:adjustRightInd w:val="0"/>
              <w:snapToGrid w:val="0"/>
              <w:jc w:val="left"/>
              <w:rPr>
                <w:rFonts w:ascii="仿宋" w:eastAsia="仿宋" w:hAnsi="仿宋" w:hint="eastAsia"/>
                <w:sz w:val="24"/>
              </w:rPr>
            </w:pPr>
            <w:r w:rsidRPr="00954487">
              <w:rPr>
                <w:rFonts w:ascii="仿宋" w:eastAsia="仿宋" w:hAnsi="仿宋" w:hint="eastAsia"/>
                <w:sz w:val="24"/>
              </w:rPr>
              <w:t xml:space="preserve">5.1运用德育开展工作：树立德育为先的理念，了解中学德育的原理和方法，能运用德育组织 </w:t>
            </w:r>
          </w:p>
          <w:p w14:paraId="5900CD97" w14:textId="77777777" w:rsidR="00C47159" w:rsidRPr="00954487" w:rsidRDefault="00C47159">
            <w:pPr>
              <w:adjustRightInd w:val="0"/>
              <w:snapToGrid w:val="0"/>
              <w:jc w:val="left"/>
              <w:rPr>
                <w:rFonts w:ascii="仿宋" w:eastAsia="仿宋" w:hAnsi="仿宋" w:hint="eastAsia"/>
                <w:sz w:val="24"/>
              </w:rPr>
            </w:pPr>
            <w:r w:rsidRPr="00954487">
              <w:rPr>
                <w:rFonts w:ascii="仿宋" w:eastAsia="仿宋" w:hAnsi="仿宋" w:hint="eastAsia"/>
                <w:sz w:val="24"/>
              </w:rPr>
              <w:t>开展中学语文教育和班级管理工作。</w:t>
            </w:r>
          </w:p>
          <w:p w14:paraId="0EDBF80B" w14:textId="77777777" w:rsidR="00C47159" w:rsidRPr="00954487" w:rsidRDefault="00C47159">
            <w:pPr>
              <w:adjustRightInd w:val="0"/>
              <w:snapToGrid w:val="0"/>
              <w:jc w:val="left"/>
              <w:rPr>
                <w:rFonts w:ascii="仿宋" w:eastAsia="仿宋" w:hAnsi="仿宋" w:hint="eastAsia"/>
                <w:sz w:val="24"/>
              </w:rPr>
            </w:pPr>
            <w:r w:rsidRPr="00954487">
              <w:rPr>
                <w:rFonts w:ascii="仿宋" w:eastAsia="仿宋" w:hAnsi="仿宋" w:hint="eastAsia"/>
                <w:sz w:val="24"/>
              </w:rPr>
              <w:t xml:space="preserve">6.2进行综合育人实践：能够结合中学语文专业知识、德育课程、校园文化、社团活动、主题 </w:t>
            </w:r>
          </w:p>
          <w:p w14:paraId="27C77DD6" w14:textId="77777777" w:rsidR="00C47159" w:rsidRPr="00954487" w:rsidRDefault="00C47159">
            <w:pPr>
              <w:adjustRightInd w:val="0"/>
              <w:snapToGrid w:val="0"/>
              <w:jc w:val="left"/>
              <w:rPr>
                <w:rFonts w:ascii="仿宋" w:eastAsia="仿宋" w:hAnsi="仿宋" w:hint="eastAsia"/>
                <w:sz w:val="24"/>
              </w:rPr>
            </w:pPr>
            <w:r w:rsidRPr="00954487">
              <w:rPr>
                <w:rFonts w:ascii="仿宋" w:eastAsia="仿宋" w:hAnsi="仿宋" w:hint="eastAsia"/>
                <w:sz w:val="24"/>
              </w:rPr>
              <w:t>教育等因素，在课堂内外进行综合育人实践，对中学生进行教育与引导。</w:t>
            </w:r>
          </w:p>
          <w:p w14:paraId="2B334B4B" w14:textId="77777777" w:rsidR="00C47159" w:rsidRPr="00954487" w:rsidRDefault="00C47159">
            <w:pPr>
              <w:adjustRightInd w:val="0"/>
              <w:snapToGrid w:val="0"/>
              <w:jc w:val="left"/>
              <w:rPr>
                <w:rFonts w:ascii="仿宋" w:eastAsia="仿宋" w:hAnsi="仿宋" w:hint="eastAsia"/>
                <w:sz w:val="24"/>
              </w:rPr>
            </w:pPr>
            <w:r w:rsidRPr="00954487">
              <w:rPr>
                <w:rFonts w:ascii="仿宋" w:eastAsia="仿宋" w:hAnsi="仿宋" w:hint="eastAsia"/>
                <w:sz w:val="24"/>
              </w:rPr>
              <w:t>8.2具备表达沟通能力：掌握倾听、表达的技能，具备在中学语文教育教学实践中与学生、同行、领导、家长等进行有效沟通的能力，获取沟通表达的有效体验。</w:t>
            </w:r>
          </w:p>
        </w:tc>
        <w:tc>
          <w:tcPr>
            <w:tcW w:w="1589" w:type="dxa"/>
            <w:gridSpan w:val="4"/>
            <w:shd w:val="clear" w:color="auto" w:fill="FFFFFF"/>
            <w:vAlign w:val="center"/>
          </w:tcPr>
          <w:p w14:paraId="69DC39D6"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班级指导（5）</w:t>
            </w:r>
          </w:p>
          <w:p w14:paraId="40A3AC6C"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综合育人（6）</w:t>
            </w:r>
          </w:p>
          <w:p w14:paraId="621A715E"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沟通合作（8）</w:t>
            </w:r>
          </w:p>
        </w:tc>
      </w:tr>
      <w:tr w:rsidR="00954487" w:rsidRPr="00954487" w14:paraId="0A2B688C" w14:textId="77777777">
        <w:trPr>
          <w:trHeight w:val="582"/>
        </w:trPr>
        <w:tc>
          <w:tcPr>
            <w:tcW w:w="1376" w:type="dxa"/>
            <w:vMerge w:val="restart"/>
            <w:shd w:val="clear" w:color="auto" w:fill="FFFFFF"/>
            <w:vAlign w:val="center"/>
          </w:tcPr>
          <w:p w14:paraId="4EBC468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F</w:t>
            </w:r>
          </w:p>
          <w:p w14:paraId="27EB47A5"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理论学习内容</w:t>
            </w:r>
          </w:p>
        </w:tc>
        <w:tc>
          <w:tcPr>
            <w:tcW w:w="6183" w:type="dxa"/>
            <w:gridSpan w:val="12"/>
            <w:shd w:val="clear" w:color="auto" w:fill="FFFFFF"/>
            <w:vAlign w:val="center"/>
          </w:tcPr>
          <w:p w14:paraId="0828562B"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章节学习内容与学习要求</w:t>
            </w:r>
          </w:p>
        </w:tc>
        <w:tc>
          <w:tcPr>
            <w:tcW w:w="571" w:type="dxa"/>
            <w:gridSpan w:val="2"/>
            <w:shd w:val="clear" w:color="auto" w:fill="FFFFFF"/>
            <w:vAlign w:val="center"/>
          </w:tcPr>
          <w:p w14:paraId="0E7E5F34"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w:t>
            </w:r>
          </w:p>
        </w:tc>
        <w:tc>
          <w:tcPr>
            <w:tcW w:w="1018" w:type="dxa"/>
            <w:gridSpan w:val="2"/>
            <w:shd w:val="clear" w:color="auto" w:fill="FFFFFF"/>
            <w:vAlign w:val="center"/>
          </w:tcPr>
          <w:p w14:paraId="21170E7B"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学时</w:t>
            </w:r>
          </w:p>
          <w:p w14:paraId="0C934E31" w14:textId="77777777" w:rsidR="00C47159" w:rsidRPr="00954487" w:rsidRDefault="00C47159">
            <w:pPr>
              <w:adjustRightInd w:val="0"/>
              <w:snapToGrid w:val="0"/>
              <w:spacing w:line="240" w:lineRule="atLeast"/>
              <w:jc w:val="center"/>
              <w:textAlignment w:val="baseline"/>
              <w:rPr>
                <w:rFonts w:ascii="仿宋" w:eastAsia="仿宋" w:hAnsi="仿宋" w:cs="仿宋" w:hint="eastAsia"/>
                <w:kern w:val="0"/>
                <w:sz w:val="24"/>
                <w:szCs w:val="24"/>
              </w:rPr>
            </w:pPr>
            <w:r w:rsidRPr="00954487">
              <w:rPr>
                <w:rFonts w:ascii="仿宋" w:eastAsia="仿宋" w:hAnsi="仿宋" w:cs="仿宋" w:hint="eastAsia"/>
                <w:kern w:val="0"/>
                <w:sz w:val="24"/>
                <w:szCs w:val="24"/>
              </w:rPr>
              <w:t>分配</w:t>
            </w:r>
          </w:p>
        </w:tc>
      </w:tr>
      <w:tr w:rsidR="00954487" w:rsidRPr="00954487" w14:paraId="0534C184" w14:textId="77777777">
        <w:trPr>
          <w:trHeight w:val="454"/>
        </w:trPr>
        <w:tc>
          <w:tcPr>
            <w:tcW w:w="1376" w:type="dxa"/>
            <w:vMerge/>
            <w:shd w:val="clear" w:color="auto" w:fill="FFFFFF"/>
            <w:vAlign w:val="center"/>
          </w:tcPr>
          <w:p w14:paraId="3E5685EC"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185C780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第一章  教育与教育学</w:t>
            </w:r>
          </w:p>
          <w:p w14:paraId="2E74FDA8"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知道：描述</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的研究对象和任务</w:t>
            </w:r>
          </w:p>
          <w:p w14:paraId="5933E574"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领会：归纳</w:t>
            </w:r>
            <w:r w:rsidRPr="00954487">
              <w:rPr>
                <w:rFonts w:ascii="仿宋" w:eastAsia="仿宋" w:hAnsi="仿宋" w:cs="仿宋"/>
                <w:kern w:val="0"/>
                <w:sz w:val="24"/>
                <w:szCs w:val="24"/>
              </w:rPr>
              <w:t>教育的</w:t>
            </w:r>
            <w:r w:rsidRPr="00954487">
              <w:rPr>
                <w:rFonts w:ascii="仿宋" w:eastAsia="仿宋" w:hAnsi="仿宋" w:cs="仿宋" w:hint="eastAsia"/>
                <w:kern w:val="0"/>
                <w:sz w:val="24"/>
                <w:szCs w:val="24"/>
              </w:rPr>
              <w:t>产生与发展简史</w:t>
            </w:r>
          </w:p>
          <w:p w14:paraId="36F681A9" w14:textId="77777777" w:rsidR="00C47159" w:rsidRPr="00954487" w:rsidRDefault="00C47159">
            <w:pPr>
              <w:widowControl/>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w:t>
            </w:r>
            <w:r w:rsidRPr="00954487">
              <w:rPr>
                <w:rFonts w:ascii="仿宋" w:eastAsia="仿宋" w:hAnsi="仿宋" w:cs="仿宋"/>
                <w:kern w:val="0"/>
                <w:sz w:val="24"/>
                <w:szCs w:val="24"/>
              </w:rPr>
              <w:t>学习教育</w:t>
            </w:r>
            <w:r w:rsidRPr="00954487">
              <w:rPr>
                <w:rFonts w:ascii="仿宋" w:eastAsia="仿宋" w:hAnsi="仿宋" w:cs="仿宋" w:hint="eastAsia"/>
                <w:kern w:val="0"/>
                <w:sz w:val="24"/>
                <w:szCs w:val="24"/>
              </w:rPr>
              <w:t>学</w:t>
            </w:r>
            <w:r w:rsidRPr="00954487">
              <w:rPr>
                <w:rFonts w:ascii="仿宋" w:eastAsia="仿宋" w:hAnsi="仿宋" w:cs="仿宋"/>
                <w:kern w:val="0"/>
                <w:sz w:val="24"/>
                <w:szCs w:val="24"/>
              </w:rPr>
              <w:t>的意义和方法</w:t>
            </w:r>
          </w:p>
          <w:p w14:paraId="29D9072A"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【课程思政】</w:t>
            </w:r>
          </w:p>
          <w:p w14:paraId="05F496C6" w14:textId="77777777" w:rsidR="00C47159" w:rsidRPr="00954487" w:rsidRDefault="00C47159">
            <w:pPr>
              <w:adjustRightInd w:val="0"/>
              <w:snapToGrid w:val="0"/>
              <w:rPr>
                <w:rFonts w:ascii="仿宋_GB2312" w:eastAsia="仿宋_GB2312"/>
                <w:sz w:val="24"/>
              </w:rPr>
            </w:pPr>
            <w:r w:rsidRPr="00954487">
              <w:rPr>
                <w:rFonts w:ascii="仿宋" w:eastAsia="仿宋" w:hAnsi="仿宋" w:cs="仿宋" w:hint="eastAsia"/>
                <w:sz w:val="24"/>
              </w:rPr>
              <w:t>1.</w:t>
            </w:r>
            <w:r w:rsidRPr="00954487">
              <w:rPr>
                <w:rFonts w:ascii="仿宋_GB2312" w:eastAsia="仿宋_GB2312"/>
                <w:sz w:val="24"/>
              </w:rPr>
              <w:t>中华优秀传统文化</w:t>
            </w:r>
            <w:r w:rsidRPr="00954487">
              <w:rPr>
                <w:rFonts w:ascii="仿宋_GB2312" w:eastAsia="仿宋_GB2312" w:hint="eastAsia"/>
                <w:sz w:val="24"/>
              </w:rPr>
              <w:t>：知和行的关系（融入课程导论中介绍本课程需要采用理论联系实际的学习方法）</w:t>
            </w:r>
          </w:p>
          <w:p w14:paraId="1348EC78" w14:textId="77777777" w:rsidR="00C47159" w:rsidRPr="00954487" w:rsidRDefault="00C47159">
            <w:pPr>
              <w:adjustRightInd w:val="0"/>
              <w:snapToGrid w:val="0"/>
              <w:rPr>
                <w:rFonts w:ascii="仿宋" w:eastAsia="仿宋" w:hAnsi="仿宋" w:cs="仿宋" w:hint="eastAsia"/>
                <w:sz w:val="24"/>
              </w:rPr>
            </w:pPr>
            <w:r w:rsidRPr="00954487">
              <w:rPr>
                <w:rFonts w:ascii="仿宋_GB2312" w:eastAsia="仿宋_GB2312" w:hint="eastAsia"/>
                <w:sz w:val="24"/>
                <w:szCs w:val="24"/>
              </w:rPr>
              <w:t>2.</w:t>
            </w:r>
            <w:r w:rsidRPr="00954487">
              <w:rPr>
                <w:rFonts w:ascii="仿宋_GB2312" w:eastAsia="仿宋_GB2312"/>
                <w:sz w:val="24"/>
              </w:rPr>
              <w:t>中华优秀传统文化</w:t>
            </w:r>
            <w:r w:rsidRPr="00954487">
              <w:rPr>
                <w:rFonts w:ascii="仿宋_GB2312" w:eastAsia="仿宋_GB2312" w:hint="eastAsia"/>
                <w:sz w:val="24"/>
              </w:rPr>
              <w:t>：家风建设（融入第五节广义的教育的概念）</w:t>
            </w:r>
            <w:r w:rsidRPr="00954487">
              <w:rPr>
                <w:rFonts w:ascii="仿宋" w:eastAsia="仿宋" w:hAnsi="仿宋" w:cs="仿宋" w:hint="eastAsia"/>
                <w:sz w:val="24"/>
              </w:rPr>
              <w:t xml:space="preserve"> </w:t>
            </w:r>
          </w:p>
          <w:p w14:paraId="6FA47675"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_GB2312" w:eastAsia="仿宋_GB2312" w:hint="eastAsia"/>
                <w:sz w:val="24"/>
              </w:rPr>
              <w:lastRenderedPageBreak/>
              <w:t>3.</w:t>
            </w:r>
            <w:r w:rsidRPr="00954487">
              <w:rPr>
                <w:rFonts w:ascii="仿宋_GB2312" w:eastAsia="仿宋_GB2312"/>
                <w:sz w:val="24"/>
              </w:rPr>
              <w:t>爱国主义和社会责任感</w:t>
            </w:r>
            <w:r w:rsidRPr="00954487">
              <w:rPr>
                <w:rFonts w:ascii="仿宋_GB2312" w:eastAsia="仿宋_GB2312" w:hint="eastAsia"/>
                <w:sz w:val="24"/>
              </w:rPr>
              <w:t>：乡村教育和扎根精神，例如晏阳初的乡村教育运动（融入第二节教育学的发展历程中，我国一系列教育改革）</w:t>
            </w:r>
            <w:r w:rsidRPr="00954487">
              <w:rPr>
                <w:rFonts w:ascii="仿宋" w:eastAsia="仿宋" w:hAnsi="仿宋" w:cs="仿宋" w:hint="eastAsia"/>
                <w:kern w:val="0"/>
                <w:sz w:val="24"/>
                <w:szCs w:val="24"/>
              </w:rPr>
              <w:t xml:space="preserve">   </w:t>
            </w:r>
            <w:r w:rsidRPr="00954487">
              <w:rPr>
                <w:rFonts w:ascii="仿宋" w:eastAsia="仿宋" w:hAnsi="仿宋" w:cs="仿宋" w:hint="eastAsia"/>
                <w:bCs/>
                <w:sz w:val="24"/>
                <w:szCs w:val="24"/>
              </w:rPr>
              <w:t xml:space="preserve">  </w:t>
            </w:r>
          </w:p>
        </w:tc>
        <w:tc>
          <w:tcPr>
            <w:tcW w:w="571" w:type="dxa"/>
            <w:gridSpan w:val="2"/>
            <w:shd w:val="clear" w:color="auto" w:fill="auto"/>
            <w:vAlign w:val="center"/>
          </w:tcPr>
          <w:p w14:paraId="13614F8E"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lastRenderedPageBreak/>
              <w:t>支撑课程目标1</w:t>
            </w:r>
          </w:p>
        </w:tc>
        <w:tc>
          <w:tcPr>
            <w:tcW w:w="1018" w:type="dxa"/>
            <w:gridSpan w:val="2"/>
            <w:shd w:val="clear" w:color="auto" w:fill="FFFFFF"/>
            <w:vAlign w:val="center"/>
          </w:tcPr>
          <w:p w14:paraId="1735C78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2</w:t>
            </w:r>
          </w:p>
        </w:tc>
      </w:tr>
      <w:tr w:rsidR="00954487" w:rsidRPr="00954487" w14:paraId="7B01CEA1" w14:textId="77777777">
        <w:trPr>
          <w:trHeight w:val="454"/>
        </w:trPr>
        <w:tc>
          <w:tcPr>
            <w:tcW w:w="1376" w:type="dxa"/>
            <w:vMerge/>
            <w:shd w:val="clear" w:color="auto" w:fill="FFFFFF"/>
            <w:vAlign w:val="center"/>
          </w:tcPr>
          <w:p w14:paraId="53F0AA43"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52C0A6D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第二章  教育与社会发展</w:t>
            </w:r>
          </w:p>
          <w:p w14:paraId="43CDE33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w:t>
            </w:r>
            <w:r w:rsidRPr="00954487">
              <w:rPr>
                <w:rFonts w:ascii="仿宋" w:eastAsia="仿宋" w:hAnsi="仿宋" w:cs="仿宋"/>
                <w:kern w:val="0"/>
                <w:sz w:val="24"/>
                <w:szCs w:val="24"/>
              </w:rPr>
              <w:t>教育的政治功能</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教育的经济功能</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教育的文化功能</w:t>
            </w:r>
            <w:r w:rsidRPr="00954487">
              <w:rPr>
                <w:rFonts w:ascii="仿宋" w:eastAsia="仿宋" w:hAnsi="仿宋" w:cs="仿宋" w:hint="eastAsia"/>
                <w:kern w:val="0"/>
                <w:sz w:val="24"/>
                <w:szCs w:val="24"/>
              </w:rPr>
              <w:t>；⑷</w:t>
            </w:r>
            <w:r w:rsidRPr="00954487">
              <w:rPr>
                <w:rFonts w:ascii="仿宋" w:eastAsia="仿宋" w:hAnsi="仿宋" w:cs="仿宋"/>
                <w:kern w:val="0"/>
                <w:sz w:val="24"/>
                <w:szCs w:val="24"/>
              </w:rPr>
              <w:t>教育的相对独立性</w:t>
            </w:r>
            <w:r w:rsidRPr="00954487">
              <w:rPr>
                <w:rFonts w:ascii="仿宋" w:eastAsia="仿宋" w:hAnsi="仿宋" w:cs="仿宋" w:hint="eastAsia"/>
                <w:kern w:val="0"/>
                <w:sz w:val="24"/>
                <w:szCs w:val="24"/>
              </w:rPr>
              <w:t>。</w:t>
            </w:r>
          </w:p>
          <w:p w14:paraId="4C92B60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领会：⑴教育与生产力的关系；⑵教育与政治经济的关系；⑶教育与文化的关系。</w:t>
            </w:r>
          </w:p>
          <w:p w14:paraId="335D3C5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应用：运用教育与社会的关系规律分析教育的社会问题。</w:t>
            </w:r>
          </w:p>
          <w:p w14:paraId="1AE00E9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联系学校实际分析教育的相对独立性</w:t>
            </w: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“教育先行”的</w:t>
            </w:r>
            <w:r w:rsidRPr="00954487">
              <w:rPr>
                <w:rFonts w:ascii="仿宋" w:eastAsia="仿宋" w:hAnsi="仿宋" w:cs="仿宋" w:hint="eastAsia"/>
                <w:kern w:val="0"/>
                <w:sz w:val="24"/>
                <w:szCs w:val="24"/>
              </w:rPr>
              <w:t xml:space="preserve">必要性。 </w:t>
            </w:r>
          </w:p>
          <w:p w14:paraId="209BEFC0"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【课程思政】</w:t>
            </w:r>
          </w:p>
          <w:p w14:paraId="19496421"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1.职业道德教育：</w:t>
            </w:r>
            <w:r w:rsidRPr="00954487">
              <w:rPr>
                <w:rFonts w:ascii="仿宋" w:eastAsia="仿宋" w:hAnsi="仿宋" w:cs="仿宋" w:hint="eastAsia"/>
                <w:sz w:val="24"/>
                <w:szCs w:val="32"/>
              </w:rPr>
              <w:t>支月英老师农村支教事迹（融入第一节生产力对教育的影响。生产力对农村教育的影响非常考验教师的职业道德中的爱岗敬业。</w:t>
            </w:r>
          </w:p>
          <w:p w14:paraId="2F93157D"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2.职业道德教育：张桂梅事迹（融入第三节教育在社会主义现代化建设中的地位与作用，教育为社会主义现代化服务的作用需要依靠教师的教书育人来实现）</w:t>
            </w:r>
          </w:p>
          <w:p w14:paraId="38AC2B8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sz w:val="24"/>
              </w:rPr>
              <w:t>3.</w:t>
            </w:r>
            <w:r w:rsidRPr="00954487">
              <w:rPr>
                <w:rFonts w:ascii="仿宋_GB2312" w:eastAsia="仿宋_GB2312"/>
                <w:sz w:val="24"/>
              </w:rPr>
              <w:t>爱国主义和社会责任感</w:t>
            </w:r>
            <w:r w:rsidRPr="00954487">
              <w:rPr>
                <w:rFonts w:ascii="仿宋_GB2312" w:eastAsia="仿宋_GB2312" w:hint="eastAsia"/>
                <w:sz w:val="24"/>
              </w:rPr>
              <w:t>：举例师生不当言论对社会的影响（融入第二节教育的政治功能）</w:t>
            </w:r>
          </w:p>
        </w:tc>
        <w:tc>
          <w:tcPr>
            <w:tcW w:w="571" w:type="dxa"/>
            <w:gridSpan w:val="2"/>
            <w:shd w:val="clear" w:color="auto" w:fill="auto"/>
            <w:vAlign w:val="center"/>
          </w:tcPr>
          <w:p w14:paraId="400EF96A" w14:textId="77777777" w:rsidR="00C47159" w:rsidRPr="00954487" w:rsidRDefault="00C47159">
            <w:pPr>
              <w:adjustRightInd w:val="0"/>
              <w:snapToGrid w:val="0"/>
              <w:jc w:val="center"/>
              <w:rPr>
                <w:rFonts w:ascii="仿宋" w:eastAsia="仿宋" w:hAnsi="仿宋" w:cs="仿宋" w:hint="eastAsia"/>
                <w:kern w:val="0"/>
                <w:sz w:val="24"/>
                <w:szCs w:val="24"/>
              </w:rPr>
            </w:pPr>
          </w:p>
          <w:p w14:paraId="19833EC3" w14:textId="77777777" w:rsidR="00C47159" w:rsidRPr="00954487" w:rsidRDefault="00C47159">
            <w:pPr>
              <w:widowControl/>
              <w:adjustRightInd w:val="0"/>
              <w:snapToGrid w:val="0"/>
              <w:jc w:val="center"/>
              <w:rPr>
                <w:rFonts w:ascii="仿宋" w:eastAsia="仿宋" w:hAnsi="仿宋" w:cs="仿宋" w:hint="eastAsia"/>
                <w:kern w:val="0"/>
                <w:sz w:val="24"/>
                <w:szCs w:val="24"/>
              </w:rPr>
            </w:pPr>
          </w:p>
          <w:p w14:paraId="5B0B7DDA"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w:t>
            </w:r>
          </w:p>
        </w:tc>
        <w:tc>
          <w:tcPr>
            <w:tcW w:w="1018" w:type="dxa"/>
            <w:gridSpan w:val="2"/>
            <w:shd w:val="clear" w:color="auto" w:fill="FFFFFF"/>
            <w:vAlign w:val="center"/>
          </w:tcPr>
          <w:p w14:paraId="62E80B2E"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w:t>
            </w:r>
          </w:p>
        </w:tc>
      </w:tr>
      <w:tr w:rsidR="00954487" w:rsidRPr="00954487" w14:paraId="7CB928B8" w14:textId="77777777">
        <w:trPr>
          <w:trHeight w:val="454"/>
        </w:trPr>
        <w:tc>
          <w:tcPr>
            <w:tcW w:w="1376" w:type="dxa"/>
            <w:vMerge/>
            <w:shd w:val="clear" w:color="auto" w:fill="FFFFFF"/>
            <w:vAlign w:val="center"/>
          </w:tcPr>
          <w:p w14:paraId="0F60FE69"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170CC8C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第三章  教育与个体发展</w:t>
            </w:r>
          </w:p>
          <w:p w14:paraId="6080455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知道：⑴个体发展的含义；⑵遗传、环境、教育、人的主观能动性的含义；</w:t>
            </w:r>
          </w:p>
          <w:p w14:paraId="33F06DB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影响人的发展的主要因素</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发挥教育主导作用的条件</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教育要适应人的发展的规律</w:t>
            </w:r>
            <w:r w:rsidRPr="00954487">
              <w:rPr>
                <w:rFonts w:ascii="仿宋" w:eastAsia="仿宋" w:hAnsi="仿宋" w:cs="仿宋" w:hint="eastAsia"/>
                <w:kern w:val="0"/>
                <w:sz w:val="24"/>
                <w:szCs w:val="24"/>
              </w:rPr>
              <w:t>；⑷教育的个体功能。</w:t>
            </w:r>
          </w:p>
          <w:p w14:paraId="29AE339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w:t>
            </w:r>
            <w:r w:rsidRPr="00954487">
              <w:rPr>
                <w:rFonts w:ascii="仿宋" w:eastAsia="仿宋" w:hAnsi="仿宋" w:cs="仿宋"/>
                <w:kern w:val="0"/>
                <w:sz w:val="24"/>
                <w:szCs w:val="24"/>
              </w:rPr>
              <w:t>应用</w:t>
            </w:r>
            <w:r w:rsidRPr="00954487">
              <w:rPr>
                <w:rFonts w:ascii="仿宋" w:eastAsia="仿宋" w:hAnsi="仿宋" w:cs="仿宋" w:hint="eastAsia"/>
                <w:kern w:val="0"/>
                <w:sz w:val="24"/>
                <w:szCs w:val="24"/>
              </w:rPr>
              <w:t>教育与个体发展的规律</w:t>
            </w:r>
            <w:r w:rsidRPr="00954487">
              <w:rPr>
                <w:rFonts w:ascii="仿宋" w:eastAsia="仿宋" w:hAnsi="仿宋" w:cs="仿宋"/>
                <w:kern w:val="0"/>
                <w:sz w:val="24"/>
                <w:szCs w:val="24"/>
              </w:rPr>
              <w:t>，结合本校实际，探讨如何发挥教育对人的发展的主导作用</w:t>
            </w:r>
            <w:r w:rsidRPr="00954487">
              <w:rPr>
                <w:rFonts w:ascii="仿宋" w:eastAsia="仿宋" w:hAnsi="仿宋" w:cs="仿宋" w:hint="eastAsia"/>
                <w:kern w:val="0"/>
                <w:sz w:val="24"/>
                <w:szCs w:val="24"/>
              </w:rPr>
              <w:t>。</w:t>
            </w:r>
          </w:p>
          <w:p w14:paraId="1AFEECF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遗传决定论、环境决定论、教育万能论，分析</w:t>
            </w:r>
            <w:r w:rsidRPr="00954487">
              <w:rPr>
                <w:rFonts w:ascii="仿宋" w:eastAsia="仿宋" w:hAnsi="仿宋" w:cs="仿宋"/>
                <w:kern w:val="0"/>
                <w:sz w:val="24"/>
                <w:szCs w:val="24"/>
              </w:rPr>
              <w:t>教育</w:t>
            </w:r>
            <w:r w:rsidRPr="00954487">
              <w:rPr>
                <w:rFonts w:ascii="仿宋" w:eastAsia="仿宋" w:hAnsi="仿宋" w:cs="仿宋" w:hint="eastAsia"/>
                <w:kern w:val="0"/>
                <w:sz w:val="24"/>
                <w:szCs w:val="24"/>
              </w:rPr>
              <w:t>如何</w:t>
            </w:r>
            <w:r w:rsidRPr="00954487">
              <w:rPr>
                <w:rFonts w:ascii="仿宋" w:eastAsia="仿宋" w:hAnsi="仿宋" w:cs="仿宋"/>
                <w:kern w:val="0"/>
                <w:sz w:val="24"/>
                <w:szCs w:val="24"/>
              </w:rPr>
              <w:t>适应人的</w:t>
            </w:r>
            <w:r w:rsidRPr="00954487">
              <w:rPr>
                <w:rFonts w:ascii="仿宋" w:eastAsia="仿宋" w:hAnsi="仿宋" w:cs="仿宋" w:hint="eastAsia"/>
                <w:kern w:val="0"/>
                <w:sz w:val="24"/>
                <w:szCs w:val="24"/>
              </w:rPr>
              <w:t>身心</w:t>
            </w:r>
            <w:r w:rsidRPr="00954487">
              <w:rPr>
                <w:rFonts w:ascii="仿宋" w:eastAsia="仿宋" w:hAnsi="仿宋" w:cs="仿宋"/>
                <w:kern w:val="0"/>
                <w:sz w:val="24"/>
                <w:szCs w:val="24"/>
              </w:rPr>
              <w:t>发展规律</w:t>
            </w:r>
            <w:r w:rsidRPr="00954487">
              <w:rPr>
                <w:rFonts w:ascii="仿宋" w:eastAsia="仿宋" w:hAnsi="仿宋" w:cs="仿宋" w:hint="eastAsia"/>
                <w:kern w:val="0"/>
                <w:sz w:val="24"/>
                <w:szCs w:val="24"/>
              </w:rPr>
              <w:t>。</w:t>
            </w:r>
          </w:p>
          <w:p w14:paraId="40D5C541"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【课程思政】</w:t>
            </w:r>
          </w:p>
          <w:p w14:paraId="63FD1C50" w14:textId="77777777" w:rsidR="00C47159" w:rsidRPr="00954487" w:rsidRDefault="00C47159">
            <w:pPr>
              <w:adjustRightInd w:val="0"/>
              <w:snapToGrid w:val="0"/>
              <w:rPr>
                <w:rFonts w:ascii="仿宋_GB2312" w:eastAsia="仿宋_GB2312"/>
                <w:sz w:val="24"/>
              </w:rPr>
            </w:pPr>
            <w:r w:rsidRPr="00954487">
              <w:rPr>
                <w:rFonts w:ascii="仿宋" w:eastAsia="仿宋" w:hAnsi="仿宋" w:cs="仿宋" w:hint="eastAsia"/>
                <w:sz w:val="24"/>
              </w:rPr>
              <w:t>1.</w:t>
            </w:r>
            <w:r w:rsidRPr="00954487">
              <w:rPr>
                <w:rFonts w:ascii="仿宋_GB2312" w:eastAsia="仿宋_GB2312"/>
                <w:sz w:val="24"/>
              </w:rPr>
              <w:t>中华优秀传统文化</w:t>
            </w:r>
            <w:r w:rsidRPr="00954487">
              <w:rPr>
                <w:rFonts w:ascii="仿宋_GB2312" w:eastAsia="仿宋_GB2312" w:hint="eastAsia"/>
                <w:sz w:val="24"/>
              </w:rPr>
              <w:t>：理论和实践的关系（融入第一节人的身心发展的内涵及特征）</w:t>
            </w:r>
          </w:p>
          <w:p w14:paraId="003410C4" w14:textId="77777777" w:rsidR="00C47159" w:rsidRPr="00954487" w:rsidRDefault="00C47159">
            <w:pPr>
              <w:adjustRightInd w:val="0"/>
              <w:snapToGrid w:val="0"/>
              <w:rPr>
                <w:rFonts w:ascii="仿宋_GB2312" w:eastAsia="仿宋_GB2312"/>
                <w:sz w:val="24"/>
              </w:rPr>
            </w:pPr>
            <w:r w:rsidRPr="00954487">
              <w:rPr>
                <w:rFonts w:ascii="仿宋_GB2312" w:eastAsia="仿宋_GB2312" w:hint="eastAsia"/>
                <w:sz w:val="24"/>
              </w:rPr>
              <w:t>2.</w:t>
            </w:r>
            <w:r w:rsidRPr="00954487">
              <w:rPr>
                <w:rFonts w:ascii="仿宋_GB2312" w:eastAsia="仿宋_GB2312"/>
                <w:sz w:val="24"/>
              </w:rPr>
              <w:t>心灵或心理健康教育</w:t>
            </w:r>
            <w:r w:rsidRPr="00954487">
              <w:rPr>
                <w:rFonts w:ascii="仿宋_GB2312" w:eastAsia="仿宋_GB2312" w:hint="eastAsia"/>
                <w:sz w:val="24"/>
              </w:rPr>
              <w:t>：如何面对逆境、挫折教育（融入第一节影响人的身心发展的主要因素中的环境对人的影响离不开人的活动）</w:t>
            </w:r>
          </w:p>
          <w:p w14:paraId="6873F1A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_GB2312" w:eastAsia="仿宋_GB2312" w:hint="eastAsia"/>
                <w:sz w:val="24"/>
              </w:rPr>
              <w:t>3.</w:t>
            </w:r>
            <w:r w:rsidRPr="00954487">
              <w:rPr>
                <w:rFonts w:ascii="仿宋_GB2312" w:eastAsia="仿宋_GB2312"/>
                <w:sz w:val="24"/>
              </w:rPr>
              <w:t>心灵或心理健康教育</w:t>
            </w:r>
            <w:r w:rsidRPr="00954487">
              <w:rPr>
                <w:rFonts w:ascii="仿宋_GB2312" w:eastAsia="仿宋_GB2312" w:hint="eastAsia"/>
                <w:sz w:val="24"/>
              </w:rPr>
              <w:t>：追求创新精神和实践能力（融入第三节教育促进个体发展的条件中需要坚持创新发展中）</w:t>
            </w:r>
          </w:p>
        </w:tc>
        <w:tc>
          <w:tcPr>
            <w:tcW w:w="571" w:type="dxa"/>
            <w:gridSpan w:val="2"/>
            <w:shd w:val="clear" w:color="auto" w:fill="auto"/>
            <w:vAlign w:val="center"/>
          </w:tcPr>
          <w:p w14:paraId="430AE505"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t>支撑课程目标1</w:t>
            </w:r>
          </w:p>
        </w:tc>
        <w:tc>
          <w:tcPr>
            <w:tcW w:w="1018" w:type="dxa"/>
            <w:gridSpan w:val="2"/>
            <w:shd w:val="clear" w:color="auto" w:fill="FFFFFF"/>
            <w:vAlign w:val="center"/>
          </w:tcPr>
          <w:p w14:paraId="1400C603"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3</w:t>
            </w:r>
          </w:p>
        </w:tc>
      </w:tr>
      <w:tr w:rsidR="00954487" w:rsidRPr="00954487" w14:paraId="0196D795" w14:textId="77777777">
        <w:trPr>
          <w:trHeight w:val="454"/>
        </w:trPr>
        <w:tc>
          <w:tcPr>
            <w:tcW w:w="1376" w:type="dxa"/>
            <w:vMerge/>
            <w:shd w:val="clear" w:color="auto" w:fill="FFFFFF"/>
            <w:vAlign w:val="center"/>
          </w:tcPr>
          <w:p w14:paraId="665C0D8F"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7481046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第四章  教育目的</w:t>
            </w:r>
          </w:p>
          <w:p w14:paraId="149210D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w:t>
            </w:r>
            <w:r w:rsidRPr="00954487">
              <w:rPr>
                <w:rFonts w:ascii="仿宋" w:eastAsia="仿宋" w:hAnsi="仿宋" w:cs="仿宋"/>
                <w:kern w:val="0"/>
                <w:sz w:val="24"/>
                <w:szCs w:val="24"/>
              </w:rPr>
              <w:t>教育目的、培养目标、教学目标、教育目的的结构、教育目的的价值取向</w:t>
            </w:r>
            <w:r w:rsidRPr="00954487">
              <w:rPr>
                <w:rFonts w:ascii="仿宋" w:eastAsia="仿宋" w:hAnsi="仿宋" w:cs="仿宋" w:hint="eastAsia"/>
                <w:kern w:val="0"/>
                <w:sz w:val="24"/>
                <w:szCs w:val="24"/>
              </w:rPr>
              <w:t>；全面发展教育的组成部分。</w:t>
            </w:r>
          </w:p>
          <w:p w14:paraId="429D286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理解教育目的的意义和教育目的的社会制约性</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lastRenderedPageBreak/>
              <w:t>掌握我国新时期的教育目的的精神实质及实现途径</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明确普通中小学的任务和培养目标</w:t>
            </w:r>
            <w:r w:rsidRPr="00954487">
              <w:rPr>
                <w:rFonts w:ascii="仿宋" w:eastAsia="仿宋" w:hAnsi="仿宋" w:cs="仿宋" w:hint="eastAsia"/>
                <w:kern w:val="0"/>
                <w:sz w:val="24"/>
                <w:szCs w:val="24"/>
              </w:rPr>
              <w:t>。</w:t>
            </w:r>
          </w:p>
          <w:p w14:paraId="2222D90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应用：运用全面发展教育观、</w:t>
            </w:r>
            <w:r w:rsidRPr="00954487">
              <w:rPr>
                <w:rFonts w:ascii="仿宋" w:eastAsia="仿宋" w:hAnsi="仿宋" w:cs="仿宋"/>
                <w:kern w:val="0"/>
                <w:sz w:val="24"/>
                <w:szCs w:val="24"/>
              </w:rPr>
              <w:t>素质教育</w:t>
            </w:r>
            <w:r w:rsidRPr="00954487">
              <w:rPr>
                <w:rFonts w:ascii="仿宋" w:eastAsia="仿宋" w:hAnsi="仿宋" w:cs="仿宋" w:hint="eastAsia"/>
                <w:kern w:val="0"/>
                <w:sz w:val="24"/>
                <w:szCs w:val="24"/>
              </w:rPr>
              <w:t>观分析教育的社会问题。</w:t>
            </w:r>
          </w:p>
          <w:p w14:paraId="2DEC6F1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分析个人本位论和社会本位论的优点和局限性</w:t>
            </w:r>
            <w:r w:rsidRPr="00954487">
              <w:rPr>
                <w:rFonts w:ascii="仿宋" w:eastAsia="仿宋" w:hAnsi="仿宋" w:cs="仿宋" w:hint="eastAsia"/>
                <w:kern w:val="0"/>
                <w:sz w:val="24"/>
                <w:szCs w:val="24"/>
              </w:rPr>
              <w:t>。</w:t>
            </w:r>
          </w:p>
          <w:p w14:paraId="626F33ED"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【课程思政】</w:t>
            </w:r>
          </w:p>
          <w:p w14:paraId="5F27F21F" w14:textId="77777777" w:rsidR="00C47159" w:rsidRPr="00954487" w:rsidRDefault="00C47159">
            <w:pPr>
              <w:adjustRightInd w:val="0"/>
              <w:snapToGrid w:val="0"/>
              <w:rPr>
                <w:rFonts w:ascii="仿宋_GB2312" w:eastAsia="仿宋_GB2312" w:hAnsi="宋体" w:hint="eastAsia"/>
                <w:sz w:val="24"/>
              </w:rPr>
            </w:pPr>
            <w:r w:rsidRPr="00954487">
              <w:rPr>
                <w:rFonts w:ascii="仿宋" w:eastAsia="仿宋" w:hAnsi="仿宋" w:cs="仿宋" w:hint="eastAsia"/>
                <w:sz w:val="24"/>
              </w:rPr>
              <w:t>1.</w:t>
            </w:r>
            <w:r w:rsidRPr="00954487">
              <w:rPr>
                <w:rFonts w:ascii="仿宋_GB2312" w:eastAsia="仿宋_GB2312"/>
                <w:sz w:val="24"/>
              </w:rPr>
              <w:t>爱国主义和社会责任感</w:t>
            </w:r>
            <w:r w:rsidRPr="00954487">
              <w:rPr>
                <w:rFonts w:ascii="仿宋_GB2312" w:eastAsia="仿宋_GB2312" w:hint="eastAsia"/>
                <w:sz w:val="24"/>
              </w:rPr>
              <w:t>：鉴定</w:t>
            </w:r>
            <w:proofErr w:type="gramStart"/>
            <w:r w:rsidRPr="00954487">
              <w:rPr>
                <w:rFonts w:ascii="仿宋_GB2312" w:eastAsia="仿宋_GB2312" w:hint="eastAsia"/>
                <w:sz w:val="24"/>
              </w:rPr>
              <w:t>不</w:t>
            </w:r>
            <w:proofErr w:type="gramEnd"/>
            <w:r w:rsidRPr="00954487">
              <w:rPr>
                <w:rFonts w:ascii="仿宋_GB2312" w:eastAsia="仿宋_GB2312" w:hint="eastAsia"/>
                <w:sz w:val="24"/>
              </w:rPr>
              <w:t>移走中国特色社会主义教育道路（融入第一节</w:t>
            </w:r>
            <w:r w:rsidRPr="00954487">
              <w:rPr>
                <w:rFonts w:ascii="仿宋_GB2312" w:eastAsia="仿宋_GB2312" w:hAnsi="宋体" w:hint="eastAsia"/>
                <w:sz w:val="24"/>
              </w:rPr>
              <w:t>教育目的受社会政治制度的制约）</w:t>
            </w:r>
          </w:p>
          <w:p w14:paraId="1A80861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_GB2312" w:eastAsia="仿宋_GB2312" w:hAnsi="宋体" w:hint="eastAsia"/>
                <w:sz w:val="24"/>
              </w:rPr>
              <w:t>2.</w:t>
            </w:r>
            <w:r w:rsidRPr="00954487">
              <w:rPr>
                <w:rFonts w:ascii="仿宋_GB2312" w:eastAsia="仿宋_GB2312"/>
                <w:sz w:val="24"/>
              </w:rPr>
              <w:t>心灵或心理健康教育</w:t>
            </w:r>
            <w:r w:rsidRPr="00954487">
              <w:rPr>
                <w:rFonts w:ascii="仿宋_GB2312" w:eastAsia="仿宋_GB2312" w:hint="eastAsia"/>
                <w:sz w:val="24"/>
              </w:rPr>
              <w:t>：以钱学森等为例描述全面发展的人是什么样子的，调动学生的内在动机（融入第三节我国的教育目的）</w:t>
            </w:r>
          </w:p>
        </w:tc>
        <w:tc>
          <w:tcPr>
            <w:tcW w:w="571" w:type="dxa"/>
            <w:gridSpan w:val="2"/>
            <w:shd w:val="clear" w:color="auto" w:fill="auto"/>
            <w:vAlign w:val="center"/>
          </w:tcPr>
          <w:p w14:paraId="4FA54A11"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lastRenderedPageBreak/>
              <w:t>支撑课程目标1</w:t>
            </w:r>
          </w:p>
        </w:tc>
        <w:tc>
          <w:tcPr>
            <w:tcW w:w="1018" w:type="dxa"/>
            <w:gridSpan w:val="2"/>
            <w:shd w:val="clear" w:color="auto" w:fill="FFFFFF"/>
            <w:vAlign w:val="center"/>
          </w:tcPr>
          <w:p w14:paraId="131757FA"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09A33BC7" w14:textId="77777777">
        <w:trPr>
          <w:trHeight w:val="454"/>
        </w:trPr>
        <w:tc>
          <w:tcPr>
            <w:tcW w:w="1376" w:type="dxa"/>
            <w:vMerge/>
            <w:shd w:val="clear" w:color="auto" w:fill="FFFFFF"/>
            <w:vAlign w:val="center"/>
          </w:tcPr>
          <w:p w14:paraId="12D926BB"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2FAF7ED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第五章  学校教育制度</w:t>
            </w:r>
          </w:p>
          <w:p w14:paraId="7AA2F30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知道：学校教育制度、双轨学制</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单轨学制、分支型学制、义务教育。</w:t>
            </w:r>
          </w:p>
          <w:p w14:paraId="585377ED" w14:textId="77777777" w:rsidR="00C47159" w:rsidRPr="00954487" w:rsidRDefault="00C47159">
            <w:pPr>
              <w:widowControl/>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现代学校教育制度的发展趋势；⑵</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普及九年义务教育在学校系统中的地位；⑶</w:t>
            </w:r>
            <w:r w:rsidRPr="00954487">
              <w:rPr>
                <w:rFonts w:ascii="仿宋" w:eastAsia="仿宋" w:hAnsi="仿宋" w:cs="仿宋"/>
                <w:kern w:val="0"/>
                <w:sz w:val="24"/>
                <w:szCs w:val="24"/>
              </w:rPr>
              <w:t>理解</w:t>
            </w:r>
            <w:r w:rsidRPr="00954487">
              <w:rPr>
                <w:rFonts w:ascii="仿宋" w:eastAsia="仿宋" w:hAnsi="仿宋" w:cs="仿宋" w:hint="eastAsia"/>
                <w:kern w:val="0"/>
                <w:sz w:val="24"/>
                <w:szCs w:val="24"/>
              </w:rPr>
              <w:t>旧中国的学校教育制度、新中国的学校教育制度。</w:t>
            </w:r>
          </w:p>
          <w:p w14:paraId="152CAFD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分析：建立学校教育制度的依据。</w:t>
            </w:r>
          </w:p>
          <w:p w14:paraId="6E639948" w14:textId="77777777" w:rsidR="00C47159" w:rsidRPr="00954487" w:rsidRDefault="00C47159">
            <w:pPr>
              <w:adjustRightInd w:val="0"/>
              <w:snapToGrid w:val="0"/>
              <w:rPr>
                <w:rFonts w:ascii="仿宋" w:eastAsia="仿宋" w:hAnsi="仿宋" w:cs="仿宋" w:hint="eastAsia"/>
                <w:sz w:val="24"/>
              </w:rPr>
            </w:pPr>
            <w:r w:rsidRPr="00954487">
              <w:rPr>
                <w:rFonts w:ascii="仿宋" w:eastAsia="仿宋" w:hAnsi="仿宋" w:cs="仿宋" w:hint="eastAsia"/>
                <w:sz w:val="24"/>
              </w:rPr>
              <w:t>【课程思政】</w:t>
            </w:r>
          </w:p>
          <w:p w14:paraId="7DFC63DA"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1.师德师风：“闽师之源”（融入第一节学校的产生）</w:t>
            </w:r>
          </w:p>
          <w:p w14:paraId="568F9668" w14:textId="77777777" w:rsidR="00C47159" w:rsidRPr="00954487" w:rsidRDefault="00C47159">
            <w:pPr>
              <w:spacing w:line="360" w:lineRule="auto"/>
              <w:rPr>
                <w:rFonts w:ascii="仿宋" w:eastAsia="仿宋" w:hAnsi="仿宋" w:cs="仿宋" w:hint="eastAsia"/>
                <w:sz w:val="24"/>
                <w:szCs w:val="24"/>
              </w:rPr>
            </w:pPr>
            <w:r w:rsidRPr="00954487">
              <w:rPr>
                <w:rFonts w:ascii="仿宋" w:eastAsia="仿宋" w:hAnsi="仿宋" w:cs="仿宋" w:hint="eastAsia"/>
                <w:sz w:val="24"/>
                <w:szCs w:val="24"/>
              </w:rPr>
              <w:t>2.师德师风：“四有”好老师（融入第一节现代学校的基本职能有提高受教育者素质）</w:t>
            </w:r>
          </w:p>
          <w:p w14:paraId="5D8A097E"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习近平终身学习的案例（融入第三节现代学校教育制度的改革中构建终身教育体系的趋势）</w:t>
            </w:r>
          </w:p>
          <w:p w14:paraId="139B0E5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sz w:val="24"/>
                <w:szCs w:val="24"/>
              </w:rPr>
              <w:t>3.爱国主义和社会责任感：分析我国学校产生的原因是被动挨打后的图强（融入第一节学校的形成）</w:t>
            </w:r>
          </w:p>
        </w:tc>
        <w:tc>
          <w:tcPr>
            <w:tcW w:w="571" w:type="dxa"/>
            <w:gridSpan w:val="2"/>
            <w:shd w:val="clear" w:color="auto" w:fill="auto"/>
            <w:vAlign w:val="center"/>
          </w:tcPr>
          <w:p w14:paraId="3E81610A"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支撑课程目标1</w:t>
            </w:r>
          </w:p>
        </w:tc>
        <w:tc>
          <w:tcPr>
            <w:tcW w:w="1018" w:type="dxa"/>
            <w:gridSpan w:val="2"/>
            <w:shd w:val="clear" w:color="auto" w:fill="FFFFFF"/>
            <w:vAlign w:val="center"/>
          </w:tcPr>
          <w:p w14:paraId="0474A324"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2</w:t>
            </w:r>
          </w:p>
        </w:tc>
      </w:tr>
      <w:tr w:rsidR="00954487" w:rsidRPr="00954487" w14:paraId="53DE6130" w14:textId="77777777">
        <w:trPr>
          <w:trHeight w:val="454"/>
        </w:trPr>
        <w:tc>
          <w:tcPr>
            <w:tcW w:w="1376" w:type="dxa"/>
            <w:vMerge/>
            <w:shd w:val="clear" w:color="auto" w:fill="FFFFFF"/>
            <w:vAlign w:val="center"/>
          </w:tcPr>
          <w:p w14:paraId="5638EE66"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611EA63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第六章  教师与学生</w:t>
            </w:r>
          </w:p>
          <w:p w14:paraId="6FDC03D7"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知道：教师</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学生</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师生关系、教师的专业成长。</w:t>
            </w:r>
          </w:p>
          <w:p w14:paraId="668C4A36"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w:t>
            </w:r>
            <w:r w:rsidRPr="00954487">
              <w:rPr>
                <w:rFonts w:ascii="仿宋" w:eastAsia="仿宋" w:hAnsi="仿宋" w:cs="仿宋"/>
                <w:kern w:val="0"/>
                <w:sz w:val="24"/>
                <w:szCs w:val="24"/>
              </w:rPr>
              <w:t>教师劳动的意义和任务</w:t>
            </w:r>
            <w:r w:rsidRPr="00954487">
              <w:rPr>
                <w:rFonts w:ascii="仿宋" w:eastAsia="仿宋" w:hAnsi="仿宋" w:cs="仿宋" w:hint="eastAsia"/>
                <w:kern w:val="0"/>
                <w:sz w:val="24"/>
                <w:szCs w:val="24"/>
              </w:rPr>
              <w:t>；⑵</w:t>
            </w:r>
            <w:r w:rsidRPr="00954487">
              <w:rPr>
                <w:rFonts w:ascii="仿宋" w:eastAsia="仿宋" w:hAnsi="仿宋" w:cs="仿宋"/>
                <w:kern w:val="0"/>
                <w:sz w:val="24"/>
                <w:szCs w:val="24"/>
              </w:rPr>
              <w:t>教师的权利和义务</w:t>
            </w:r>
            <w:r w:rsidRPr="00954487">
              <w:rPr>
                <w:rFonts w:ascii="仿宋" w:eastAsia="仿宋" w:hAnsi="仿宋" w:cs="仿宋" w:hint="eastAsia"/>
                <w:kern w:val="0"/>
                <w:sz w:val="24"/>
                <w:szCs w:val="24"/>
              </w:rPr>
              <w:t>；⑶</w:t>
            </w:r>
            <w:r w:rsidRPr="00954487">
              <w:rPr>
                <w:rFonts w:ascii="仿宋" w:eastAsia="仿宋" w:hAnsi="仿宋" w:cs="仿宋"/>
                <w:kern w:val="0"/>
                <w:sz w:val="24"/>
                <w:szCs w:val="24"/>
              </w:rPr>
              <w:t>教师劳动的特点</w:t>
            </w:r>
            <w:r w:rsidRPr="00954487">
              <w:rPr>
                <w:rFonts w:ascii="仿宋" w:eastAsia="仿宋" w:hAnsi="仿宋" w:cs="仿宋" w:hint="eastAsia"/>
                <w:kern w:val="0"/>
                <w:sz w:val="24"/>
                <w:szCs w:val="24"/>
              </w:rPr>
              <w:t>；⑷新课改倡导的教师观；⑸</w:t>
            </w:r>
            <w:r w:rsidRPr="00954487">
              <w:rPr>
                <w:rFonts w:ascii="仿宋" w:eastAsia="仿宋" w:hAnsi="仿宋" w:cs="仿宋"/>
                <w:kern w:val="0"/>
                <w:sz w:val="24"/>
                <w:szCs w:val="24"/>
              </w:rPr>
              <w:t>学生的</w:t>
            </w:r>
            <w:r w:rsidRPr="00954487">
              <w:rPr>
                <w:rFonts w:ascii="仿宋" w:eastAsia="仿宋" w:hAnsi="仿宋" w:cs="仿宋" w:hint="eastAsia"/>
                <w:kern w:val="0"/>
                <w:sz w:val="24"/>
                <w:szCs w:val="24"/>
              </w:rPr>
              <w:t>属性、</w:t>
            </w:r>
            <w:r w:rsidRPr="00954487">
              <w:rPr>
                <w:rFonts w:ascii="仿宋" w:eastAsia="仿宋" w:hAnsi="仿宋" w:cs="仿宋"/>
                <w:kern w:val="0"/>
                <w:sz w:val="24"/>
                <w:szCs w:val="24"/>
              </w:rPr>
              <w:t>学生的权利和义务</w:t>
            </w:r>
            <w:r w:rsidRPr="00954487">
              <w:rPr>
                <w:rFonts w:ascii="仿宋" w:eastAsia="仿宋" w:hAnsi="仿宋" w:cs="仿宋" w:hint="eastAsia"/>
                <w:kern w:val="0"/>
                <w:sz w:val="24"/>
                <w:szCs w:val="24"/>
              </w:rPr>
              <w:t>。</w:t>
            </w:r>
          </w:p>
          <w:p w14:paraId="2F07E43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应用：运用教师专业素质、现代学生观分析教育教学的现象与问题。</w:t>
            </w:r>
          </w:p>
          <w:p w14:paraId="5CCBE435"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分析师生关系的意义，</w:t>
            </w:r>
            <w:proofErr w:type="gramStart"/>
            <w:r w:rsidRPr="00954487">
              <w:rPr>
                <w:rFonts w:ascii="仿宋" w:eastAsia="仿宋" w:hAnsi="仿宋" w:cs="仿宋"/>
                <w:kern w:val="0"/>
                <w:sz w:val="24"/>
                <w:szCs w:val="24"/>
              </w:rPr>
              <w:t>并例举良好</w:t>
            </w:r>
            <w:proofErr w:type="gramEnd"/>
            <w:r w:rsidRPr="00954487">
              <w:rPr>
                <w:rFonts w:ascii="仿宋" w:eastAsia="仿宋" w:hAnsi="仿宋" w:cs="仿宋"/>
                <w:kern w:val="0"/>
                <w:sz w:val="24"/>
                <w:szCs w:val="24"/>
              </w:rPr>
              <w:t>师生关系建立的条件</w:t>
            </w:r>
            <w:r w:rsidRPr="00954487">
              <w:rPr>
                <w:rFonts w:ascii="仿宋" w:eastAsia="仿宋" w:hAnsi="仿宋" w:cs="仿宋" w:hint="eastAsia"/>
                <w:kern w:val="0"/>
                <w:sz w:val="24"/>
                <w:szCs w:val="24"/>
              </w:rPr>
              <w:t>。</w:t>
            </w:r>
          </w:p>
          <w:p w14:paraId="14FE9C40" w14:textId="77777777" w:rsidR="00C47159" w:rsidRPr="00954487" w:rsidRDefault="00C47159">
            <w:pPr>
              <w:pStyle w:val="af2"/>
              <w:ind w:firstLine="240"/>
              <w:rPr>
                <w:rFonts w:ascii="仿宋" w:eastAsia="仿宋" w:hAnsi="仿宋" w:cs="仿宋" w:hint="eastAsia"/>
                <w:sz w:val="24"/>
              </w:rPr>
            </w:pPr>
            <w:r w:rsidRPr="00954487">
              <w:rPr>
                <w:rFonts w:ascii="仿宋" w:eastAsia="仿宋" w:hAnsi="仿宋" w:cs="仿宋" w:hint="eastAsia"/>
                <w:sz w:val="24"/>
              </w:rPr>
              <w:t>【课程思政】</w:t>
            </w:r>
          </w:p>
          <w:p w14:paraId="06BCF24F" w14:textId="77777777" w:rsidR="00C47159" w:rsidRPr="00954487" w:rsidRDefault="00C47159">
            <w:pPr>
              <w:pStyle w:val="af2"/>
              <w:ind w:firstLine="240"/>
              <w:rPr>
                <w:rFonts w:ascii="仿宋_GB2312" w:eastAsia="仿宋_GB2312"/>
                <w:sz w:val="24"/>
              </w:rPr>
            </w:pPr>
            <w:r w:rsidRPr="00954487">
              <w:rPr>
                <w:rFonts w:ascii="仿宋" w:eastAsia="仿宋" w:hAnsi="仿宋" w:cs="仿宋" w:hint="eastAsia"/>
                <w:sz w:val="24"/>
              </w:rPr>
              <w:t>1.</w:t>
            </w:r>
            <w:r w:rsidRPr="00954487">
              <w:rPr>
                <w:rFonts w:ascii="仿宋_GB2312" w:eastAsia="仿宋_GB2312" w:hint="eastAsia"/>
                <w:sz w:val="24"/>
              </w:rPr>
              <w:t>职业道德教育：教师职业道德的正反案例（融入第一节教师的职业素养）</w:t>
            </w:r>
          </w:p>
          <w:p w14:paraId="19A876E0" w14:textId="77777777" w:rsidR="00C47159" w:rsidRPr="00954487" w:rsidRDefault="00C47159">
            <w:pPr>
              <w:pStyle w:val="af2"/>
              <w:ind w:firstLine="240"/>
              <w:rPr>
                <w:rFonts w:ascii="仿宋_GB2312" w:eastAsia="仿宋_GB2312"/>
                <w:sz w:val="24"/>
              </w:rPr>
            </w:pPr>
            <w:r w:rsidRPr="00954487">
              <w:rPr>
                <w:rFonts w:ascii="仿宋_GB2312" w:eastAsia="仿宋_GB2312" w:hint="eastAsia"/>
                <w:sz w:val="24"/>
              </w:rPr>
              <w:t>2.</w:t>
            </w:r>
            <w:r w:rsidRPr="00954487">
              <w:rPr>
                <w:rFonts w:ascii="仿宋_GB2312" w:eastAsia="仿宋_GB2312"/>
                <w:sz w:val="24"/>
              </w:rPr>
              <w:t>心灵或心理健康教育</w:t>
            </w:r>
            <w:r w:rsidRPr="00954487">
              <w:rPr>
                <w:rFonts w:ascii="仿宋_GB2312" w:eastAsia="仿宋_GB2312" w:hint="eastAsia"/>
                <w:sz w:val="24"/>
              </w:rPr>
              <w:t>：理想信念教育——10000小时</w:t>
            </w:r>
            <w:r w:rsidRPr="00954487">
              <w:rPr>
                <w:rFonts w:ascii="仿宋_GB2312" w:eastAsia="仿宋_GB2312" w:hint="eastAsia"/>
                <w:sz w:val="24"/>
              </w:rPr>
              <w:lastRenderedPageBreak/>
              <w:t>定律（融入第四节教师专业发展阶段）</w:t>
            </w:r>
          </w:p>
          <w:p w14:paraId="6EE52F5C" w14:textId="77777777" w:rsidR="00C47159" w:rsidRPr="00954487" w:rsidRDefault="00C47159">
            <w:pPr>
              <w:pStyle w:val="af2"/>
              <w:ind w:firstLine="240"/>
              <w:rPr>
                <w:rFonts w:ascii="仿宋_GB2312" w:eastAsia="仿宋_GB2312" w:hAnsi="宋体" w:hint="eastAsia"/>
                <w:sz w:val="24"/>
              </w:rPr>
            </w:pPr>
            <w:r w:rsidRPr="00954487">
              <w:rPr>
                <w:rFonts w:ascii="仿宋_GB2312" w:eastAsia="仿宋_GB2312" w:hint="eastAsia"/>
                <w:sz w:val="24"/>
              </w:rPr>
              <w:t>3.</w:t>
            </w:r>
            <w:r w:rsidRPr="00954487">
              <w:rPr>
                <w:rFonts w:ascii="仿宋_GB2312" w:eastAsia="仿宋_GB2312"/>
                <w:sz w:val="24"/>
              </w:rPr>
              <w:t>生命教育</w:t>
            </w:r>
            <w:r w:rsidRPr="00954487">
              <w:rPr>
                <w:rFonts w:ascii="仿宋_GB2312" w:eastAsia="仿宋_GB2312" w:hint="eastAsia"/>
                <w:sz w:val="24"/>
              </w:rPr>
              <w:t>：曹云露教授事迹，人生观——生命的意义。（融入第二节</w:t>
            </w:r>
            <w:r w:rsidRPr="00954487">
              <w:rPr>
                <w:rFonts w:ascii="仿宋_GB2312" w:eastAsia="仿宋_GB2312" w:hAnsi="宋体" w:hint="eastAsia"/>
                <w:sz w:val="24"/>
              </w:rPr>
              <w:t>当代中小学生身心发展的时代特征）</w:t>
            </w:r>
          </w:p>
          <w:p w14:paraId="6956E14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_GB2312" w:eastAsia="仿宋_GB2312" w:hAnsi="宋体" w:hint="eastAsia"/>
                <w:sz w:val="24"/>
              </w:rPr>
              <w:t>4.</w:t>
            </w:r>
            <w:r w:rsidRPr="00954487">
              <w:rPr>
                <w:rFonts w:ascii="仿宋_GB2312" w:eastAsia="仿宋_GB2312"/>
                <w:sz w:val="24"/>
              </w:rPr>
              <w:t>师德师风</w:t>
            </w:r>
            <w:r w:rsidRPr="00954487">
              <w:rPr>
                <w:rFonts w:ascii="仿宋_GB2312" w:eastAsia="仿宋_GB2312" w:hint="eastAsia"/>
                <w:sz w:val="24"/>
              </w:rPr>
              <w:t>：教师对学生的影响独白（融入第三节师生关系）</w:t>
            </w:r>
          </w:p>
        </w:tc>
        <w:tc>
          <w:tcPr>
            <w:tcW w:w="571" w:type="dxa"/>
            <w:gridSpan w:val="2"/>
            <w:shd w:val="clear" w:color="auto" w:fill="auto"/>
            <w:vAlign w:val="center"/>
          </w:tcPr>
          <w:p w14:paraId="450CEFDB" w14:textId="77777777" w:rsidR="00C47159" w:rsidRPr="00954487" w:rsidRDefault="00C47159">
            <w:pPr>
              <w:widowControl/>
              <w:adjustRightInd w:val="0"/>
              <w:snapToGrid w:val="0"/>
              <w:jc w:val="center"/>
              <w:rPr>
                <w:rFonts w:ascii="仿宋" w:eastAsia="仿宋" w:hAnsi="仿宋" w:cs="仿宋" w:hint="eastAsia"/>
                <w:bCs/>
                <w:sz w:val="24"/>
                <w:szCs w:val="24"/>
              </w:rPr>
            </w:pPr>
            <w:r w:rsidRPr="00954487">
              <w:rPr>
                <w:rFonts w:ascii="仿宋" w:eastAsia="仿宋" w:hAnsi="仿宋" w:cs="仿宋" w:hint="eastAsia"/>
                <w:kern w:val="0"/>
                <w:sz w:val="24"/>
                <w:szCs w:val="24"/>
              </w:rPr>
              <w:lastRenderedPageBreak/>
              <w:t>支撑课程目标1</w:t>
            </w:r>
          </w:p>
        </w:tc>
        <w:tc>
          <w:tcPr>
            <w:tcW w:w="1018" w:type="dxa"/>
            <w:gridSpan w:val="2"/>
            <w:shd w:val="clear" w:color="auto" w:fill="FFFFFF"/>
            <w:vAlign w:val="center"/>
          </w:tcPr>
          <w:p w14:paraId="1C5A6B98"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3</w:t>
            </w:r>
          </w:p>
        </w:tc>
      </w:tr>
      <w:tr w:rsidR="00954487" w:rsidRPr="00954487" w14:paraId="6AF3B021" w14:textId="77777777">
        <w:trPr>
          <w:trHeight w:val="454"/>
        </w:trPr>
        <w:tc>
          <w:tcPr>
            <w:tcW w:w="1376" w:type="dxa"/>
            <w:vMerge/>
            <w:shd w:val="clear" w:color="auto" w:fill="FFFFFF"/>
            <w:vAlign w:val="center"/>
          </w:tcPr>
          <w:p w14:paraId="15434668"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50F0C0B2"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第七章  </w:t>
            </w:r>
            <w:r w:rsidRPr="00954487">
              <w:rPr>
                <w:rFonts w:ascii="仿宋" w:eastAsia="仿宋" w:hAnsi="仿宋" w:cs="仿宋"/>
                <w:kern w:val="0"/>
                <w:sz w:val="24"/>
                <w:szCs w:val="24"/>
              </w:rPr>
              <w:t>课程</w:t>
            </w:r>
          </w:p>
          <w:p w14:paraId="3F1D605B"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知道：课程概念</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课程种类、课程计划、课程标准、教科书。</w:t>
            </w:r>
          </w:p>
          <w:p w14:paraId="650647E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领会：⑴课程设计；⑵影响课程的因素。</w:t>
            </w:r>
          </w:p>
          <w:p w14:paraId="3D01D97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应用：运用基础教育课程改革内容与要求分析现实中存在教育教学问题。</w:t>
            </w:r>
          </w:p>
          <w:p w14:paraId="0AFF7A14"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分析：新课改倡导的三种学习方式。</w:t>
            </w:r>
          </w:p>
        </w:tc>
        <w:tc>
          <w:tcPr>
            <w:tcW w:w="571" w:type="dxa"/>
            <w:gridSpan w:val="2"/>
            <w:shd w:val="clear" w:color="auto" w:fill="auto"/>
            <w:vAlign w:val="center"/>
          </w:tcPr>
          <w:p w14:paraId="05FB0352"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支撑课程目标2</w:t>
            </w:r>
          </w:p>
        </w:tc>
        <w:tc>
          <w:tcPr>
            <w:tcW w:w="1018" w:type="dxa"/>
            <w:gridSpan w:val="2"/>
            <w:shd w:val="clear" w:color="auto" w:fill="FFFFFF"/>
            <w:vAlign w:val="center"/>
          </w:tcPr>
          <w:p w14:paraId="09BB2128"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6</w:t>
            </w:r>
          </w:p>
        </w:tc>
      </w:tr>
      <w:tr w:rsidR="00954487" w:rsidRPr="00954487" w14:paraId="348AA0B5" w14:textId="77777777">
        <w:trPr>
          <w:trHeight w:val="930"/>
        </w:trPr>
        <w:tc>
          <w:tcPr>
            <w:tcW w:w="1376" w:type="dxa"/>
            <w:vMerge/>
            <w:shd w:val="clear" w:color="auto" w:fill="FFFFFF"/>
            <w:vAlign w:val="center"/>
          </w:tcPr>
          <w:p w14:paraId="21B8CF76" w14:textId="77777777" w:rsidR="00C47159" w:rsidRPr="00954487" w:rsidRDefault="00C47159">
            <w:pPr>
              <w:adjustRightInd w:val="0"/>
              <w:snapToGrid w:val="0"/>
              <w:spacing w:line="240" w:lineRule="atLeast"/>
              <w:jc w:val="right"/>
              <w:rPr>
                <w:rFonts w:ascii="仿宋" w:eastAsia="仿宋" w:hAnsi="仿宋" w:cs="仿宋" w:hint="eastAsia"/>
                <w:sz w:val="24"/>
                <w:szCs w:val="24"/>
              </w:rPr>
            </w:pPr>
          </w:p>
        </w:tc>
        <w:tc>
          <w:tcPr>
            <w:tcW w:w="6183" w:type="dxa"/>
            <w:gridSpan w:val="12"/>
            <w:shd w:val="clear" w:color="auto" w:fill="auto"/>
            <w:vAlign w:val="center"/>
          </w:tcPr>
          <w:p w14:paraId="49FBA3E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第八章  </w:t>
            </w:r>
            <w:r w:rsidRPr="00954487">
              <w:rPr>
                <w:rFonts w:ascii="仿宋" w:eastAsia="仿宋" w:hAnsi="仿宋" w:cs="仿宋"/>
                <w:kern w:val="0"/>
                <w:sz w:val="24"/>
                <w:szCs w:val="24"/>
              </w:rPr>
              <w:t>教学</w:t>
            </w:r>
            <w:r w:rsidRPr="00954487">
              <w:rPr>
                <w:rFonts w:ascii="仿宋" w:eastAsia="仿宋" w:hAnsi="仿宋" w:cs="仿宋" w:hint="eastAsia"/>
                <w:kern w:val="0"/>
                <w:sz w:val="24"/>
                <w:szCs w:val="24"/>
              </w:rPr>
              <w:t>工作</w:t>
            </w:r>
          </w:p>
          <w:p w14:paraId="55CAC98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知道：教学</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教学任务</w:t>
            </w:r>
            <w:r w:rsidRPr="00954487">
              <w:rPr>
                <w:rFonts w:ascii="仿宋" w:eastAsia="仿宋" w:hAnsi="仿宋" w:cs="仿宋"/>
                <w:kern w:val="0"/>
                <w:sz w:val="24"/>
                <w:szCs w:val="24"/>
              </w:rPr>
              <w:t>、</w:t>
            </w:r>
            <w:r w:rsidRPr="00954487">
              <w:rPr>
                <w:rFonts w:ascii="仿宋" w:eastAsia="仿宋" w:hAnsi="仿宋" w:cs="仿宋" w:hint="eastAsia"/>
                <w:kern w:val="0"/>
                <w:sz w:val="24"/>
                <w:szCs w:val="24"/>
              </w:rPr>
              <w:t>教学地位、现代教学观。</w:t>
            </w:r>
          </w:p>
          <w:p w14:paraId="5FA305C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领会：⑴教学规律；⑵教学原则；⑶教学方法；⑷教学组织形式；⑸教学评价。</w:t>
            </w:r>
          </w:p>
          <w:p w14:paraId="0C20ADA9"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应用：运用教学规律、教学原则、教学方法分析教学的现象与问题；运用教学工作基本环节解决相关教学问题。</w:t>
            </w:r>
          </w:p>
          <w:p w14:paraId="5CB2D920"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新课改倡导的教学评价；分析营造良好课堂气氛</w:t>
            </w:r>
            <w:r w:rsidRPr="00954487">
              <w:rPr>
                <w:rFonts w:ascii="仿宋" w:eastAsia="仿宋" w:hAnsi="仿宋" w:cs="仿宋"/>
                <w:kern w:val="0"/>
                <w:sz w:val="24"/>
                <w:szCs w:val="24"/>
              </w:rPr>
              <w:t>的条件</w:t>
            </w:r>
            <w:r w:rsidRPr="00954487">
              <w:rPr>
                <w:rFonts w:ascii="仿宋" w:eastAsia="仿宋" w:hAnsi="仿宋" w:cs="仿宋" w:hint="eastAsia"/>
                <w:kern w:val="0"/>
                <w:sz w:val="24"/>
                <w:szCs w:val="24"/>
              </w:rPr>
              <w:t>。</w:t>
            </w:r>
          </w:p>
        </w:tc>
        <w:tc>
          <w:tcPr>
            <w:tcW w:w="571" w:type="dxa"/>
            <w:gridSpan w:val="2"/>
            <w:shd w:val="clear" w:color="auto" w:fill="auto"/>
            <w:vAlign w:val="center"/>
          </w:tcPr>
          <w:p w14:paraId="54408B52" w14:textId="77777777" w:rsidR="00C47159" w:rsidRPr="00954487" w:rsidRDefault="00C47159">
            <w:pPr>
              <w:widowControl/>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支撑课程目标2</w:t>
            </w:r>
          </w:p>
        </w:tc>
        <w:tc>
          <w:tcPr>
            <w:tcW w:w="1018" w:type="dxa"/>
            <w:gridSpan w:val="2"/>
            <w:shd w:val="clear" w:color="auto" w:fill="FFFFFF"/>
            <w:vAlign w:val="center"/>
          </w:tcPr>
          <w:p w14:paraId="4B2DBBCE"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sz w:val="24"/>
                <w:szCs w:val="24"/>
              </w:rPr>
              <w:t>15</w:t>
            </w:r>
          </w:p>
        </w:tc>
      </w:tr>
      <w:tr w:rsidR="00954487" w:rsidRPr="00954487" w14:paraId="5B1DB507" w14:textId="77777777">
        <w:trPr>
          <w:trHeight w:val="930"/>
        </w:trPr>
        <w:tc>
          <w:tcPr>
            <w:tcW w:w="1376" w:type="dxa"/>
            <w:vMerge/>
            <w:shd w:val="clear" w:color="auto" w:fill="FFFFFF"/>
            <w:vAlign w:val="center"/>
          </w:tcPr>
          <w:p w14:paraId="4544158C" w14:textId="77777777" w:rsidR="00C47159" w:rsidRPr="00954487" w:rsidRDefault="00C47159">
            <w:pPr>
              <w:adjustRightInd w:val="0"/>
              <w:snapToGrid w:val="0"/>
            </w:pPr>
          </w:p>
        </w:tc>
        <w:tc>
          <w:tcPr>
            <w:tcW w:w="6183" w:type="dxa"/>
            <w:gridSpan w:val="12"/>
            <w:shd w:val="clear" w:color="auto" w:fill="auto"/>
            <w:vAlign w:val="center"/>
          </w:tcPr>
          <w:p w14:paraId="5FFB74D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第九章  德育原理 </w:t>
            </w:r>
          </w:p>
          <w:p w14:paraId="4CBF871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领会：⑴德育概念、德育任务、德育内容；⑵德育过程的本质；⑶德育原则；⑷德育方法与途径。</w:t>
            </w:r>
          </w:p>
          <w:p w14:paraId="6AAF909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应用：运用德育规律、德育原则、德育方法分析德育的现象与问题。</w:t>
            </w:r>
          </w:p>
          <w:p w14:paraId="6C4BEDDD"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w:t>
            </w:r>
            <w:r w:rsidRPr="00954487">
              <w:rPr>
                <w:rFonts w:ascii="仿宋" w:eastAsia="仿宋" w:hAnsi="仿宋" w:cs="仿宋"/>
                <w:kern w:val="0"/>
                <w:sz w:val="24"/>
                <w:szCs w:val="24"/>
              </w:rPr>
              <w:t>分析</w:t>
            </w:r>
            <w:r w:rsidRPr="00954487">
              <w:rPr>
                <w:rFonts w:ascii="仿宋" w:eastAsia="仿宋" w:hAnsi="仿宋" w:cs="仿宋" w:hint="eastAsia"/>
                <w:kern w:val="0"/>
                <w:sz w:val="24"/>
                <w:szCs w:val="24"/>
              </w:rPr>
              <w:t>德育过程与品德形成过程的区别与联系；分析各种德育方法的优点、不足及运用要求。</w:t>
            </w:r>
          </w:p>
        </w:tc>
        <w:tc>
          <w:tcPr>
            <w:tcW w:w="571" w:type="dxa"/>
            <w:gridSpan w:val="2"/>
            <w:shd w:val="clear" w:color="auto" w:fill="auto"/>
            <w:vAlign w:val="center"/>
          </w:tcPr>
          <w:p w14:paraId="37F129C7"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支撑课程目标3</w:t>
            </w:r>
          </w:p>
        </w:tc>
        <w:tc>
          <w:tcPr>
            <w:tcW w:w="1018" w:type="dxa"/>
            <w:gridSpan w:val="2"/>
            <w:shd w:val="clear" w:color="auto" w:fill="FFFFFF"/>
            <w:vAlign w:val="center"/>
          </w:tcPr>
          <w:p w14:paraId="39DC7FC0"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6</w:t>
            </w:r>
          </w:p>
        </w:tc>
      </w:tr>
      <w:tr w:rsidR="00954487" w:rsidRPr="00954487" w14:paraId="05929270" w14:textId="77777777">
        <w:trPr>
          <w:trHeight w:val="930"/>
        </w:trPr>
        <w:tc>
          <w:tcPr>
            <w:tcW w:w="1376" w:type="dxa"/>
            <w:vMerge/>
            <w:shd w:val="clear" w:color="auto" w:fill="FFFFFF"/>
            <w:vAlign w:val="center"/>
          </w:tcPr>
          <w:p w14:paraId="1DB6A3F0" w14:textId="77777777" w:rsidR="00C47159" w:rsidRPr="00954487" w:rsidRDefault="00C47159">
            <w:pPr>
              <w:adjustRightInd w:val="0"/>
              <w:snapToGrid w:val="0"/>
              <w:rPr>
                <w:rFonts w:ascii="仿宋" w:eastAsia="仿宋" w:hAnsi="仿宋" w:cs="仿宋" w:hint="eastAsia"/>
                <w:kern w:val="0"/>
                <w:sz w:val="24"/>
                <w:szCs w:val="24"/>
              </w:rPr>
            </w:pPr>
          </w:p>
        </w:tc>
        <w:tc>
          <w:tcPr>
            <w:tcW w:w="6183" w:type="dxa"/>
            <w:gridSpan w:val="12"/>
            <w:shd w:val="clear" w:color="auto" w:fill="auto"/>
            <w:vAlign w:val="center"/>
          </w:tcPr>
          <w:p w14:paraId="02BBF23A"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第十章  班主任工作与班级管理</w:t>
            </w:r>
          </w:p>
          <w:p w14:paraId="7F484BD8"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领会：⑴班主任、</w:t>
            </w:r>
            <w:r w:rsidRPr="00954487">
              <w:rPr>
                <w:rFonts w:ascii="仿宋" w:eastAsia="仿宋" w:cs="仿宋" w:hint="eastAsia"/>
                <w:kern w:val="0"/>
                <w:sz w:val="24"/>
                <w:szCs w:val="24"/>
              </w:rPr>
              <w:t>班级、班集体、班级管理的概念</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班主任的基本职责与任务</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班主任工作的具体内容与策略</w:t>
            </w:r>
            <w:r w:rsidRPr="00954487">
              <w:rPr>
                <w:rFonts w:ascii="仿宋" w:eastAsia="仿宋" w:hAnsi="仿宋" w:cs="仿宋" w:hint="eastAsia"/>
                <w:kern w:val="0"/>
                <w:sz w:val="24"/>
                <w:szCs w:val="24"/>
              </w:rPr>
              <w:t>；⑷</w:t>
            </w:r>
            <w:r w:rsidRPr="00954487">
              <w:rPr>
                <w:rFonts w:ascii="仿宋" w:eastAsia="仿宋" w:cs="仿宋" w:hint="eastAsia"/>
                <w:kern w:val="0"/>
                <w:sz w:val="24"/>
                <w:szCs w:val="24"/>
              </w:rPr>
              <w:t>班级管理的内容与方法；</w:t>
            </w:r>
            <w:r w:rsidRPr="00954487">
              <w:rPr>
                <w:rFonts w:ascii="仿宋" w:eastAsia="仿宋" w:hAnsi="仿宋" w:cs="仿宋" w:hint="eastAsia"/>
                <w:kern w:val="0"/>
                <w:sz w:val="24"/>
                <w:szCs w:val="24"/>
              </w:rPr>
              <w:t>⑸</w:t>
            </w:r>
            <w:r w:rsidRPr="00954487">
              <w:rPr>
                <w:rFonts w:ascii="仿宋" w:eastAsia="仿宋" w:cs="仿宋" w:hint="eastAsia"/>
                <w:kern w:val="0"/>
                <w:sz w:val="24"/>
                <w:szCs w:val="24"/>
              </w:rPr>
              <w:t>课外活动的含义及特点。</w:t>
            </w:r>
          </w:p>
          <w:p w14:paraId="1392A731"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应用：⑴</w:t>
            </w:r>
            <w:r w:rsidRPr="00954487">
              <w:rPr>
                <w:rFonts w:ascii="仿宋" w:eastAsia="仿宋" w:cs="仿宋" w:hint="eastAsia"/>
                <w:kern w:val="0"/>
                <w:sz w:val="24"/>
                <w:szCs w:val="24"/>
              </w:rPr>
              <w:t>运用班主任工作的内容与策略，处理班集体各类现象与问题</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运用班级管理的原则和方法，处理班级突发事件；</w:t>
            </w:r>
            <w:r w:rsidRPr="00954487">
              <w:rPr>
                <w:rFonts w:ascii="仿宋" w:eastAsia="仿宋" w:hAnsi="仿宋" w:cs="仿宋" w:hint="eastAsia"/>
                <w:kern w:val="0"/>
                <w:sz w:val="24"/>
                <w:szCs w:val="24"/>
              </w:rPr>
              <w:t>⑶</w:t>
            </w:r>
            <w:r w:rsidRPr="00954487">
              <w:rPr>
                <w:rFonts w:ascii="仿宋" w:eastAsia="仿宋" w:cs="仿宋" w:hint="eastAsia"/>
                <w:kern w:val="0"/>
                <w:sz w:val="24"/>
                <w:szCs w:val="24"/>
              </w:rPr>
              <w:t>运用课外活动的不同内容和形式，组织开展各类课外活动。</w:t>
            </w:r>
          </w:p>
          <w:p w14:paraId="7C24C7CE"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分析：⑴</w:t>
            </w:r>
            <w:r w:rsidRPr="00954487">
              <w:rPr>
                <w:rFonts w:ascii="仿宋" w:eastAsia="仿宋" w:cs="仿宋" w:hint="eastAsia"/>
                <w:kern w:val="0"/>
                <w:sz w:val="24"/>
                <w:szCs w:val="24"/>
              </w:rPr>
              <w:t>分析建立良好班集体的举措；</w:t>
            </w:r>
            <w:r w:rsidRPr="00954487">
              <w:rPr>
                <w:rFonts w:ascii="仿宋" w:eastAsia="仿宋" w:hAnsi="仿宋" w:cs="仿宋" w:hint="eastAsia"/>
                <w:kern w:val="0"/>
                <w:sz w:val="24"/>
                <w:szCs w:val="24"/>
              </w:rPr>
              <w:t>⑵</w:t>
            </w:r>
            <w:r w:rsidRPr="00954487">
              <w:rPr>
                <w:rFonts w:ascii="仿宋" w:eastAsia="仿宋" w:cs="仿宋" w:hint="eastAsia"/>
                <w:kern w:val="0"/>
                <w:sz w:val="24"/>
                <w:szCs w:val="24"/>
              </w:rPr>
              <w:t>分析如何加强学校、家庭、社会三方面的联系，形成合力。</w:t>
            </w:r>
          </w:p>
        </w:tc>
        <w:tc>
          <w:tcPr>
            <w:tcW w:w="571" w:type="dxa"/>
            <w:gridSpan w:val="2"/>
            <w:shd w:val="clear" w:color="auto" w:fill="auto"/>
            <w:vAlign w:val="center"/>
          </w:tcPr>
          <w:p w14:paraId="2A123534"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支撑课程目标3</w:t>
            </w:r>
          </w:p>
        </w:tc>
        <w:tc>
          <w:tcPr>
            <w:tcW w:w="1018" w:type="dxa"/>
            <w:gridSpan w:val="2"/>
            <w:shd w:val="clear" w:color="auto" w:fill="FFFFFF"/>
            <w:vAlign w:val="center"/>
          </w:tcPr>
          <w:p w14:paraId="178FE00A"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6</w:t>
            </w:r>
          </w:p>
        </w:tc>
      </w:tr>
      <w:tr w:rsidR="00954487" w:rsidRPr="00954487" w14:paraId="7C071A3C" w14:textId="77777777">
        <w:trPr>
          <w:trHeight w:val="454"/>
        </w:trPr>
        <w:tc>
          <w:tcPr>
            <w:tcW w:w="1376" w:type="dxa"/>
            <w:vMerge/>
            <w:shd w:val="clear" w:color="auto" w:fill="FFFFFF"/>
            <w:vAlign w:val="center"/>
          </w:tcPr>
          <w:p w14:paraId="63088C01"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6754" w:type="dxa"/>
            <w:gridSpan w:val="14"/>
            <w:shd w:val="clear" w:color="auto" w:fill="auto"/>
            <w:vAlign w:val="center"/>
          </w:tcPr>
          <w:p w14:paraId="59F000D7" w14:textId="77777777" w:rsidR="00C47159" w:rsidRPr="00954487" w:rsidRDefault="00C47159">
            <w:pPr>
              <w:adjustRightInd w:val="0"/>
              <w:snapToGrid w:val="0"/>
              <w:jc w:val="center"/>
              <w:rPr>
                <w:rFonts w:ascii="仿宋" w:eastAsia="仿宋" w:hAnsi="仿宋" w:cs="仿宋" w:hint="eastAsia"/>
                <w:bCs/>
                <w:sz w:val="24"/>
                <w:szCs w:val="24"/>
              </w:rPr>
            </w:pPr>
            <w:r w:rsidRPr="00954487">
              <w:rPr>
                <w:rFonts w:ascii="仿宋" w:eastAsia="仿宋" w:hAnsi="仿宋" w:cs="仿宋" w:hint="eastAsia"/>
                <w:bCs/>
                <w:sz w:val="24"/>
                <w:szCs w:val="24"/>
              </w:rPr>
              <w:t>合计</w:t>
            </w:r>
          </w:p>
        </w:tc>
        <w:tc>
          <w:tcPr>
            <w:tcW w:w="1018" w:type="dxa"/>
            <w:gridSpan w:val="2"/>
            <w:shd w:val="clear" w:color="auto" w:fill="FFFFFF"/>
            <w:vAlign w:val="center"/>
          </w:tcPr>
          <w:p w14:paraId="675D2952" w14:textId="77777777" w:rsidR="00C47159" w:rsidRPr="00954487" w:rsidRDefault="00C47159">
            <w:pPr>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48</w:t>
            </w:r>
          </w:p>
        </w:tc>
      </w:tr>
      <w:tr w:rsidR="00954487" w:rsidRPr="00954487" w14:paraId="57CD5B4D" w14:textId="77777777">
        <w:trPr>
          <w:trHeight w:val="921"/>
        </w:trPr>
        <w:tc>
          <w:tcPr>
            <w:tcW w:w="1376" w:type="dxa"/>
            <w:vAlign w:val="center"/>
          </w:tcPr>
          <w:p w14:paraId="37865BC5"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宋体" w:hAnsi="宋体" w:hint="eastAsia"/>
                <w:sz w:val="24"/>
              </w:rPr>
              <w:t>I</w:t>
            </w:r>
          </w:p>
          <w:p w14:paraId="387B64AA" w14:textId="77777777" w:rsidR="00C47159" w:rsidRPr="00954487" w:rsidRDefault="00C47159">
            <w:pPr>
              <w:adjustRightInd w:val="0"/>
              <w:snapToGrid w:val="0"/>
              <w:spacing w:line="240" w:lineRule="atLeast"/>
              <w:jc w:val="center"/>
              <w:rPr>
                <w:rFonts w:ascii="宋体" w:hAnsi="宋体" w:hint="eastAsia"/>
                <w:sz w:val="24"/>
              </w:rPr>
            </w:pPr>
            <w:r w:rsidRPr="00954487">
              <w:rPr>
                <w:rFonts w:ascii="宋体" w:hAnsi="宋体" w:hint="eastAsia"/>
                <w:sz w:val="24"/>
              </w:rPr>
              <w:t>教学方法与教学方式</w:t>
            </w:r>
          </w:p>
        </w:tc>
        <w:tc>
          <w:tcPr>
            <w:tcW w:w="7772" w:type="dxa"/>
            <w:gridSpan w:val="16"/>
            <w:tcBorders>
              <w:bottom w:val="single" w:sz="4" w:space="0" w:color="auto"/>
            </w:tcBorders>
            <w:vAlign w:val="center"/>
          </w:tcPr>
          <w:p w14:paraId="70D1AE43"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w:t>
            </w:r>
            <w:r w:rsidRPr="00954487">
              <w:rPr>
                <w:rFonts w:ascii="宋体" w:hAnsi="宋体" w:hint="eastAsia"/>
                <w:sz w:val="24"/>
              </w:rPr>
              <w:t>.</w:t>
            </w:r>
            <w:r w:rsidRPr="00954487">
              <w:rPr>
                <w:rFonts w:ascii="仿宋" w:eastAsia="仿宋" w:hAnsi="仿宋" w:cs="仿宋" w:hint="eastAsia"/>
                <w:kern w:val="0"/>
                <w:sz w:val="24"/>
                <w:szCs w:val="24"/>
              </w:rPr>
              <w:t>本课程全部采用多媒体教学，应用自编的多媒体课件，加强授课效果。</w:t>
            </w:r>
          </w:p>
          <w:p w14:paraId="37173EBF" w14:textId="77777777" w:rsidR="00C47159" w:rsidRPr="00954487" w:rsidRDefault="00C47159">
            <w:pPr>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为提高教学质量、培养师范</w:t>
            </w:r>
            <w:proofErr w:type="gramStart"/>
            <w:r w:rsidRPr="00954487">
              <w:rPr>
                <w:rFonts w:ascii="仿宋" w:eastAsia="仿宋" w:hAnsi="仿宋" w:cs="仿宋" w:hint="eastAsia"/>
                <w:kern w:val="0"/>
                <w:sz w:val="24"/>
                <w:szCs w:val="24"/>
              </w:rPr>
              <w:t>生运用</w:t>
            </w:r>
            <w:proofErr w:type="gramEnd"/>
            <w:r w:rsidRPr="00954487">
              <w:rPr>
                <w:rFonts w:ascii="仿宋" w:eastAsia="仿宋" w:hAnsi="仿宋" w:cs="仿宋" w:hint="eastAsia"/>
                <w:kern w:val="0"/>
                <w:sz w:val="24"/>
                <w:szCs w:val="24"/>
              </w:rPr>
              <w:t>教育理论能力，本课程创新教学方法，加强案例讨论，采用“五步教学法”模式。具体的教学程序为：①定向：学生明确这次课的学习目标、学习内容、学习方法、学习要求；②自学：学生利用教师提供的学习材料自己学习；③自练：学生利用教师提供的练习题进</w:t>
            </w:r>
            <w:r w:rsidRPr="00954487">
              <w:rPr>
                <w:rFonts w:ascii="仿宋" w:eastAsia="仿宋" w:hAnsi="仿宋" w:cs="仿宋" w:hint="eastAsia"/>
                <w:kern w:val="0"/>
                <w:sz w:val="24"/>
                <w:szCs w:val="24"/>
              </w:rPr>
              <w:lastRenderedPageBreak/>
              <w:t>行练习；④自检：学生在教师指导下检查自己的练习结果，对做错的题进行订正；⑤总结：教师进行总结，并对重难点进行讲授，同时布置必要且适量的课外练习，并把预习下次课的内容作为每次课的常规要求。此外，注重学生学习方法指导，培养学习能力。</w:t>
            </w:r>
          </w:p>
          <w:p w14:paraId="11CEE95A" w14:textId="77777777" w:rsidR="00C47159" w:rsidRPr="00954487" w:rsidRDefault="00C47159">
            <w:pPr>
              <w:adjustRightInd w:val="0"/>
              <w:snapToGrid w:val="0"/>
              <w:rPr>
                <w:rFonts w:ascii="宋体" w:hAnsi="宋体" w:hint="eastAsia"/>
                <w:sz w:val="24"/>
              </w:rPr>
            </w:pPr>
            <w:r w:rsidRPr="00954487">
              <w:rPr>
                <w:rFonts w:ascii="宋体" w:hAnsi="宋体" w:hint="eastAsia"/>
                <w:sz w:val="24"/>
              </w:rPr>
              <w:t>2.主要方式：</w:t>
            </w:r>
          </w:p>
          <w:p w14:paraId="49DACB81" w14:textId="77777777" w:rsidR="00C47159" w:rsidRPr="00954487" w:rsidRDefault="00C47159">
            <w:pPr>
              <w:adjustRightInd w:val="0"/>
              <w:snapToGrid w:val="0"/>
              <w:ind w:firstLineChars="200" w:firstLine="480"/>
              <w:rPr>
                <w:rFonts w:ascii="宋体" w:hAnsi="宋体" w:hint="eastAsia"/>
                <w:sz w:val="24"/>
              </w:rPr>
            </w:pPr>
            <w:r w:rsidRPr="00954487">
              <w:rPr>
                <w:rFonts w:ascii="宋体" w:hAnsi="宋体" w:hint="eastAsia"/>
                <w:sz w:val="24"/>
              </w:rPr>
              <w:sym w:font="Wingdings" w:char="00FE"/>
            </w:r>
            <w:r w:rsidRPr="00954487">
              <w:rPr>
                <w:rFonts w:ascii="宋体" w:hAnsi="宋体" w:hint="eastAsia"/>
                <w:sz w:val="24"/>
              </w:rPr>
              <w:t xml:space="preserve">讲授  </w:t>
            </w:r>
            <w:r w:rsidRPr="00954487">
              <w:rPr>
                <w:rFonts w:ascii="宋体" w:hAnsi="宋体" w:hint="eastAsia"/>
                <w:sz w:val="24"/>
              </w:rPr>
              <w:sym w:font="Wingdings" w:char="00A8"/>
            </w:r>
            <w:r w:rsidRPr="00954487">
              <w:rPr>
                <w:rFonts w:ascii="宋体" w:hAnsi="宋体" w:hint="eastAsia"/>
                <w:sz w:val="24"/>
              </w:rPr>
              <w:t xml:space="preserve">网络学习  </w:t>
            </w:r>
            <w:r w:rsidRPr="00954487">
              <w:rPr>
                <w:rFonts w:ascii="宋体" w:hAnsi="宋体" w:hint="eastAsia"/>
                <w:sz w:val="24"/>
              </w:rPr>
              <w:sym w:font="Wingdings" w:char="00FE"/>
            </w:r>
            <w:r w:rsidRPr="00954487">
              <w:rPr>
                <w:rFonts w:ascii="宋体" w:hAnsi="宋体" w:hint="eastAsia"/>
                <w:sz w:val="24"/>
              </w:rPr>
              <w:t xml:space="preserve">讨论或座谈  </w:t>
            </w:r>
            <w:r w:rsidRPr="00954487">
              <w:rPr>
                <w:rFonts w:ascii="宋体" w:hAnsi="宋体" w:hint="eastAsia"/>
                <w:sz w:val="24"/>
              </w:rPr>
              <w:sym w:font="Wingdings" w:char="00FE"/>
            </w:r>
            <w:r w:rsidRPr="00954487">
              <w:rPr>
                <w:rFonts w:ascii="宋体" w:hAnsi="宋体" w:hint="eastAsia"/>
                <w:sz w:val="24"/>
              </w:rPr>
              <w:t xml:space="preserve">问题导向学  </w:t>
            </w:r>
          </w:p>
          <w:p w14:paraId="69BDFB56" w14:textId="77777777" w:rsidR="00C47159" w:rsidRPr="00954487" w:rsidRDefault="00C47159">
            <w:pPr>
              <w:adjustRightInd w:val="0"/>
              <w:snapToGrid w:val="0"/>
              <w:ind w:firstLineChars="200" w:firstLine="480"/>
              <w:rPr>
                <w:rFonts w:ascii="宋体" w:hAnsi="宋体" w:hint="eastAsia"/>
                <w:sz w:val="24"/>
              </w:rPr>
            </w:pPr>
            <w:r w:rsidRPr="00954487">
              <w:rPr>
                <w:rFonts w:ascii="宋体" w:hAnsi="宋体" w:hint="eastAsia"/>
                <w:sz w:val="24"/>
              </w:rPr>
              <w:sym w:font="Wingdings" w:char="00A8"/>
            </w:r>
            <w:r w:rsidRPr="00954487">
              <w:rPr>
                <w:rFonts w:ascii="宋体" w:hAnsi="宋体" w:hint="eastAsia"/>
                <w:sz w:val="24"/>
              </w:rPr>
              <w:t xml:space="preserve">分组合作学习  </w:t>
            </w:r>
            <w:r w:rsidRPr="00954487">
              <w:rPr>
                <w:rFonts w:ascii="宋体" w:hAnsi="宋体" w:hint="eastAsia"/>
                <w:sz w:val="24"/>
              </w:rPr>
              <w:sym w:font="Wingdings" w:char="00A8"/>
            </w:r>
            <w:r w:rsidRPr="00954487">
              <w:rPr>
                <w:rFonts w:ascii="宋体" w:hAnsi="宋体" w:hint="eastAsia"/>
                <w:sz w:val="24"/>
              </w:rPr>
              <w:t xml:space="preserve">专题学习  </w:t>
            </w:r>
            <w:r w:rsidRPr="00954487">
              <w:rPr>
                <w:rFonts w:ascii="宋体" w:hAnsi="宋体" w:hint="eastAsia"/>
                <w:sz w:val="24"/>
              </w:rPr>
              <w:sym w:font="Wingdings" w:char="00A8"/>
            </w:r>
            <w:r w:rsidRPr="00954487">
              <w:rPr>
                <w:rFonts w:ascii="宋体" w:hAnsi="宋体" w:hint="eastAsia"/>
                <w:sz w:val="24"/>
              </w:rPr>
              <w:t xml:space="preserve">实作学习  </w:t>
            </w:r>
            <w:r w:rsidRPr="00954487">
              <w:rPr>
                <w:rFonts w:ascii="宋体" w:hAnsi="宋体" w:hint="eastAsia"/>
                <w:sz w:val="24"/>
              </w:rPr>
              <w:sym w:font="Wingdings" w:char="00A8"/>
            </w:r>
            <w:r w:rsidRPr="00954487">
              <w:rPr>
                <w:rFonts w:ascii="宋体" w:hAnsi="宋体" w:hint="eastAsia"/>
                <w:sz w:val="24"/>
              </w:rPr>
              <w:t xml:space="preserve">发表学习  </w:t>
            </w:r>
          </w:p>
          <w:p w14:paraId="38600C87" w14:textId="77777777" w:rsidR="00C47159" w:rsidRPr="00954487" w:rsidRDefault="00C47159">
            <w:pPr>
              <w:adjustRightInd w:val="0"/>
              <w:snapToGrid w:val="0"/>
              <w:ind w:firstLineChars="200" w:firstLine="480"/>
              <w:rPr>
                <w:rFonts w:ascii="宋体" w:hAnsi="宋体" w:hint="eastAsia"/>
                <w:sz w:val="24"/>
              </w:rPr>
            </w:pPr>
            <w:r w:rsidRPr="00954487">
              <w:rPr>
                <w:rFonts w:ascii="宋体" w:hAnsi="宋体" w:hint="eastAsia"/>
                <w:sz w:val="24"/>
              </w:rPr>
              <w:sym w:font="Wingdings" w:char="00A8"/>
            </w:r>
            <w:r w:rsidRPr="00954487">
              <w:rPr>
                <w:rFonts w:ascii="宋体" w:hAnsi="宋体" w:hint="eastAsia"/>
                <w:sz w:val="24"/>
              </w:rPr>
              <w:t xml:space="preserve">实习  </w:t>
            </w:r>
            <w:r w:rsidRPr="00954487">
              <w:rPr>
                <w:rFonts w:ascii="宋体" w:hAnsi="宋体" w:hint="eastAsia"/>
                <w:sz w:val="24"/>
              </w:rPr>
              <w:sym w:font="Wingdings" w:char="00A8"/>
            </w:r>
            <w:r w:rsidRPr="00954487">
              <w:rPr>
                <w:rFonts w:ascii="宋体" w:hAnsi="宋体" w:hint="eastAsia"/>
                <w:sz w:val="24"/>
              </w:rPr>
              <w:t xml:space="preserve">参观访问  </w:t>
            </w:r>
            <w:r w:rsidRPr="00954487">
              <w:rPr>
                <w:rFonts w:ascii="宋体" w:hAnsi="宋体" w:hint="eastAsia"/>
                <w:sz w:val="24"/>
              </w:rPr>
              <w:sym w:font="Wingdings" w:char="00A8"/>
            </w:r>
            <w:r w:rsidRPr="00954487">
              <w:rPr>
                <w:rFonts w:ascii="宋体" w:hAnsi="宋体" w:hint="eastAsia"/>
                <w:sz w:val="24"/>
              </w:rPr>
              <w:t>其它：(如口头训练等)</w:t>
            </w:r>
          </w:p>
        </w:tc>
      </w:tr>
      <w:tr w:rsidR="00954487" w:rsidRPr="00954487" w14:paraId="1D7C4C7A" w14:textId="77777777">
        <w:trPr>
          <w:trHeight w:val="580"/>
        </w:trPr>
        <w:tc>
          <w:tcPr>
            <w:tcW w:w="1376" w:type="dxa"/>
            <w:vAlign w:val="center"/>
          </w:tcPr>
          <w:p w14:paraId="7C34850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J</w:t>
            </w:r>
          </w:p>
          <w:p w14:paraId="05DFE7D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教学条件</w:t>
            </w:r>
          </w:p>
          <w:p w14:paraId="79CCC5B0"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需求</w:t>
            </w:r>
          </w:p>
        </w:tc>
        <w:tc>
          <w:tcPr>
            <w:tcW w:w="7772" w:type="dxa"/>
            <w:gridSpan w:val="16"/>
            <w:tcBorders>
              <w:bottom w:val="single" w:sz="4" w:space="0" w:color="auto"/>
            </w:tcBorders>
            <w:vAlign w:val="center"/>
          </w:tcPr>
          <w:p w14:paraId="3FC8FAC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安排多媒体教室</w:t>
            </w:r>
          </w:p>
          <w:p w14:paraId="1C4A9312"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73F8D208"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2B9E7B76"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79F32FC3"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017C3A23"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15CF1294"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440884A5"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15D57ADC"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39D6FBAD"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p w14:paraId="0781E6B4" w14:textId="77777777" w:rsidR="00C47159" w:rsidRPr="00954487" w:rsidRDefault="00C47159">
            <w:pPr>
              <w:tabs>
                <w:tab w:val="left" w:pos="720"/>
              </w:tabs>
              <w:adjustRightInd w:val="0"/>
              <w:snapToGrid w:val="0"/>
              <w:rPr>
                <w:rFonts w:ascii="仿宋" w:eastAsia="仿宋" w:hAnsi="仿宋" w:cs="仿宋" w:hint="eastAsia"/>
                <w:kern w:val="0"/>
                <w:sz w:val="24"/>
                <w:szCs w:val="24"/>
              </w:rPr>
            </w:pPr>
          </w:p>
        </w:tc>
      </w:tr>
      <w:tr w:rsidR="00954487" w:rsidRPr="00954487" w14:paraId="5C3C1453" w14:textId="77777777">
        <w:trPr>
          <w:trHeight w:val="711"/>
        </w:trPr>
        <w:tc>
          <w:tcPr>
            <w:tcW w:w="1376" w:type="dxa"/>
            <w:vMerge w:val="restart"/>
            <w:vAlign w:val="center"/>
          </w:tcPr>
          <w:p w14:paraId="448EA9E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K</w:t>
            </w:r>
          </w:p>
          <w:p w14:paraId="3019DF7C"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课程目标及其考核内容、考核方式及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1261" w:type="dxa"/>
            <w:gridSpan w:val="2"/>
            <w:vMerge w:val="restart"/>
            <w:vAlign w:val="center"/>
          </w:tcPr>
          <w:p w14:paraId="6B9F7195"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课程目标及</w:t>
            </w:r>
            <w:proofErr w:type="gramStart"/>
            <w:r w:rsidRPr="00954487">
              <w:rPr>
                <w:rFonts w:ascii="仿宋" w:eastAsia="仿宋" w:hAnsi="仿宋" w:cs="仿宋" w:hint="eastAsia"/>
                <w:sz w:val="24"/>
                <w:szCs w:val="24"/>
              </w:rPr>
              <w:t>评分占</w:t>
            </w:r>
            <w:proofErr w:type="gramEnd"/>
            <w:r w:rsidRPr="00954487">
              <w:rPr>
                <w:rFonts w:ascii="仿宋" w:eastAsia="仿宋" w:hAnsi="仿宋" w:cs="仿宋" w:hint="eastAsia"/>
                <w:sz w:val="24"/>
                <w:szCs w:val="24"/>
              </w:rPr>
              <w:t>比</w:t>
            </w:r>
          </w:p>
        </w:tc>
        <w:tc>
          <w:tcPr>
            <w:tcW w:w="2604" w:type="dxa"/>
            <w:gridSpan w:val="3"/>
            <w:vMerge w:val="restart"/>
            <w:tcBorders>
              <w:right w:val="single" w:sz="4" w:space="0" w:color="000000"/>
            </w:tcBorders>
            <w:vAlign w:val="center"/>
          </w:tcPr>
          <w:p w14:paraId="5ED563A7"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考核内容</w:t>
            </w:r>
          </w:p>
        </w:tc>
        <w:tc>
          <w:tcPr>
            <w:tcW w:w="3318" w:type="dxa"/>
            <w:gridSpan w:val="10"/>
            <w:tcBorders>
              <w:left w:val="single" w:sz="4" w:space="0" w:color="000000"/>
              <w:right w:val="single" w:sz="4" w:space="0" w:color="000000"/>
            </w:tcBorders>
            <w:vAlign w:val="center"/>
          </w:tcPr>
          <w:p w14:paraId="3B5CE7B1" w14:textId="77777777" w:rsidR="00C47159" w:rsidRPr="00954487" w:rsidRDefault="00C47159">
            <w:pPr>
              <w:tabs>
                <w:tab w:val="left" w:pos="720"/>
              </w:tabs>
              <w:adjustRightInd w:val="0"/>
              <w:snapToGrid w:val="0"/>
              <w:jc w:val="center"/>
              <w:rPr>
                <w:rFonts w:ascii="仿宋" w:eastAsia="仿宋" w:hAnsi="仿宋" w:cs="仿宋" w:hint="eastAsia"/>
                <w:sz w:val="24"/>
                <w:szCs w:val="24"/>
              </w:rPr>
            </w:pPr>
            <w:r w:rsidRPr="00954487">
              <w:rPr>
                <w:rFonts w:ascii="仿宋" w:eastAsia="仿宋" w:hAnsi="仿宋" w:cs="仿宋" w:hint="eastAsia"/>
                <w:kern w:val="0"/>
                <w:sz w:val="24"/>
                <w:szCs w:val="24"/>
              </w:rPr>
              <w:t>考核方式</w:t>
            </w:r>
          </w:p>
        </w:tc>
        <w:tc>
          <w:tcPr>
            <w:tcW w:w="589" w:type="dxa"/>
            <w:vMerge w:val="restart"/>
            <w:tcBorders>
              <w:left w:val="single" w:sz="4" w:space="0" w:color="000000"/>
            </w:tcBorders>
            <w:vAlign w:val="center"/>
          </w:tcPr>
          <w:p w14:paraId="76314BF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szCs w:val="24"/>
              </w:rPr>
              <w:t>课程分目标的达成度</w:t>
            </w:r>
          </w:p>
        </w:tc>
      </w:tr>
      <w:tr w:rsidR="00954487" w:rsidRPr="00954487" w14:paraId="521A9E21" w14:textId="77777777">
        <w:trPr>
          <w:trHeight w:val="184"/>
        </w:trPr>
        <w:tc>
          <w:tcPr>
            <w:tcW w:w="1376" w:type="dxa"/>
            <w:vMerge/>
            <w:vAlign w:val="center"/>
          </w:tcPr>
          <w:p w14:paraId="07E4AD0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p>
        </w:tc>
        <w:tc>
          <w:tcPr>
            <w:tcW w:w="1261" w:type="dxa"/>
            <w:gridSpan w:val="2"/>
            <w:vMerge/>
            <w:tcBorders>
              <w:tl2br w:val="single" w:sz="4" w:space="0" w:color="auto"/>
            </w:tcBorders>
            <w:vAlign w:val="center"/>
          </w:tcPr>
          <w:p w14:paraId="6ACE2567" w14:textId="77777777" w:rsidR="00C47159" w:rsidRPr="00954487" w:rsidRDefault="00C47159">
            <w:pPr>
              <w:adjustRightInd w:val="0"/>
              <w:snapToGrid w:val="0"/>
              <w:jc w:val="right"/>
              <w:rPr>
                <w:rFonts w:ascii="仿宋" w:eastAsia="仿宋" w:hAnsi="仿宋" w:cs="仿宋" w:hint="eastAsia"/>
                <w:sz w:val="24"/>
                <w:szCs w:val="24"/>
              </w:rPr>
            </w:pPr>
          </w:p>
        </w:tc>
        <w:tc>
          <w:tcPr>
            <w:tcW w:w="2604" w:type="dxa"/>
            <w:gridSpan w:val="3"/>
            <w:vMerge/>
            <w:tcBorders>
              <w:right w:val="single" w:sz="4" w:space="0" w:color="000000"/>
            </w:tcBorders>
            <w:vAlign w:val="center"/>
          </w:tcPr>
          <w:p w14:paraId="017DCE0B"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63" w:type="dxa"/>
            <w:gridSpan w:val="2"/>
            <w:tcBorders>
              <w:left w:val="single" w:sz="4" w:space="0" w:color="000000"/>
            </w:tcBorders>
          </w:tcPr>
          <w:p w14:paraId="5256259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作业</w:t>
            </w:r>
            <w:proofErr w:type="gramStart"/>
            <w:r w:rsidRPr="00954487">
              <w:rPr>
                <w:rFonts w:ascii="仿宋" w:eastAsia="仿宋" w:hAnsi="仿宋" w:cs="仿宋" w:hint="eastAsia"/>
                <w:sz w:val="24"/>
              </w:rPr>
              <w:t>评分占</w:t>
            </w:r>
            <w:proofErr w:type="gramEnd"/>
            <w:r w:rsidRPr="00954487">
              <w:rPr>
                <w:rFonts w:ascii="仿宋" w:eastAsia="仿宋" w:hAnsi="仿宋" w:cs="仿宋" w:hint="eastAsia"/>
                <w:sz w:val="24"/>
              </w:rPr>
              <w:t>比（10%）</w:t>
            </w:r>
          </w:p>
        </w:tc>
        <w:tc>
          <w:tcPr>
            <w:tcW w:w="663" w:type="dxa"/>
            <w:gridSpan w:val="2"/>
            <w:tcBorders>
              <w:bottom w:val="single" w:sz="4" w:space="0" w:color="auto"/>
              <w:right w:val="single" w:sz="4" w:space="0" w:color="000000"/>
            </w:tcBorders>
          </w:tcPr>
          <w:p w14:paraId="4DEC97B3"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课堂表现</w:t>
            </w:r>
            <w:proofErr w:type="gramStart"/>
            <w:r w:rsidRPr="00954487">
              <w:rPr>
                <w:rFonts w:ascii="仿宋" w:eastAsia="仿宋" w:hAnsi="仿宋" w:cs="仿宋" w:hint="eastAsia"/>
                <w:sz w:val="24"/>
              </w:rPr>
              <w:t>评分占</w:t>
            </w:r>
            <w:proofErr w:type="gramEnd"/>
            <w:r w:rsidRPr="00954487">
              <w:rPr>
                <w:rFonts w:ascii="仿宋" w:eastAsia="仿宋" w:hAnsi="仿宋" w:cs="仿宋" w:hint="eastAsia"/>
                <w:sz w:val="24"/>
              </w:rPr>
              <w:t>比（5%）</w:t>
            </w:r>
          </w:p>
        </w:tc>
        <w:tc>
          <w:tcPr>
            <w:tcW w:w="663" w:type="dxa"/>
            <w:gridSpan w:val="2"/>
            <w:tcBorders>
              <w:left w:val="single" w:sz="4" w:space="0" w:color="000000"/>
              <w:bottom w:val="single" w:sz="4" w:space="0" w:color="auto"/>
            </w:tcBorders>
          </w:tcPr>
          <w:p w14:paraId="088499C7"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阶段性测验</w:t>
            </w:r>
            <w:proofErr w:type="gramStart"/>
            <w:r w:rsidRPr="00954487">
              <w:rPr>
                <w:rFonts w:ascii="仿宋" w:eastAsia="仿宋" w:hAnsi="仿宋" w:cs="仿宋" w:hint="eastAsia"/>
                <w:sz w:val="24"/>
              </w:rPr>
              <w:t>评分占</w:t>
            </w:r>
            <w:proofErr w:type="gramEnd"/>
            <w:r w:rsidRPr="00954487">
              <w:rPr>
                <w:rFonts w:ascii="仿宋" w:eastAsia="仿宋" w:hAnsi="仿宋" w:cs="仿宋" w:hint="eastAsia"/>
                <w:sz w:val="24"/>
              </w:rPr>
              <w:t>比15（%）</w:t>
            </w:r>
          </w:p>
        </w:tc>
        <w:tc>
          <w:tcPr>
            <w:tcW w:w="663" w:type="dxa"/>
            <w:gridSpan w:val="2"/>
            <w:tcBorders>
              <w:left w:val="single" w:sz="4" w:space="0" w:color="auto"/>
              <w:bottom w:val="single" w:sz="4" w:space="0" w:color="auto"/>
            </w:tcBorders>
            <w:vAlign w:val="center"/>
          </w:tcPr>
          <w:p w14:paraId="620C2269"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小组活动</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w:t>
            </w:r>
          </w:p>
        </w:tc>
        <w:tc>
          <w:tcPr>
            <w:tcW w:w="666" w:type="dxa"/>
            <w:gridSpan w:val="2"/>
            <w:tcBorders>
              <w:left w:val="single" w:sz="4" w:space="0" w:color="000000"/>
              <w:bottom w:val="single" w:sz="4" w:space="0" w:color="auto"/>
            </w:tcBorders>
            <w:vAlign w:val="center"/>
          </w:tcPr>
          <w:p w14:paraId="0690FC0D"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期末考试</w:t>
            </w:r>
            <w:proofErr w:type="gramStart"/>
            <w:r w:rsidRPr="00954487">
              <w:rPr>
                <w:rFonts w:ascii="仿宋" w:eastAsia="仿宋" w:hAnsi="仿宋" w:cs="仿宋" w:hint="eastAsia"/>
                <w:kern w:val="0"/>
                <w:sz w:val="24"/>
                <w:szCs w:val="24"/>
              </w:rPr>
              <w:t>评分占</w:t>
            </w:r>
            <w:proofErr w:type="gramEnd"/>
            <w:r w:rsidRPr="00954487">
              <w:rPr>
                <w:rFonts w:ascii="仿宋" w:eastAsia="仿宋" w:hAnsi="仿宋" w:cs="仿宋" w:hint="eastAsia"/>
                <w:kern w:val="0"/>
                <w:sz w:val="24"/>
                <w:szCs w:val="24"/>
              </w:rPr>
              <w:t>比</w:t>
            </w:r>
            <w:r w:rsidRPr="00954487">
              <w:rPr>
                <w:rFonts w:ascii="仿宋" w:eastAsia="仿宋" w:hAnsi="仿宋" w:cs="仿宋" w:hint="eastAsia"/>
                <w:kern w:val="0"/>
                <w:sz w:val="18"/>
                <w:szCs w:val="18"/>
              </w:rPr>
              <w:t>（70%）</w:t>
            </w:r>
          </w:p>
        </w:tc>
        <w:tc>
          <w:tcPr>
            <w:tcW w:w="588" w:type="dxa"/>
            <w:vMerge/>
            <w:tcBorders>
              <w:left w:val="single" w:sz="4" w:space="0" w:color="000000"/>
            </w:tcBorders>
            <w:vAlign w:val="center"/>
          </w:tcPr>
          <w:p w14:paraId="03223367" w14:textId="77777777" w:rsidR="00C47159" w:rsidRPr="00954487" w:rsidRDefault="00C47159">
            <w:pPr>
              <w:adjustRightInd w:val="0"/>
              <w:snapToGrid w:val="0"/>
              <w:rPr>
                <w:rFonts w:ascii="仿宋" w:eastAsia="仿宋" w:hAnsi="仿宋" w:cs="仿宋" w:hint="eastAsia"/>
                <w:kern w:val="0"/>
                <w:sz w:val="24"/>
                <w:szCs w:val="24"/>
              </w:rPr>
            </w:pPr>
          </w:p>
        </w:tc>
      </w:tr>
      <w:tr w:rsidR="00954487" w:rsidRPr="00954487" w14:paraId="01867CB0" w14:textId="77777777">
        <w:tc>
          <w:tcPr>
            <w:tcW w:w="1376" w:type="dxa"/>
            <w:vMerge/>
            <w:vAlign w:val="center"/>
          </w:tcPr>
          <w:p w14:paraId="62313C2B"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tcBorders>
              <w:bottom w:val="single" w:sz="4" w:space="0" w:color="auto"/>
            </w:tcBorders>
            <w:vAlign w:val="center"/>
          </w:tcPr>
          <w:p w14:paraId="15DE28D9"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课程目标1（30%）</w:t>
            </w:r>
          </w:p>
        </w:tc>
        <w:tc>
          <w:tcPr>
            <w:tcW w:w="2604" w:type="dxa"/>
            <w:gridSpan w:val="3"/>
            <w:tcBorders>
              <w:bottom w:val="single" w:sz="4" w:space="0" w:color="auto"/>
              <w:right w:val="single" w:sz="4" w:space="0" w:color="000000"/>
            </w:tcBorders>
            <w:vAlign w:val="center"/>
          </w:tcPr>
          <w:p w14:paraId="06D1BD8A"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1.教育与教育学；</w:t>
            </w:r>
          </w:p>
          <w:p w14:paraId="37610D28"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2.教育与社会发展；</w:t>
            </w:r>
          </w:p>
          <w:p w14:paraId="21428FF3"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3.教育与个体发展；</w:t>
            </w:r>
          </w:p>
          <w:p w14:paraId="11991DA5"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4.教育目的；</w:t>
            </w:r>
          </w:p>
          <w:p w14:paraId="3A12F78B"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5.学校教育制度；</w:t>
            </w:r>
          </w:p>
          <w:p w14:paraId="04AF569B"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6.教师与学生。</w:t>
            </w:r>
          </w:p>
        </w:tc>
        <w:tc>
          <w:tcPr>
            <w:tcW w:w="663" w:type="dxa"/>
            <w:gridSpan w:val="2"/>
            <w:tcBorders>
              <w:left w:val="single" w:sz="4" w:space="0" w:color="000000"/>
              <w:bottom w:val="single" w:sz="4" w:space="0" w:color="auto"/>
            </w:tcBorders>
            <w:vAlign w:val="center"/>
          </w:tcPr>
          <w:p w14:paraId="559A3A3F"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2</w:t>
            </w:r>
          </w:p>
        </w:tc>
        <w:tc>
          <w:tcPr>
            <w:tcW w:w="663" w:type="dxa"/>
            <w:gridSpan w:val="2"/>
            <w:tcBorders>
              <w:bottom w:val="single" w:sz="4" w:space="0" w:color="auto"/>
              <w:right w:val="single" w:sz="4" w:space="0" w:color="000000"/>
            </w:tcBorders>
            <w:vAlign w:val="center"/>
          </w:tcPr>
          <w:p w14:paraId="18B956BC"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1</w:t>
            </w:r>
          </w:p>
        </w:tc>
        <w:tc>
          <w:tcPr>
            <w:tcW w:w="663" w:type="dxa"/>
            <w:gridSpan w:val="2"/>
            <w:tcBorders>
              <w:left w:val="single" w:sz="4" w:space="0" w:color="000000"/>
              <w:bottom w:val="single" w:sz="4" w:space="0" w:color="auto"/>
              <w:right w:val="single" w:sz="4" w:space="0" w:color="auto"/>
            </w:tcBorders>
            <w:vAlign w:val="center"/>
          </w:tcPr>
          <w:p w14:paraId="19412797"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3</w:t>
            </w:r>
          </w:p>
        </w:tc>
        <w:tc>
          <w:tcPr>
            <w:tcW w:w="663" w:type="dxa"/>
            <w:gridSpan w:val="2"/>
            <w:tcBorders>
              <w:left w:val="single" w:sz="4" w:space="0" w:color="auto"/>
              <w:bottom w:val="single" w:sz="4" w:space="0" w:color="auto"/>
              <w:right w:val="single" w:sz="4" w:space="0" w:color="auto"/>
            </w:tcBorders>
            <w:vAlign w:val="center"/>
          </w:tcPr>
          <w:p w14:paraId="739895A8"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66" w:type="dxa"/>
            <w:gridSpan w:val="2"/>
            <w:tcBorders>
              <w:left w:val="single" w:sz="4" w:space="0" w:color="000000"/>
              <w:bottom w:val="single" w:sz="4" w:space="0" w:color="auto"/>
              <w:right w:val="single" w:sz="4" w:space="0" w:color="auto"/>
            </w:tcBorders>
            <w:vAlign w:val="center"/>
          </w:tcPr>
          <w:p w14:paraId="3FB24B03"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588" w:type="dxa"/>
            <w:tcBorders>
              <w:left w:val="single" w:sz="4" w:space="0" w:color="auto"/>
              <w:bottom w:val="single" w:sz="4" w:space="0" w:color="auto"/>
              <w:right w:val="single" w:sz="4" w:space="0" w:color="auto"/>
            </w:tcBorders>
            <w:vAlign w:val="center"/>
          </w:tcPr>
          <w:p w14:paraId="35F48B08"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27A5AA90" w14:textId="77777777">
        <w:trPr>
          <w:trHeight w:val="745"/>
        </w:trPr>
        <w:tc>
          <w:tcPr>
            <w:tcW w:w="1376" w:type="dxa"/>
            <w:vMerge/>
            <w:vAlign w:val="center"/>
          </w:tcPr>
          <w:p w14:paraId="1F6A2A0E"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vAlign w:val="center"/>
          </w:tcPr>
          <w:p w14:paraId="46DC24D1"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课程目标2（40%）</w:t>
            </w:r>
          </w:p>
        </w:tc>
        <w:tc>
          <w:tcPr>
            <w:tcW w:w="2604" w:type="dxa"/>
            <w:gridSpan w:val="3"/>
            <w:tcBorders>
              <w:right w:val="single" w:sz="4" w:space="0" w:color="000000"/>
            </w:tcBorders>
            <w:vAlign w:val="center"/>
          </w:tcPr>
          <w:p w14:paraId="067D4114"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1.课程；</w:t>
            </w:r>
          </w:p>
          <w:p w14:paraId="0E3661A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2.教学工作。</w:t>
            </w:r>
            <w:r w:rsidRPr="00954487">
              <w:rPr>
                <w:rFonts w:ascii="仿宋" w:eastAsia="仿宋" w:hAnsi="仿宋" w:cs="仿宋" w:hint="eastAsia"/>
                <w:kern w:val="0"/>
                <w:sz w:val="24"/>
                <w:szCs w:val="24"/>
              </w:rPr>
              <w:tab/>
            </w:r>
          </w:p>
        </w:tc>
        <w:tc>
          <w:tcPr>
            <w:tcW w:w="663" w:type="dxa"/>
            <w:gridSpan w:val="2"/>
            <w:tcBorders>
              <w:left w:val="single" w:sz="4" w:space="0" w:color="000000"/>
            </w:tcBorders>
            <w:vAlign w:val="center"/>
          </w:tcPr>
          <w:p w14:paraId="574CFEC9"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6</w:t>
            </w:r>
          </w:p>
        </w:tc>
        <w:tc>
          <w:tcPr>
            <w:tcW w:w="663" w:type="dxa"/>
            <w:gridSpan w:val="2"/>
            <w:tcBorders>
              <w:bottom w:val="single" w:sz="4" w:space="0" w:color="000000"/>
              <w:right w:val="single" w:sz="4" w:space="0" w:color="000000"/>
            </w:tcBorders>
            <w:vAlign w:val="center"/>
          </w:tcPr>
          <w:p w14:paraId="3FD74AEC"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3</w:t>
            </w:r>
          </w:p>
        </w:tc>
        <w:tc>
          <w:tcPr>
            <w:tcW w:w="663" w:type="dxa"/>
            <w:gridSpan w:val="2"/>
            <w:tcBorders>
              <w:left w:val="single" w:sz="4" w:space="0" w:color="000000"/>
              <w:bottom w:val="single" w:sz="4" w:space="0" w:color="000000"/>
            </w:tcBorders>
            <w:vAlign w:val="center"/>
          </w:tcPr>
          <w:p w14:paraId="41621AC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9</w:t>
            </w:r>
          </w:p>
        </w:tc>
        <w:tc>
          <w:tcPr>
            <w:tcW w:w="663" w:type="dxa"/>
            <w:gridSpan w:val="2"/>
            <w:tcBorders>
              <w:left w:val="single" w:sz="4" w:space="0" w:color="auto"/>
              <w:bottom w:val="single" w:sz="4" w:space="0" w:color="000000"/>
            </w:tcBorders>
            <w:vAlign w:val="center"/>
          </w:tcPr>
          <w:p w14:paraId="6BA9EC01"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66" w:type="dxa"/>
            <w:gridSpan w:val="2"/>
            <w:tcBorders>
              <w:left w:val="single" w:sz="4" w:space="0" w:color="000000"/>
              <w:bottom w:val="single" w:sz="4" w:space="0" w:color="000000"/>
            </w:tcBorders>
            <w:vAlign w:val="center"/>
          </w:tcPr>
          <w:p w14:paraId="70CFC68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28</w:t>
            </w:r>
          </w:p>
        </w:tc>
        <w:tc>
          <w:tcPr>
            <w:tcW w:w="588" w:type="dxa"/>
            <w:tcBorders>
              <w:bottom w:val="single" w:sz="4" w:space="0" w:color="000000"/>
              <w:right w:val="single" w:sz="4" w:space="0" w:color="000000"/>
            </w:tcBorders>
            <w:vAlign w:val="center"/>
          </w:tcPr>
          <w:p w14:paraId="6E0096CA"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6252FB3F" w14:textId="77777777">
        <w:trPr>
          <w:trHeight w:val="515"/>
        </w:trPr>
        <w:tc>
          <w:tcPr>
            <w:tcW w:w="1376" w:type="dxa"/>
            <w:vMerge/>
            <w:vAlign w:val="center"/>
          </w:tcPr>
          <w:p w14:paraId="198D0E70"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1261" w:type="dxa"/>
            <w:gridSpan w:val="2"/>
            <w:tcBorders>
              <w:bottom w:val="single" w:sz="4" w:space="0" w:color="auto"/>
            </w:tcBorders>
            <w:vAlign w:val="center"/>
          </w:tcPr>
          <w:p w14:paraId="536F9409" w14:textId="77777777" w:rsidR="00C47159" w:rsidRPr="00954487" w:rsidRDefault="00C47159">
            <w:pPr>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课程目标3（30%）</w:t>
            </w:r>
          </w:p>
        </w:tc>
        <w:tc>
          <w:tcPr>
            <w:tcW w:w="2604" w:type="dxa"/>
            <w:gridSpan w:val="3"/>
            <w:tcBorders>
              <w:bottom w:val="single" w:sz="4" w:space="0" w:color="auto"/>
              <w:right w:val="single" w:sz="4" w:space="0" w:color="000000"/>
            </w:tcBorders>
            <w:vAlign w:val="center"/>
          </w:tcPr>
          <w:p w14:paraId="7A8F03B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1.德育原理；</w:t>
            </w:r>
          </w:p>
          <w:p w14:paraId="5B8DA91E"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2.班主任与班级管理。</w:t>
            </w:r>
          </w:p>
        </w:tc>
        <w:tc>
          <w:tcPr>
            <w:tcW w:w="663" w:type="dxa"/>
            <w:gridSpan w:val="2"/>
            <w:tcBorders>
              <w:left w:val="single" w:sz="4" w:space="0" w:color="000000"/>
              <w:bottom w:val="single" w:sz="4" w:space="0" w:color="auto"/>
            </w:tcBorders>
            <w:vAlign w:val="center"/>
          </w:tcPr>
          <w:p w14:paraId="649DBBA3"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2</w:t>
            </w:r>
          </w:p>
        </w:tc>
        <w:tc>
          <w:tcPr>
            <w:tcW w:w="663" w:type="dxa"/>
            <w:gridSpan w:val="2"/>
            <w:tcBorders>
              <w:top w:val="single" w:sz="4" w:space="0" w:color="000000"/>
              <w:bottom w:val="single" w:sz="4" w:space="0" w:color="auto"/>
              <w:right w:val="single" w:sz="4" w:space="0" w:color="000000"/>
            </w:tcBorders>
            <w:vAlign w:val="center"/>
          </w:tcPr>
          <w:p w14:paraId="123450F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1</w:t>
            </w:r>
          </w:p>
        </w:tc>
        <w:tc>
          <w:tcPr>
            <w:tcW w:w="663" w:type="dxa"/>
            <w:gridSpan w:val="2"/>
            <w:tcBorders>
              <w:top w:val="single" w:sz="4" w:space="0" w:color="000000"/>
              <w:left w:val="single" w:sz="4" w:space="0" w:color="000000"/>
              <w:bottom w:val="single" w:sz="4" w:space="0" w:color="auto"/>
            </w:tcBorders>
            <w:vAlign w:val="center"/>
          </w:tcPr>
          <w:p w14:paraId="7C127A54"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3</w:t>
            </w:r>
          </w:p>
        </w:tc>
        <w:tc>
          <w:tcPr>
            <w:tcW w:w="663" w:type="dxa"/>
            <w:gridSpan w:val="2"/>
            <w:tcBorders>
              <w:top w:val="single" w:sz="4" w:space="0" w:color="000000"/>
              <w:left w:val="single" w:sz="4" w:space="0" w:color="auto"/>
              <w:bottom w:val="single" w:sz="4" w:space="0" w:color="auto"/>
            </w:tcBorders>
            <w:vAlign w:val="center"/>
          </w:tcPr>
          <w:p w14:paraId="6BEBD29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66" w:type="dxa"/>
            <w:gridSpan w:val="2"/>
            <w:tcBorders>
              <w:top w:val="single" w:sz="4" w:space="0" w:color="000000"/>
              <w:left w:val="single" w:sz="4" w:space="0" w:color="000000"/>
              <w:bottom w:val="single" w:sz="4" w:space="0" w:color="auto"/>
            </w:tcBorders>
            <w:vAlign w:val="center"/>
          </w:tcPr>
          <w:p w14:paraId="50FBB2AB"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21</w:t>
            </w:r>
          </w:p>
        </w:tc>
        <w:tc>
          <w:tcPr>
            <w:tcW w:w="588" w:type="dxa"/>
            <w:tcBorders>
              <w:top w:val="single" w:sz="4" w:space="0" w:color="000000"/>
              <w:bottom w:val="single" w:sz="4" w:space="0" w:color="auto"/>
              <w:right w:val="single" w:sz="4" w:space="0" w:color="000000"/>
            </w:tcBorders>
            <w:vAlign w:val="center"/>
          </w:tcPr>
          <w:p w14:paraId="630217AC"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1075EE73" w14:textId="77777777">
        <w:trPr>
          <w:trHeight w:val="515"/>
        </w:trPr>
        <w:tc>
          <w:tcPr>
            <w:tcW w:w="1376" w:type="dxa"/>
            <w:vMerge/>
            <w:vAlign w:val="center"/>
          </w:tcPr>
          <w:p w14:paraId="247D90F5" w14:textId="77777777" w:rsidR="00C47159" w:rsidRPr="00954487" w:rsidRDefault="00C47159">
            <w:pPr>
              <w:adjustRightInd w:val="0"/>
              <w:snapToGrid w:val="0"/>
              <w:spacing w:line="240" w:lineRule="atLeast"/>
              <w:jc w:val="center"/>
              <w:rPr>
                <w:rFonts w:ascii="仿宋" w:eastAsia="仿宋" w:hAnsi="仿宋" w:cs="仿宋" w:hint="eastAsia"/>
                <w:sz w:val="24"/>
                <w:szCs w:val="24"/>
                <w:lang w:eastAsia="zh-TW"/>
              </w:rPr>
            </w:pPr>
          </w:p>
        </w:tc>
        <w:tc>
          <w:tcPr>
            <w:tcW w:w="3865" w:type="dxa"/>
            <w:gridSpan w:val="5"/>
            <w:tcBorders>
              <w:bottom w:val="single" w:sz="4" w:space="0" w:color="auto"/>
              <w:right w:val="single" w:sz="4" w:space="0" w:color="000000"/>
            </w:tcBorders>
            <w:vAlign w:val="center"/>
          </w:tcPr>
          <w:p w14:paraId="002EBE28"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总分</w:t>
            </w:r>
          </w:p>
        </w:tc>
        <w:tc>
          <w:tcPr>
            <w:tcW w:w="663" w:type="dxa"/>
            <w:gridSpan w:val="2"/>
            <w:tcBorders>
              <w:left w:val="single" w:sz="4" w:space="0" w:color="000000"/>
              <w:bottom w:val="single" w:sz="4" w:space="0" w:color="auto"/>
            </w:tcBorders>
            <w:vAlign w:val="center"/>
          </w:tcPr>
          <w:p w14:paraId="1C41AC05"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10</w:t>
            </w:r>
          </w:p>
        </w:tc>
        <w:tc>
          <w:tcPr>
            <w:tcW w:w="663" w:type="dxa"/>
            <w:gridSpan w:val="2"/>
            <w:tcBorders>
              <w:top w:val="single" w:sz="4" w:space="0" w:color="000000"/>
              <w:bottom w:val="single" w:sz="4" w:space="0" w:color="auto"/>
              <w:right w:val="single" w:sz="4" w:space="0" w:color="000000"/>
            </w:tcBorders>
            <w:vAlign w:val="center"/>
          </w:tcPr>
          <w:p w14:paraId="1E710B18"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5</w:t>
            </w:r>
          </w:p>
        </w:tc>
        <w:tc>
          <w:tcPr>
            <w:tcW w:w="663" w:type="dxa"/>
            <w:gridSpan w:val="2"/>
            <w:tcBorders>
              <w:top w:val="single" w:sz="4" w:space="0" w:color="000000"/>
              <w:left w:val="single" w:sz="4" w:space="0" w:color="000000"/>
              <w:bottom w:val="single" w:sz="4" w:space="0" w:color="auto"/>
            </w:tcBorders>
            <w:vAlign w:val="center"/>
          </w:tcPr>
          <w:p w14:paraId="71C36052"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sz w:val="24"/>
              </w:rPr>
              <w:t>15</w:t>
            </w:r>
          </w:p>
        </w:tc>
        <w:tc>
          <w:tcPr>
            <w:tcW w:w="663" w:type="dxa"/>
            <w:gridSpan w:val="2"/>
            <w:tcBorders>
              <w:top w:val="single" w:sz="4" w:space="0" w:color="000000"/>
              <w:left w:val="single" w:sz="4" w:space="0" w:color="auto"/>
              <w:bottom w:val="single" w:sz="4" w:space="0" w:color="auto"/>
            </w:tcBorders>
            <w:vAlign w:val="center"/>
          </w:tcPr>
          <w:p w14:paraId="6F532A5D"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p>
        </w:tc>
        <w:tc>
          <w:tcPr>
            <w:tcW w:w="666" w:type="dxa"/>
            <w:gridSpan w:val="2"/>
            <w:tcBorders>
              <w:top w:val="single" w:sz="4" w:space="0" w:color="000000"/>
              <w:left w:val="single" w:sz="4" w:space="0" w:color="000000"/>
              <w:bottom w:val="single" w:sz="4" w:space="0" w:color="auto"/>
            </w:tcBorders>
            <w:vAlign w:val="center"/>
          </w:tcPr>
          <w:p w14:paraId="648D264C"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70</w:t>
            </w:r>
          </w:p>
        </w:tc>
        <w:tc>
          <w:tcPr>
            <w:tcW w:w="588" w:type="dxa"/>
            <w:tcBorders>
              <w:top w:val="single" w:sz="4" w:space="0" w:color="000000"/>
              <w:bottom w:val="single" w:sz="4" w:space="0" w:color="auto"/>
              <w:right w:val="single" w:sz="4" w:space="0" w:color="000000"/>
            </w:tcBorders>
            <w:vAlign w:val="center"/>
          </w:tcPr>
          <w:p w14:paraId="16031CD6" w14:textId="77777777" w:rsidR="00C47159" w:rsidRPr="00954487" w:rsidRDefault="00C47159">
            <w:pPr>
              <w:tabs>
                <w:tab w:val="left" w:pos="720"/>
              </w:tabs>
              <w:adjustRightInd w:val="0"/>
              <w:snapToGrid w:val="0"/>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0.70</w:t>
            </w:r>
          </w:p>
        </w:tc>
      </w:tr>
      <w:tr w:rsidR="00954487" w:rsidRPr="00954487" w14:paraId="6CFC9A2E" w14:textId="77777777">
        <w:tc>
          <w:tcPr>
            <w:tcW w:w="1376" w:type="dxa"/>
            <w:vAlign w:val="center"/>
          </w:tcPr>
          <w:p w14:paraId="174967C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L</w:t>
            </w:r>
          </w:p>
          <w:p w14:paraId="761FFBE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学习建议</w:t>
            </w:r>
          </w:p>
        </w:tc>
        <w:tc>
          <w:tcPr>
            <w:tcW w:w="7772" w:type="dxa"/>
            <w:gridSpan w:val="16"/>
            <w:tcBorders>
              <w:bottom w:val="single" w:sz="4" w:space="0" w:color="auto"/>
            </w:tcBorders>
            <w:vAlign w:val="center"/>
          </w:tcPr>
          <w:p w14:paraId="440F1A31"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1.自主学习。建议学生通过预习教材，并通过网络、图书馆自主查阅课程中涉及的学习资源，</w:t>
            </w:r>
            <w:proofErr w:type="gramStart"/>
            <w:r w:rsidRPr="00954487">
              <w:rPr>
                <w:rFonts w:ascii="仿宋" w:eastAsia="仿宋" w:hAnsi="仿宋" w:cs="仿宋" w:hint="eastAsia"/>
                <w:kern w:val="0"/>
                <w:sz w:val="24"/>
                <w:szCs w:val="24"/>
              </w:rPr>
              <w:t>独立规划</w:t>
            </w:r>
            <w:proofErr w:type="gramEnd"/>
            <w:r w:rsidRPr="00954487">
              <w:rPr>
                <w:rFonts w:ascii="仿宋" w:eastAsia="仿宋" w:hAnsi="仿宋" w:cs="仿宋" w:hint="eastAsia"/>
                <w:kern w:val="0"/>
                <w:sz w:val="24"/>
                <w:szCs w:val="24"/>
              </w:rPr>
              <w:t>自己的课程学习计划，充分发挥自身的学习能动性。</w:t>
            </w:r>
          </w:p>
          <w:p w14:paraId="126CA4D7"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2.研究性学习。鼓励学生针对课程教学内容，尝试理论</w:t>
            </w:r>
            <w:proofErr w:type="gramStart"/>
            <w:r w:rsidRPr="00954487">
              <w:rPr>
                <w:rFonts w:ascii="仿宋" w:eastAsia="仿宋" w:hAnsi="仿宋" w:cs="仿宋" w:hint="eastAsia"/>
                <w:kern w:val="0"/>
                <w:sz w:val="24"/>
                <w:szCs w:val="24"/>
              </w:rPr>
              <w:t>课结合</w:t>
            </w:r>
            <w:proofErr w:type="gramEnd"/>
            <w:r w:rsidRPr="00954487">
              <w:rPr>
                <w:rFonts w:ascii="仿宋" w:eastAsia="仿宋" w:hAnsi="仿宋" w:cs="仿宋" w:hint="eastAsia"/>
                <w:kern w:val="0"/>
                <w:sz w:val="24"/>
                <w:szCs w:val="24"/>
              </w:rPr>
              <w:t>专题报告的教学方式，开展相关的教育学专题讲座，提高学生的学习兴趣，了解国内外最新教育知识，开阔学生的视野。</w:t>
            </w:r>
          </w:p>
        </w:tc>
      </w:tr>
      <w:tr w:rsidR="00954487" w:rsidRPr="00954487" w14:paraId="063E7C3B" w14:textId="77777777">
        <w:trPr>
          <w:trHeight w:val="454"/>
        </w:trPr>
        <w:tc>
          <w:tcPr>
            <w:tcW w:w="1376" w:type="dxa"/>
            <w:vAlign w:val="center"/>
          </w:tcPr>
          <w:p w14:paraId="31B3BAE4"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lastRenderedPageBreak/>
              <w:t>M</w:t>
            </w:r>
          </w:p>
          <w:p w14:paraId="5715911F"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评分量表</w:t>
            </w:r>
          </w:p>
        </w:tc>
        <w:tc>
          <w:tcPr>
            <w:tcW w:w="7772" w:type="dxa"/>
            <w:gridSpan w:val="16"/>
            <w:vAlign w:val="center"/>
          </w:tcPr>
          <w:p w14:paraId="716D395C" w14:textId="77777777" w:rsidR="00C47159" w:rsidRPr="00954487" w:rsidRDefault="00C47159">
            <w:pPr>
              <w:tabs>
                <w:tab w:val="left" w:pos="720"/>
              </w:tabs>
              <w:adjustRightInd w:val="0"/>
              <w:snapToGrid w:val="0"/>
              <w:rPr>
                <w:rFonts w:ascii="仿宋" w:eastAsia="仿宋" w:hAnsi="仿宋" w:cs="仿宋" w:hint="eastAsia"/>
                <w:kern w:val="0"/>
                <w:sz w:val="24"/>
                <w:szCs w:val="24"/>
              </w:rPr>
            </w:pPr>
            <w:r w:rsidRPr="00954487">
              <w:rPr>
                <w:rFonts w:ascii="仿宋" w:eastAsia="仿宋" w:hAnsi="仿宋" w:cs="仿宋" w:hint="eastAsia"/>
                <w:kern w:val="0"/>
                <w:sz w:val="24"/>
                <w:szCs w:val="24"/>
              </w:rPr>
              <w:t>《教育学》课程目标评分量表见附表。</w:t>
            </w:r>
          </w:p>
        </w:tc>
      </w:tr>
      <w:tr w:rsidR="00954487" w:rsidRPr="00954487" w14:paraId="2AEF1821" w14:textId="77777777">
        <w:trPr>
          <w:trHeight w:val="454"/>
        </w:trPr>
        <w:tc>
          <w:tcPr>
            <w:tcW w:w="1376" w:type="dxa"/>
            <w:vAlign w:val="center"/>
          </w:tcPr>
          <w:p w14:paraId="26309603"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备注</w:t>
            </w:r>
          </w:p>
        </w:tc>
        <w:tc>
          <w:tcPr>
            <w:tcW w:w="7772" w:type="dxa"/>
            <w:gridSpan w:val="16"/>
            <w:vAlign w:val="center"/>
          </w:tcPr>
          <w:p w14:paraId="30F7BBDF" w14:textId="77777777" w:rsidR="00C47159" w:rsidRPr="00954487" w:rsidRDefault="00C47159">
            <w:pPr>
              <w:adjustRightInd w:val="0"/>
              <w:snapToGrid w:val="0"/>
              <w:rPr>
                <w:rFonts w:ascii="仿宋" w:eastAsia="仿宋" w:hAnsi="仿宋" w:cs="仿宋" w:hint="eastAsia"/>
                <w:sz w:val="24"/>
                <w:szCs w:val="24"/>
              </w:rPr>
            </w:pPr>
            <w:r w:rsidRPr="00954487">
              <w:rPr>
                <w:rFonts w:ascii="仿宋" w:eastAsia="仿宋" w:hAnsi="仿宋" w:cs="仿宋" w:hint="eastAsia"/>
                <w:sz w:val="24"/>
                <w:szCs w:val="24"/>
              </w:rPr>
              <w:t>课程大纲A—M项由开课学院审批通过，任课教师不能自行更改。</w:t>
            </w:r>
          </w:p>
        </w:tc>
      </w:tr>
      <w:tr w:rsidR="00954487" w:rsidRPr="00954487" w14:paraId="048C5188" w14:textId="77777777">
        <w:trPr>
          <w:trHeight w:val="771"/>
        </w:trPr>
        <w:tc>
          <w:tcPr>
            <w:tcW w:w="1376" w:type="dxa"/>
            <w:vAlign w:val="center"/>
          </w:tcPr>
          <w:p w14:paraId="317D73B8"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审批</w:t>
            </w:r>
          </w:p>
          <w:p w14:paraId="34CD297E"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意见</w:t>
            </w:r>
          </w:p>
        </w:tc>
        <w:tc>
          <w:tcPr>
            <w:tcW w:w="3869" w:type="dxa"/>
            <w:gridSpan w:val="5"/>
            <w:vAlign w:val="center"/>
          </w:tcPr>
          <w:p w14:paraId="3DBDA3D6"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课程教学大纲修订负责人及教学团队成员</w:t>
            </w:r>
            <w:r w:rsidRPr="00954487">
              <w:rPr>
                <w:rFonts w:ascii="仿宋" w:eastAsia="仿宋" w:hAnsi="仿宋" w:cs="仿宋" w:hint="eastAsia"/>
                <w:sz w:val="24"/>
                <w:szCs w:val="24"/>
              </w:rPr>
              <w:t>签名</w:t>
            </w:r>
            <w:r w:rsidRPr="00954487">
              <w:rPr>
                <w:rFonts w:ascii="仿宋" w:eastAsia="仿宋" w:hAnsi="仿宋" w:cs="仿宋" w:hint="eastAsia"/>
                <w:kern w:val="0"/>
                <w:sz w:val="24"/>
                <w:szCs w:val="24"/>
              </w:rPr>
              <w:t xml:space="preserve">：   </w:t>
            </w:r>
          </w:p>
          <w:p w14:paraId="2F431326"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3B425A71"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7B947F62"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吴迪</w:t>
            </w:r>
          </w:p>
          <w:p w14:paraId="0AE7C6BE"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78C02F7A"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 xml:space="preserve">                                                   年   月   日 </w:t>
            </w:r>
          </w:p>
          <w:p w14:paraId="7FEA4DF5"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c>
          <w:tcPr>
            <w:tcW w:w="3903" w:type="dxa"/>
            <w:gridSpan w:val="11"/>
            <w:vAlign w:val="center"/>
          </w:tcPr>
          <w:p w14:paraId="5ABDACE8"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系主任审核意见：</w:t>
            </w:r>
          </w:p>
          <w:p w14:paraId="399F38B1"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2C4EB42C"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同意</w:t>
            </w:r>
          </w:p>
          <w:p w14:paraId="6262B59A"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7FDDC8EE" w14:textId="77777777" w:rsidR="00C47159" w:rsidRPr="00954487" w:rsidRDefault="00C47159">
            <w:pPr>
              <w:widowControl/>
              <w:adjustRightInd w:val="0"/>
              <w:snapToGrid w:val="0"/>
              <w:jc w:val="left"/>
              <w:rPr>
                <w:rFonts w:ascii="仿宋" w:eastAsia="仿宋" w:hAnsi="仿宋" w:cs="仿宋" w:hint="eastAsia"/>
                <w:kern w:val="0"/>
                <w:sz w:val="24"/>
                <w:szCs w:val="24"/>
              </w:rPr>
            </w:pPr>
          </w:p>
          <w:p w14:paraId="7A72598E" w14:textId="77777777" w:rsidR="00C47159" w:rsidRPr="00954487" w:rsidRDefault="00C47159">
            <w:pPr>
              <w:widowControl/>
              <w:adjustRightInd w:val="0"/>
              <w:snapToGrid w:val="0"/>
              <w:jc w:val="left"/>
              <w:rPr>
                <w:rFonts w:ascii="仿宋" w:eastAsia="仿宋" w:hAnsi="仿宋" w:cs="仿宋" w:hint="eastAsia"/>
                <w:kern w:val="0"/>
                <w:sz w:val="24"/>
                <w:szCs w:val="24"/>
              </w:rPr>
            </w:pPr>
            <w:r w:rsidRPr="00954487">
              <w:rPr>
                <w:rFonts w:ascii="仿宋" w:eastAsia="仿宋" w:hAnsi="仿宋" w:cs="仿宋" w:hint="eastAsia"/>
                <w:kern w:val="0"/>
                <w:sz w:val="24"/>
                <w:szCs w:val="24"/>
              </w:rPr>
              <w:t>系主任签名：陈登平</w:t>
            </w:r>
          </w:p>
          <w:p w14:paraId="0FE2899C" w14:textId="77777777" w:rsidR="00C47159" w:rsidRPr="00954487" w:rsidRDefault="00C47159">
            <w:pPr>
              <w:widowControl/>
              <w:adjustRightInd w:val="0"/>
              <w:snapToGrid w:val="0"/>
              <w:jc w:val="right"/>
              <w:rPr>
                <w:rFonts w:ascii="仿宋" w:eastAsia="仿宋" w:hAnsi="仿宋" w:cs="仿宋" w:hint="eastAsia"/>
                <w:kern w:val="0"/>
                <w:sz w:val="24"/>
                <w:szCs w:val="24"/>
              </w:rPr>
            </w:pPr>
          </w:p>
          <w:p w14:paraId="00C5E43E" w14:textId="77777777" w:rsidR="00C47159" w:rsidRPr="00954487" w:rsidRDefault="00C47159">
            <w:pPr>
              <w:widowControl/>
              <w:adjustRightInd w:val="0"/>
              <w:snapToGrid w:val="0"/>
              <w:jc w:val="right"/>
              <w:rPr>
                <w:rFonts w:ascii="仿宋" w:eastAsia="仿宋" w:hAnsi="仿宋" w:cs="仿宋" w:hint="eastAsia"/>
                <w:kern w:val="0"/>
                <w:sz w:val="24"/>
                <w:szCs w:val="24"/>
              </w:rPr>
            </w:pPr>
            <w:r w:rsidRPr="00954487">
              <w:rPr>
                <w:rFonts w:ascii="仿宋" w:eastAsia="仿宋" w:hAnsi="仿宋" w:cs="仿宋" w:hint="eastAsia"/>
                <w:kern w:val="0"/>
                <w:sz w:val="24"/>
                <w:szCs w:val="24"/>
              </w:rPr>
              <w:t>年   月   日</w:t>
            </w:r>
          </w:p>
          <w:p w14:paraId="42D1C556" w14:textId="77777777" w:rsidR="00C47159" w:rsidRPr="00954487" w:rsidRDefault="00C47159">
            <w:pPr>
              <w:widowControl/>
              <w:adjustRightInd w:val="0"/>
              <w:snapToGrid w:val="0"/>
              <w:jc w:val="right"/>
              <w:rPr>
                <w:rFonts w:ascii="仿宋" w:eastAsia="仿宋" w:hAnsi="仿宋" w:cs="仿宋" w:hint="eastAsia"/>
                <w:kern w:val="0"/>
                <w:sz w:val="24"/>
                <w:szCs w:val="24"/>
              </w:rPr>
            </w:pPr>
          </w:p>
        </w:tc>
      </w:tr>
    </w:tbl>
    <w:p w14:paraId="162092D2" w14:textId="77777777" w:rsidR="00C47159" w:rsidRPr="00954487" w:rsidRDefault="00C47159">
      <w:pPr>
        <w:widowControl/>
        <w:spacing w:line="360" w:lineRule="auto"/>
        <w:ind w:right="480"/>
        <w:rPr>
          <w:rFonts w:cs="黑体"/>
        </w:rPr>
        <w:sectPr w:rsidR="00C47159" w:rsidRPr="00954487" w:rsidSect="00C47159">
          <w:pgSz w:w="11906" w:h="16838"/>
          <w:pgMar w:top="1134" w:right="1417" w:bottom="1134" w:left="1417" w:header="851" w:footer="992" w:gutter="0"/>
          <w:cols w:space="720"/>
          <w:docGrid w:type="lines" w:linePitch="312"/>
        </w:sectPr>
      </w:pPr>
    </w:p>
    <w:p w14:paraId="7AAD2F8B" w14:textId="77777777" w:rsidR="00C47159" w:rsidRPr="00954487" w:rsidRDefault="00C47159">
      <w:pPr>
        <w:adjustRightInd w:val="0"/>
        <w:snapToGrid w:val="0"/>
        <w:spacing w:line="360" w:lineRule="auto"/>
        <w:jc w:val="left"/>
        <w:rPr>
          <w:rFonts w:cs="黑体"/>
        </w:rPr>
      </w:pPr>
      <w:r w:rsidRPr="00954487">
        <w:rPr>
          <w:rFonts w:ascii="仿宋" w:eastAsia="仿宋" w:hAnsi="仿宋" w:cs="仿宋" w:hint="eastAsia"/>
          <w:sz w:val="32"/>
          <w:szCs w:val="32"/>
        </w:rPr>
        <w:lastRenderedPageBreak/>
        <w:t xml:space="preserve">附表  </w:t>
      </w:r>
      <w:r w:rsidRPr="00954487">
        <w:rPr>
          <w:rFonts w:cs="黑体" w:hint="eastAsia"/>
        </w:rPr>
        <w:t xml:space="preserve">  </w:t>
      </w:r>
    </w:p>
    <w:p w14:paraId="6105DC9B" w14:textId="77777777" w:rsidR="00C47159" w:rsidRPr="00954487" w:rsidRDefault="00C47159">
      <w:pPr>
        <w:adjustRightInd w:val="0"/>
        <w:snapToGrid w:val="0"/>
        <w:spacing w:line="360" w:lineRule="auto"/>
        <w:jc w:val="center"/>
        <w:rPr>
          <w:rFonts w:cs="黑体"/>
        </w:rPr>
      </w:pPr>
      <w:r w:rsidRPr="00954487">
        <w:rPr>
          <w:rFonts w:eastAsia="方正小标宋简体" w:hint="eastAsia"/>
          <w:sz w:val="44"/>
          <w:szCs w:val="44"/>
        </w:rPr>
        <w:t>《教育学》课程目标评分量表</w:t>
      </w: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459"/>
        <w:gridCol w:w="1856"/>
        <w:gridCol w:w="2426"/>
        <w:gridCol w:w="2234"/>
        <w:gridCol w:w="2234"/>
        <w:gridCol w:w="2234"/>
        <w:gridCol w:w="2235"/>
      </w:tblGrid>
      <w:tr w:rsidR="00954487" w:rsidRPr="00954487" w14:paraId="4B34B16C" w14:textId="77777777">
        <w:trPr>
          <w:trHeight w:val="90"/>
          <w:jc w:val="center"/>
        </w:trPr>
        <w:tc>
          <w:tcPr>
            <w:tcW w:w="1459" w:type="dxa"/>
            <w:vMerge w:val="restart"/>
            <w:vAlign w:val="center"/>
          </w:tcPr>
          <w:p w14:paraId="38ED22EA" w14:textId="77777777" w:rsidR="00C47159" w:rsidRPr="00954487" w:rsidRDefault="00C47159">
            <w:pPr>
              <w:adjustRightInd w:val="0"/>
              <w:snapToGrid w:val="0"/>
              <w:spacing w:line="240" w:lineRule="atLeast"/>
              <w:jc w:val="center"/>
              <w:rPr>
                <w:rFonts w:ascii="仿宋" w:eastAsia="仿宋" w:hAnsi="仿宋" w:cs="仿宋" w:hint="eastAsia"/>
                <w:sz w:val="24"/>
                <w:szCs w:val="24"/>
              </w:rPr>
            </w:pPr>
            <w:r w:rsidRPr="00954487">
              <w:rPr>
                <w:rFonts w:ascii="仿宋" w:eastAsia="仿宋" w:hAnsi="仿宋" w:cs="仿宋" w:hint="eastAsia"/>
                <w:sz w:val="24"/>
                <w:szCs w:val="24"/>
              </w:rPr>
              <w:t>M</w:t>
            </w:r>
          </w:p>
          <w:p w14:paraId="7C614777" w14:textId="77777777" w:rsidR="00C47159" w:rsidRPr="00954487" w:rsidRDefault="00C47159">
            <w:pPr>
              <w:adjustRightInd w:val="0"/>
              <w:snapToGrid w:val="0"/>
              <w:spacing w:line="240" w:lineRule="atLeast"/>
              <w:jc w:val="center"/>
              <w:rPr>
                <w:rFonts w:ascii="宋体" w:hAnsi="宋体" w:cs="宋体" w:hint="eastAsia"/>
                <w:sz w:val="24"/>
                <w:szCs w:val="24"/>
              </w:rPr>
            </w:pPr>
            <w:r w:rsidRPr="00954487">
              <w:rPr>
                <w:rFonts w:ascii="仿宋" w:eastAsia="仿宋" w:hAnsi="仿宋" w:cs="仿宋" w:hint="eastAsia"/>
                <w:sz w:val="24"/>
                <w:szCs w:val="24"/>
              </w:rPr>
              <w:t>评分量表</w:t>
            </w:r>
          </w:p>
        </w:tc>
        <w:tc>
          <w:tcPr>
            <w:tcW w:w="1856" w:type="dxa"/>
            <w:vAlign w:val="center"/>
          </w:tcPr>
          <w:p w14:paraId="3AFFA5FA"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课程目标</w:t>
            </w:r>
          </w:p>
        </w:tc>
        <w:tc>
          <w:tcPr>
            <w:tcW w:w="2426" w:type="dxa"/>
            <w:vAlign w:val="center"/>
          </w:tcPr>
          <w:p w14:paraId="7C8F4A7F"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优（X≧90）</w:t>
            </w:r>
          </w:p>
        </w:tc>
        <w:tc>
          <w:tcPr>
            <w:tcW w:w="2234" w:type="dxa"/>
            <w:vAlign w:val="center"/>
          </w:tcPr>
          <w:p w14:paraId="2029F2CF"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良（80≦X＜90）</w:t>
            </w:r>
          </w:p>
        </w:tc>
        <w:tc>
          <w:tcPr>
            <w:tcW w:w="2234" w:type="dxa"/>
            <w:vAlign w:val="center"/>
          </w:tcPr>
          <w:p w14:paraId="0454AEAB"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中（70≦X＜80）</w:t>
            </w:r>
          </w:p>
        </w:tc>
        <w:tc>
          <w:tcPr>
            <w:tcW w:w="2234" w:type="dxa"/>
            <w:vAlign w:val="center"/>
          </w:tcPr>
          <w:p w14:paraId="3FBD83D4"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及格（60≦X＜70）</w:t>
            </w:r>
          </w:p>
        </w:tc>
        <w:tc>
          <w:tcPr>
            <w:tcW w:w="2235" w:type="dxa"/>
            <w:vAlign w:val="center"/>
          </w:tcPr>
          <w:p w14:paraId="64772E36" w14:textId="77777777" w:rsidR="00C47159" w:rsidRPr="00954487" w:rsidRDefault="00C47159">
            <w:pPr>
              <w:tabs>
                <w:tab w:val="left" w:pos="720"/>
              </w:tabs>
              <w:adjustRightInd w:val="0"/>
              <w:snapToGrid w:val="0"/>
              <w:spacing w:line="240" w:lineRule="atLeast"/>
              <w:jc w:val="center"/>
              <w:rPr>
                <w:rFonts w:ascii="仿宋" w:eastAsia="仿宋" w:hAnsi="仿宋" w:cs="仿宋" w:hint="eastAsia"/>
                <w:kern w:val="0"/>
                <w:sz w:val="24"/>
                <w:szCs w:val="24"/>
              </w:rPr>
            </w:pPr>
            <w:r w:rsidRPr="00954487">
              <w:rPr>
                <w:rFonts w:ascii="仿宋" w:eastAsia="仿宋" w:hAnsi="仿宋" w:cs="仿宋" w:hint="eastAsia"/>
                <w:kern w:val="0"/>
                <w:sz w:val="24"/>
                <w:szCs w:val="24"/>
              </w:rPr>
              <w:t>不及格（＜60）</w:t>
            </w:r>
          </w:p>
        </w:tc>
      </w:tr>
      <w:tr w:rsidR="00954487" w:rsidRPr="00954487" w14:paraId="32633032" w14:textId="77777777">
        <w:trPr>
          <w:trHeight w:val="3873"/>
          <w:jc w:val="center"/>
        </w:trPr>
        <w:tc>
          <w:tcPr>
            <w:tcW w:w="1459" w:type="dxa"/>
            <w:vMerge/>
            <w:vAlign w:val="center"/>
          </w:tcPr>
          <w:p w14:paraId="3F8753FA"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45AD6C32" w14:textId="77777777" w:rsidR="00C47159" w:rsidRPr="00954487" w:rsidRDefault="00C47159">
            <w:pPr>
              <w:widowControl/>
              <w:adjustRightInd w:val="0"/>
              <w:snapToGrid w:val="0"/>
              <w:jc w:val="left"/>
              <w:rPr>
                <w:szCs w:val="24"/>
              </w:rPr>
            </w:pPr>
            <w:r w:rsidRPr="00954487">
              <w:rPr>
                <w:rFonts w:ascii="仿宋" w:eastAsia="仿宋" w:hAnsi="仿宋" w:cs="仿宋" w:hint="eastAsia"/>
                <w:bCs/>
                <w:sz w:val="24"/>
                <w:szCs w:val="24"/>
              </w:rPr>
              <w:t>课程目标1：</w:t>
            </w:r>
            <w:r w:rsidRPr="00954487">
              <w:rPr>
                <w:rFonts w:ascii="宋体" w:hAnsi="宋体" w:hint="eastAsia"/>
                <w:sz w:val="24"/>
              </w:rPr>
              <w:t>掌握教育与社会发展关系、教育与个体发展关系、教育目的、学校教育制度、教师与学生等基本理论。</w:t>
            </w:r>
            <w:proofErr w:type="gramStart"/>
            <w:r w:rsidRPr="00954487">
              <w:rPr>
                <w:rFonts w:ascii="宋体" w:hAnsi="宋体" w:hint="eastAsia"/>
                <w:sz w:val="24"/>
              </w:rPr>
              <w:t>践行</w:t>
            </w:r>
            <w:proofErr w:type="gramEnd"/>
            <w:r w:rsidRPr="00954487">
              <w:rPr>
                <w:rFonts w:ascii="宋体" w:hAnsi="宋体" w:hint="eastAsia"/>
                <w:sz w:val="24"/>
              </w:rPr>
              <w:t>社会主义核心价值观，贯彻党的教育方针，遵守中小学教师职业道德规范。</w:t>
            </w:r>
          </w:p>
        </w:tc>
        <w:tc>
          <w:tcPr>
            <w:tcW w:w="2426" w:type="dxa"/>
          </w:tcPr>
          <w:p w14:paraId="291C93DB" w14:textId="77777777" w:rsidR="00C47159" w:rsidRPr="00954487" w:rsidRDefault="00C47159">
            <w:pPr>
              <w:widowControl/>
              <w:adjustRightInd w:val="0"/>
              <w:snapToGrid w:val="0"/>
              <w:ind w:firstLineChars="200" w:firstLine="480"/>
              <w:rPr>
                <w:bCs/>
                <w:szCs w:val="21"/>
              </w:rPr>
            </w:pPr>
            <w:r w:rsidRPr="00954487">
              <w:rPr>
                <w:rFonts w:ascii="宋体" w:hAnsi="宋体" w:hint="eastAsia"/>
                <w:sz w:val="24"/>
              </w:rPr>
              <w:t>能够扎实地掌握教育与社会发展关系、教育与个体发展关系、教育目的、学校教育制度、教师与学生、课程、教学等基本理论。模范地</w:t>
            </w:r>
            <w:proofErr w:type="gramStart"/>
            <w:r w:rsidRPr="00954487">
              <w:rPr>
                <w:rFonts w:ascii="宋体" w:hAnsi="宋体" w:hint="eastAsia"/>
                <w:sz w:val="24"/>
              </w:rPr>
              <w:t>践行</w:t>
            </w:r>
            <w:proofErr w:type="gramEnd"/>
            <w:r w:rsidRPr="00954487">
              <w:rPr>
                <w:rFonts w:ascii="宋体" w:hAnsi="宋体" w:hint="eastAsia"/>
                <w:sz w:val="24"/>
              </w:rPr>
              <w:t>社会主义核心价值观、贯彻党的教育方针、遵守中小学教师职业道德规范。</w:t>
            </w:r>
          </w:p>
        </w:tc>
        <w:tc>
          <w:tcPr>
            <w:tcW w:w="2234" w:type="dxa"/>
          </w:tcPr>
          <w:p w14:paraId="4860FC4B" w14:textId="77777777" w:rsidR="00C47159" w:rsidRPr="00954487" w:rsidRDefault="00C47159">
            <w:pPr>
              <w:widowControl/>
              <w:adjustRightInd w:val="0"/>
              <w:snapToGrid w:val="0"/>
              <w:ind w:firstLineChars="200" w:firstLine="480"/>
              <w:rPr>
                <w:bCs/>
                <w:szCs w:val="21"/>
              </w:rPr>
            </w:pPr>
            <w:r w:rsidRPr="00954487">
              <w:rPr>
                <w:rFonts w:ascii="宋体" w:hAnsi="宋体" w:hint="eastAsia"/>
                <w:sz w:val="24"/>
              </w:rPr>
              <w:t>能够掌握教育与社会发展关系、教育与个体发展关系、教育目的、学校教育制度、教师与学生、课程、教学等基本理论。较好地</w:t>
            </w:r>
            <w:proofErr w:type="gramStart"/>
            <w:r w:rsidRPr="00954487">
              <w:rPr>
                <w:rFonts w:ascii="宋体" w:hAnsi="宋体" w:hint="eastAsia"/>
                <w:sz w:val="24"/>
              </w:rPr>
              <w:t>践行</w:t>
            </w:r>
            <w:proofErr w:type="gramEnd"/>
            <w:r w:rsidRPr="00954487">
              <w:rPr>
                <w:rFonts w:ascii="宋体" w:hAnsi="宋体" w:hint="eastAsia"/>
                <w:sz w:val="24"/>
              </w:rPr>
              <w:t>社会主义核心价值观、贯彻党的教育方针、遵守中小学教师职业道德规范。</w:t>
            </w:r>
          </w:p>
        </w:tc>
        <w:tc>
          <w:tcPr>
            <w:tcW w:w="2234" w:type="dxa"/>
          </w:tcPr>
          <w:p w14:paraId="4BBBAAE1" w14:textId="77777777" w:rsidR="00C47159" w:rsidRPr="00954487" w:rsidRDefault="00C47159">
            <w:pPr>
              <w:widowControl/>
              <w:adjustRightInd w:val="0"/>
              <w:snapToGrid w:val="0"/>
              <w:ind w:firstLineChars="200" w:firstLine="480"/>
              <w:rPr>
                <w:szCs w:val="24"/>
              </w:rPr>
            </w:pPr>
            <w:r w:rsidRPr="00954487">
              <w:rPr>
                <w:rFonts w:ascii="宋体" w:hAnsi="宋体" w:hint="eastAsia"/>
                <w:sz w:val="24"/>
              </w:rPr>
              <w:t>能够基本掌握教育与社会发展关系、教育与个体发展关系、教育目的、学校教育制度、教师与学生、课程、教学等基本理论。基本能</w:t>
            </w:r>
            <w:proofErr w:type="gramStart"/>
            <w:r w:rsidRPr="00954487">
              <w:rPr>
                <w:rFonts w:ascii="宋体" w:hAnsi="宋体" w:hint="eastAsia"/>
                <w:sz w:val="24"/>
              </w:rPr>
              <w:t>践行</w:t>
            </w:r>
            <w:proofErr w:type="gramEnd"/>
            <w:r w:rsidRPr="00954487">
              <w:rPr>
                <w:rFonts w:ascii="宋体" w:hAnsi="宋体" w:hint="eastAsia"/>
                <w:sz w:val="24"/>
              </w:rPr>
              <w:t>社会主义核心价值观、贯彻党的教育方针、遵守中小学教师职业道德规范。</w:t>
            </w:r>
          </w:p>
        </w:tc>
        <w:tc>
          <w:tcPr>
            <w:tcW w:w="2234" w:type="dxa"/>
          </w:tcPr>
          <w:p w14:paraId="79974736" w14:textId="77777777" w:rsidR="00C47159" w:rsidRPr="00954487" w:rsidRDefault="00C47159">
            <w:pPr>
              <w:widowControl/>
              <w:adjustRightInd w:val="0"/>
              <w:snapToGrid w:val="0"/>
              <w:ind w:firstLineChars="200" w:firstLine="480"/>
              <w:rPr>
                <w:szCs w:val="24"/>
              </w:rPr>
            </w:pPr>
            <w:r w:rsidRPr="00954487">
              <w:rPr>
                <w:rFonts w:ascii="宋体" w:hAnsi="宋体" w:hint="eastAsia"/>
                <w:sz w:val="24"/>
              </w:rPr>
              <w:t>能够基本掌握部分教育与社会发展关系、教育与个体发展关系、教育目的、学校教育制度、教师与学生、课程、教学等基本理论。基本能</w:t>
            </w:r>
            <w:proofErr w:type="gramStart"/>
            <w:r w:rsidRPr="00954487">
              <w:rPr>
                <w:rFonts w:ascii="宋体" w:hAnsi="宋体" w:hint="eastAsia"/>
                <w:sz w:val="24"/>
              </w:rPr>
              <w:t>践行</w:t>
            </w:r>
            <w:proofErr w:type="gramEnd"/>
            <w:r w:rsidRPr="00954487">
              <w:rPr>
                <w:rFonts w:ascii="宋体" w:hAnsi="宋体" w:hint="eastAsia"/>
                <w:sz w:val="24"/>
              </w:rPr>
              <w:t>社会主义核心价值观、贯彻党的教育方针、遵守中小学教师职业道德规范。</w:t>
            </w:r>
          </w:p>
        </w:tc>
        <w:tc>
          <w:tcPr>
            <w:tcW w:w="2235" w:type="dxa"/>
          </w:tcPr>
          <w:p w14:paraId="3B93DBC7" w14:textId="77777777" w:rsidR="00C47159" w:rsidRPr="00954487" w:rsidRDefault="00C47159">
            <w:pPr>
              <w:widowControl/>
              <w:adjustRightInd w:val="0"/>
              <w:snapToGrid w:val="0"/>
              <w:ind w:firstLineChars="200" w:firstLine="480"/>
              <w:rPr>
                <w:b/>
                <w:kern w:val="0"/>
                <w:szCs w:val="21"/>
              </w:rPr>
            </w:pPr>
            <w:r w:rsidRPr="00954487">
              <w:rPr>
                <w:rFonts w:ascii="宋体" w:hAnsi="宋体" w:hint="eastAsia"/>
                <w:sz w:val="24"/>
              </w:rPr>
              <w:t>未能掌握教育与社会发展关系、教育与个体发展关系、教育目的、学校教育制度、教师与学生、课程、教学等基本理论。未能</w:t>
            </w:r>
            <w:proofErr w:type="gramStart"/>
            <w:r w:rsidRPr="00954487">
              <w:rPr>
                <w:rFonts w:ascii="宋体" w:hAnsi="宋体" w:hint="eastAsia"/>
                <w:sz w:val="24"/>
              </w:rPr>
              <w:t>践行</w:t>
            </w:r>
            <w:proofErr w:type="gramEnd"/>
            <w:r w:rsidRPr="00954487">
              <w:rPr>
                <w:rFonts w:ascii="宋体" w:hAnsi="宋体" w:hint="eastAsia"/>
                <w:sz w:val="24"/>
              </w:rPr>
              <w:t>社会主义核心价值观、贯彻党的教育方针、遵守中小学教师职业道德规范。</w:t>
            </w:r>
          </w:p>
        </w:tc>
      </w:tr>
      <w:tr w:rsidR="00954487" w:rsidRPr="00954487" w14:paraId="249030C3" w14:textId="77777777">
        <w:trPr>
          <w:trHeight w:val="416"/>
          <w:jc w:val="center"/>
        </w:trPr>
        <w:tc>
          <w:tcPr>
            <w:tcW w:w="1459" w:type="dxa"/>
            <w:vMerge/>
            <w:vAlign w:val="center"/>
          </w:tcPr>
          <w:p w14:paraId="223CABE8"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0C9BB089" w14:textId="77777777" w:rsidR="00C47159" w:rsidRPr="00954487" w:rsidRDefault="00C47159">
            <w:pPr>
              <w:widowControl/>
              <w:adjustRightInd w:val="0"/>
              <w:snapToGrid w:val="0"/>
              <w:rPr>
                <w:rFonts w:ascii="宋体" w:hAnsi="宋体" w:hint="eastAsia"/>
                <w:sz w:val="24"/>
              </w:rPr>
            </w:pPr>
            <w:r w:rsidRPr="00954487">
              <w:rPr>
                <w:rFonts w:ascii="仿宋" w:eastAsia="仿宋" w:hAnsi="仿宋" w:cs="仿宋" w:hint="eastAsia"/>
                <w:bCs/>
                <w:sz w:val="24"/>
                <w:szCs w:val="24"/>
              </w:rPr>
              <w:t>课程目标2：</w:t>
            </w:r>
            <w:r w:rsidRPr="00954487">
              <w:rPr>
                <w:rFonts w:ascii="宋体" w:hAnsi="宋体" w:hint="eastAsia"/>
                <w:sz w:val="24"/>
              </w:rPr>
              <w:t>掌握教育与社会发展的规律、教育与个体发展的规律、教学规律、我国的教育方针、我国的教育目的、全面发展教育观、素质教育观、教师观、学生观、基础教育课改</w:t>
            </w:r>
            <w:r w:rsidRPr="00954487">
              <w:rPr>
                <w:rFonts w:ascii="宋体" w:hAnsi="宋体" w:hint="eastAsia"/>
                <w:sz w:val="24"/>
              </w:rPr>
              <w:lastRenderedPageBreak/>
              <w:t>理论、教学理论；具有正确的教育观、学生观、教师观、课程观、教学观。</w:t>
            </w:r>
          </w:p>
          <w:p w14:paraId="4BD035A9" w14:textId="77777777" w:rsidR="00C47159" w:rsidRPr="00954487" w:rsidRDefault="00C47159">
            <w:pPr>
              <w:widowControl/>
              <w:adjustRightInd w:val="0"/>
              <w:snapToGrid w:val="0"/>
              <w:rPr>
                <w:rFonts w:ascii="仿宋" w:eastAsia="仿宋" w:hAnsi="仿宋" w:cs="仿宋" w:hint="eastAsia"/>
                <w:bCs/>
                <w:sz w:val="24"/>
                <w:szCs w:val="24"/>
              </w:rPr>
            </w:pPr>
          </w:p>
        </w:tc>
        <w:tc>
          <w:tcPr>
            <w:tcW w:w="2426" w:type="dxa"/>
          </w:tcPr>
          <w:p w14:paraId="0DA76F96" w14:textId="77777777" w:rsidR="00C47159" w:rsidRPr="00954487" w:rsidRDefault="00C47159">
            <w:pPr>
              <w:widowControl/>
              <w:adjustRightInd w:val="0"/>
              <w:snapToGrid w:val="0"/>
              <w:ind w:firstLineChars="200" w:firstLine="480"/>
              <w:rPr>
                <w:bCs/>
                <w:szCs w:val="21"/>
              </w:rPr>
            </w:pPr>
            <w:r w:rsidRPr="00954487">
              <w:rPr>
                <w:rFonts w:ascii="宋体" w:hAnsi="宋体" w:hint="eastAsia"/>
                <w:sz w:val="24"/>
              </w:rPr>
              <w:lastRenderedPageBreak/>
              <w:t>能够扎实地掌握教育与社会发展的规律、教育与个体发展的规律、教学规律、我国的教育方针、我国的教育目的、全面发展教育观、素质教育观、教师观、学生观、基础教育课改理论、教学理论；具有正确的教育观、学</w:t>
            </w:r>
            <w:r w:rsidRPr="00954487">
              <w:rPr>
                <w:rFonts w:ascii="宋体" w:hAnsi="宋体" w:hint="eastAsia"/>
                <w:sz w:val="24"/>
              </w:rPr>
              <w:lastRenderedPageBreak/>
              <w:t>生观、教师观、课程观、教学观。</w:t>
            </w:r>
          </w:p>
        </w:tc>
        <w:tc>
          <w:tcPr>
            <w:tcW w:w="2234" w:type="dxa"/>
          </w:tcPr>
          <w:p w14:paraId="6B708323" w14:textId="77777777" w:rsidR="00C47159" w:rsidRPr="00954487" w:rsidRDefault="00C47159">
            <w:pPr>
              <w:widowControl/>
              <w:adjustRightInd w:val="0"/>
              <w:snapToGrid w:val="0"/>
              <w:ind w:firstLineChars="200" w:firstLine="480"/>
              <w:rPr>
                <w:bCs/>
                <w:szCs w:val="21"/>
              </w:rPr>
            </w:pPr>
            <w:r w:rsidRPr="00954487">
              <w:rPr>
                <w:rFonts w:ascii="宋体" w:hAnsi="宋体" w:hint="eastAsia"/>
                <w:sz w:val="24"/>
              </w:rPr>
              <w:lastRenderedPageBreak/>
              <w:t>能够掌握教育与社会发展的规律、教育与个体发展的规律、教学规律、我国的教育方针、我国的教育目的、全面发展教育观、素质教育观、教师观、学生观、基础教育课改理论、教学理论；具有正确的教育</w:t>
            </w:r>
            <w:r w:rsidRPr="00954487">
              <w:rPr>
                <w:rFonts w:ascii="宋体" w:hAnsi="宋体" w:hint="eastAsia"/>
                <w:sz w:val="24"/>
              </w:rPr>
              <w:lastRenderedPageBreak/>
              <w:t>观、学生观、教师观、课程观、教学观。</w:t>
            </w:r>
          </w:p>
        </w:tc>
        <w:tc>
          <w:tcPr>
            <w:tcW w:w="2234" w:type="dxa"/>
          </w:tcPr>
          <w:p w14:paraId="5663D804" w14:textId="77777777" w:rsidR="00C47159" w:rsidRPr="00954487" w:rsidRDefault="00C47159">
            <w:pPr>
              <w:widowControl/>
              <w:adjustRightInd w:val="0"/>
              <w:snapToGrid w:val="0"/>
              <w:ind w:firstLineChars="200" w:firstLine="480"/>
              <w:rPr>
                <w:szCs w:val="24"/>
              </w:rPr>
            </w:pPr>
            <w:r w:rsidRPr="00954487">
              <w:rPr>
                <w:rFonts w:ascii="宋体" w:hAnsi="宋体" w:hint="eastAsia"/>
                <w:sz w:val="24"/>
              </w:rPr>
              <w:lastRenderedPageBreak/>
              <w:t>能够基本掌握教育与社会发展的规律、教育与个体发展的规律、教学规律、我国的教育方针、我国的教育目的、全面发展教育观、素质教育观、教师观、学生观、基础教育课改理论、教学理论；具有正确</w:t>
            </w:r>
            <w:r w:rsidRPr="00954487">
              <w:rPr>
                <w:rFonts w:ascii="宋体" w:hAnsi="宋体" w:hint="eastAsia"/>
                <w:sz w:val="24"/>
              </w:rPr>
              <w:lastRenderedPageBreak/>
              <w:t>的教育观、学生观、教师观、课程观、教学观。</w:t>
            </w:r>
          </w:p>
        </w:tc>
        <w:tc>
          <w:tcPr>
            <w:tcW w:w="2234" w:type="dxa"/>
          </w:tcPr>
          <w:p w14:paraId="4F62E67F" w14:textId="77777777" w:rsidR="00C47159" w:rsidRPr="00954487" w:rsidRDefault="00C47159">
            <w:pPr>
              <w:widowControl/>
              <w:adjustRightInd w:val="0"/>
              <w:snapToGrid w:val="0"/>
              <w:ind w:firstLineChars="200" w:firstLine="480"/>
              <w:rPr>
                <w:szCs w:val="24"/>
              </w:rPr>
            </w:pPr>
            <w:r w:rsidRPr="00954487">
              <w:rPr>
                <w:rFonts w:ascii="宋体" w:hAnsi="宋体" w:hint="eastAsia"/>
                <w:sz w:val="24"/>
              </w:rPr>
              <w:lastRenderedPageBreak/>
              <w:t>能够基本掌握部分教育与社会发展的规律、教育与个体发展的规律、教学规律、我国的教育方针、我国的教育目的、全面发展教育观、素质教育观、教师观、学生观、基础教育课改理论、教学理论；具有正</w:t>
            </w:r>
            <w:r w:rsidRPr="00954487">
              <w:rPr>
                <w:rFonts w:ascii="宋体" w:hAnsi="宋体" w:hint="eastAsia"/>
                <w:sz w:val="24"/>
              </w:rPr>
              <w:lastRenderedPageBreak/>
              <w:t>确的教育观、学生观、教师观、课程观、教学观。</w:t>
            </w:r>
          </w:p>
        </w:tc>
        <w:tc>
          <w:tcPr>
            <w:tcW w:w="2235" w:type="dxa"/>
          </w:tcPr>
          <w:p w14:paraId="20317632" w14:textId="77777777" w:rsidR="00C47159" w:rsidRPr="00954487" w:rsidRDefault="00C47159">
            <w:pPr>
              <w:widowControl/>
              <w:adjustRightInd w:val="0"/>
              <w:snapToGrid w:val="0"/>
              <w:ind w:firstLineChars="200" w:firstLine="480"/>
              <w:rPr>
                <w:b/>
                <w:kern w:val="0"/>
                <w:szCs w:val="21"/>
              </w:rPr>
            </w:pPr>
            <w:r w:rsidRPr="00954487">
              <w:rPr>
                <w:rFonts w:ascii="宋体" w:hAnsi="宋体" w:hint="eastAsia"/>
                <w:sz w:val="24"/>
              </w:rPr>
              <w:lastRenderedPageBreak/>
              <w:t>未能掌握教育与社会发展的规律、教育与个体发展的规律、教学规律、我国的教育方针、我国的教育目的、全面发展教育观、素质教育观、教师观、学生观、基础教育课改理论、教学理论；不具有正确的教</w:t>
            </w:r>
            <w:r w:rsidRPr="00954487">
              <w:rPr>
                <w:rFonts w:ascii="宋体" w:hAnsi="宋体" w:hint="eastAsia"/>
                <w:sz w:val="24"/>
              </w:rPr>
              <w:lastRenderedPageBreak/>
              <w:t>育观、学生观、教师观、课程观、教学观。</w:t>
            </w:r>
          </w:p>
        </w:tc>
      </w:tr>
      <w:tr w:rsidR="00954487" w:rsidRPr="00954487" w14:paraId="7557522D" w14:textId="77777777">
        <w:trPr>
          <w:trHeight w:val="1131"/>
          <w:jc w:val="center"/>
        </w:trPr>
        <w:tc>
          <w:tcPr>
            <w:tcW w:w="1459" w:type="dxa"/>
            <w:vMerge/>
            <w:vAlign w:val="center"/>
          </w:tcPr>
          <w:p w14:paraId="4AAB5F16" w14:textId="77777777" w:rsidR="00C47159" w:rsidRPr="00954487" w:rsidRDefault="00C47159">
            <w:pPr>
              <w:adjustRightInd w:val="0"/>
              <w:snapToGrid w:val="0"/>
              <w:spacing w:line="240" w:lineRule="atLeast"/>
              <w:jc w:val="center"/>
              <w:rPr>
                <w:rFonts w:ascii="宋体" w:hAnsi="宋体" w:cs="宋体" w:hint="eastAsia"/>
                <w:sz w:val="24"/>
                <w:szCs w:val="24"/>
              </w:rPr>
            </w:pPr>
          </w:p>
        </w:tc>
        <w:tc>
          <w:tcPr>
            <w:tcW w:w="1856" w:type="dxa"/>
          </w:tcPr>
          <w:p w14:paraId="2B6BBC50" w14:textId="77777777" w:rsidR="00C47159" w:rsidRPr="00954487" w:rsidRDefault="00C47159">
            <w:pPr>
              <w:widowControl/>
              <w:adjustRightInd w:val="0"/>
              <w:snapToGrid w:val="0"/>
              <w:rPr>
                <w:rFonts w:ascii="仿宋" w:eastAsia="仿宋" w:hAnsi="仿宋" w:cs="仿宋" w:hint="eastAsia"/>
                <w:bCs/>
                <w:sz w:val="24"/>
                <w:szCs w:val="24"/>
              </w:rPr>
            </w:pPr>
            <w:r w:rsidRPr="00954487">
              <w:rPr>
                <w:rFonts w:ascii="仿宋" w:eastAsia="仿宋" w:hAnsi="仿宋" w:cs="仿宋" w:hint="eastAsia"/>
                <w:bCs/>
                <w:sz w:val="24"/>
                <w:szCs w:val="24"/>
              </w:rPr>
              <w:t>课程目标3：</w:t>
            </w:r>
            <w:r w:rsidRPr="00954487">
              <w:rPr>
                <w:rFonts w:ascii="宋体" w:hAnsi="宋体" w:hint="eastAsia"/>
                <w:sz w:val="24"/>
              </w:rPr>
              <w:t>掌握课程理论；掌握教学规律、教学原则、教学方法教学工作基本环节、教学评价、课堂管理等教学理论，为提高学生的教学能力奠定理论基础。</w:t>
            </w:r>
          </w:p>
        </w:tc>
        <w:tc>
          <w:tcPr>
            <w:tcW w:w="2426" w:type="dxa"/>
          </w:tcPr>
          <w:p w14:paraId="5F24236D" w14:textId="77777777" w:rsidR="00C47159" w:rsidRPr="00954487" w:rsidRDefault="00C47159">
            <w:pPr>
              <w:widowControl/>
              <w:adjustRightInd w:val="0"/>
              <w:snapToGrid w:val="0"/>
              <w:ind w:firstLineChars="200" w:firstLine="480"/>
              <w:rPr>
                <w:bCs/>
                <w:szCs w:val="21"/>
              </w:rPr>
            </w:pPr>
            <w:r w:rsidRPr="00954487">
              <w:rPr>
                <w:rFonts w:ascii="宋体" w:hAnsi="宋体" w:hint="eastAsia"/>
                <w:sz w:val="24"/>
              </w:rPr>
              <w:t>能够扎实地掌握课程理论；扎实地掌握教学规律、教学原则、教学方法、教学工作基本环节、教学评价、课堂管理等教学理论，为提高学生的教学能力奠定理论基础。</w:t>
            </w:r>
          </w:p>
          <w:p w14:paraId="086FE8B0" w14:textId="77777777" w:rsidR="00C47159" w:rsidRPr="00954487" w:rsidRDefault="00C47159">
            <w:pPr>
              <w:jc w:val="right"/>
              <w:rPr>
                <w:szCs w:val="21"/>
              </w:rPr>
            </w:pPr>
          </w:p>
          <w:p w14:paraId="483E647B" w14:textId="77777777" w:rsidR="00C47159" w:rsidRPr="00954487" w:rsidRDefault="00C47159">
            <w:pPr>
              <w:jc w:val="right"/>
              <w:rPr>
                <w:szCs w:val="21"/>
              </w:rPr>
            </w:pPr>
          </w:p>
          <w:p w14:paraId="1CA19389" w14:textId="77777777" w:rsidR="00C47159" w:rsidRPr="00954487" w:rsidRDefault="00C47159">
            <w:pPr>
              <w:jc w:val="right"/>
              <w:rPr>
                <w:szCs w:val="21"/>
              </w:rPr>
            </w:pPr>
          </w:p>
        </w:tc>
        <w:tc>
          <w:tcPr>
            <w:tcW w:w="2234" w:type="dxa"/>
          </w:tcPr>
          <w:p w14:paraId="7DA5A1DE" w14:textId="77777777" w:rsidR="00C47159" w:rsidRPr="00954487" w:rsidRDefault="00C47159">
            <w:pPr>
              <w:widowControl/>
              <w:adjustRightInd w:val="0"/>
              <w:snapToGrid w:val="0"/>
              <w:ind w:firstLineChars="200" w:firstLine="480"/>
              <w:rPr>
                <w:bCs/>
                <w:szCs w:val="21"/>
              </w:rPr>
            </w:pPr>
            <w:r w:rsidRPr="00954487">
              <w:rPr>
                <w:rFonts w:ascii="宋体" w:hAnsi="宋体" w:hint="eastAsia"/>
                <w:sz w:val="24"/>
              </w:rPr>
              <w:t>能够掌握课程理论；掌握教学规律、教学原则、教学方法、教学工作基本环节、教学评价、课堂管理等教学理论，为提高学生的教学能力奠定理论基础。</w:t>
            </w:r>
          </w:p>
        </w:tc>
        <w:tc>
          <w:tcPr>
            <w:tcW w:w="2234" w:type="dxa"/>
          </w:tcPr>
          <w:p w14:paraId="563FBD34" w14:textId="77777777" w:rsidR="00C47159" w:rsidRPr="00954487" w:rsidRDefault="00C47159">
            <w:pPr>
              <w:widowControl/>
              <w:adjustRightInd w:val="0"/>
              <w:snapToGrid w:val="0"/>
              <w:ind w:firstLineChars="200" w:firstLine="480"/>
              <w:rPr>
                <w:szCs w:val="24"/>
              </w:rPr>
            </w:pPr>
            <w:r w:rsidRPr="00954487">
              <w:rPr>
                <w:rFonts w:ascii="宋体" w:hAnsi="宋体" w:hint="eastAsia"/>
                <w:sz w:val="24"/>
              </w:rPr>
              <w:t>能够基本掌握课程理论；基本掌握教学规律、教学原则、教学方法、教学工作基本环节、教学评价、课堂管理等教学理论，为提高学生的教学能力奠定理论基础。</w:t>
            </w:r>
          </w:p>
        </w:tc>
        <w:tc>
          <w:tcPr>
            <w:tcW w:w="2234" w:type="dxa"/>
          </w:tcPr>
          <w:p w14:paraId="664A61F5" w14:textId="77777777" w:rsidR="00C47159" w:rsidRPr="00954487" w:rsidRDefault="00C47159">
            <w:pPr>
              <w:widowControl/>
              <w:adjustRightInd w:val="0"/>
              <w:snapToGrid w:val="0"/>
              <w:ind w:firstLineChars="200" w:firstLine="480"/>
              <w:rPr>
                <w:szCs w:val="24"/>
              </w:rPr>
            </w:pPr>
            <w:r w:rsidRPr="00954487">
              <w:rPr>
                <w:rFonts w:ascii="宋体" w:hAnsi="宋体" w:hint="eastAsia"/>
                <w:sz w:val="24"/>
              </w:rPr>
              <w:t>能够基本掌握部分课程理论；掌握部分教学规律、教学原则、教学方法、教学工作基本环节、教学评价、课堂管理等教学理论，为提高学生的教学能力奠定理论基础。</w:t>
            </w:r>
          </w:p>
        </w:tc>
        <w:tc>
          <w:tcPr>
            <w:tcW w:w="2235" w:type="dxa"/>
          </w:tcPr>
          <w:p w14:paraId="4E9CEDB0" w14:textId="77777777" w:rsidR="00C47159" w:rsidRPr="00954487" w:rsidRDefault="00C47159">
            <w:pPr>
              <w:widowControl/>
              <w:adjustRightInd w:val="0"/>
              <w:snapToGrid w:val="0"/>
              <w:ind w:firstLineChars="200" w:firstLine="480"/>
              <w:rPr>
                <w:b/>
                <w:kern w:val="0"/>
                <w:szCs w:val="21"/>
              </w:rPr>
            </w:pPr>
            <w:r w:rsidRPr="00954487">
              <w:rPr>
                <w:rFonts w:ascii="宋体" w:hAnsi="宋体" w:hint="eastAsia"/>
                <w:sz w:val="24"/>
              </w:rPr>
              <w:t>未能掌握课程理论；未能掌握教学规律、教学原则、教学方法、教学工作基本环节、教学评价、课堂管理等教学理论，为提高学生的教学能力奠定理论基础。</w:t>
            </w:r>
          </w:p>
        </w:tc>
      </w:tr>
    </w:tbl>
    <w:p w14:paraId="31F86F00" w14:textId="77777777" w:rsidR="00C47159" w:rsidRPr="00954487" w:rsidRDefault="00C47159">
      <w:pPr>
        <w:adjustRightInd w:val="0"/>
        <w:snapToGrid w:val="0"/>
        <w:spacing w:line="360" w:lineRule="auto"/>
      </w:pPr>
    </w:p>
    <w:p w14:paraId="5706E27D" w14:textId="77777777" w:rsidR="00ED0717" w:rsidRPr="00954487" w:rsidRDefault="00ED0717"/>
    <w:sectPr w:rsidR="00ED0717" w:rsidRPr="00954487" w:rsidSect="00C47159">
      <w:pgSz w:w="16838" w:h="11906" w:orient="landscape"/>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B8B2" w14:textId="77777777" w:rsidR="00184347" w:rsidRDefault="00184347" w:rsidP="00E40803">
      <w:r>
        <w:separator/>
      </w:r>
    </w:p>
  </w:endnote>
  <w:endnote w:type="continuationSeparator" w:id="0">
    <w:p w14:paraId="2AA421F3" w14:textId="77777777" w:rsidR="00184347" w:rsidRDefault="00184347" w:rsidP="00E4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715371"/>
      <w:docPartObj>
        <w:docPartGallery w:val="Page Numbers (Bottom of Page)"/>
        <w:docPartUnique/>
      </w:docPartObj>
    </w:sdtPr>
    <w:sdtContent>
      <w:p w14:paraId="2C426E45" w14:textId="6AF242C4" w:rsidR="00E40803" w:rsidRDefault="00E40803">
        <w:pPr>
          <w:pStyle w:val="ae"/>
          <w:ind w:firstLine="210"/>
          <w:jc w:val="center"/>
        </w:pPr>
        <w:r>
          <w:fldChar w:fldCharType="begin"/>
        </w:r>
        <w:r>
          <w:instrText>PAGE   \* MERGEFORMAT</w:instrText>
        </w:r>
        <w:r>
          <w:fldChar w:fldCharType="separate"/>
        </w:r>
        <w:r>
          <w:rPr>
            <w:lang w:val="zh-CN"/>
          </w:rPr>
          <w:t>2</w:t>
        </w:r>
        <w:r>
          <w:fldChar w:fldCharType="end"/>
        </w:r>
      </w:p>
    </w:sdtContent>
  </w:sdt>
  <w:p w14:paraId="58A8C3FE" w14:textId="77777777" w:rsidR="00E40803" w:rsidRDefault="00E4080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6B4C" w14:textId="77777777" w:rsidR="00C47159" w:rsidRDefault="00C47159">
    <w:pPr>
      <w:pStyle w:val="ae"/>
      <w:jc w:val="center"/>
    </w:pPr>
    <w:r>
      <w:fldChar w:fldCharType="begin"/>
    </w:r>
    <w:r>
      <w:instrText>PAGE   \* MERGEFORMAT</w:instrText>
    </w:r>
    <w:r>
      <w:fldChar w:fldCharType="separate"/>
    </w:r>
    <w:r>
      <w:rPr>
        <w:lang w:val="zh-CN"/>
      </w:rPr>
      <w:t>2</w:t>
    </w:r>
    <w:r>
      <w:fldChar w:fldCharType="end"/>
    </w:r>
  </w:p>
  <w:p w14:paraId="18DC3494" w14:textId="77777777" w:rsidR="00C47159" w:rsidRDefault="00C4715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5F49" w14:textId="77777777" w:rsidR="00C47159" w:rsidRDefault="00C47159">
    <w:pPr>
      <w:pStyle w:val="ae"/>
      <w:jc w:val="center"/>
    </w:pPr>
    <w:r>
      <w:fldChar w:fldCharType="begin"/>
    </w:r>
    <w:r>
      <w:instrText>PAGE   \* MERGEFORMAT</w:instrText>
    </w:r>
    <w:r>
      <w:fldChar w:fldCharType="separate"/>
    </w:r>
    <w:r>
      <w:rPr>
        <w:lang w:val="zh-CN"/>
      </w:rPr>
      <w:t>2</w:t>
    </w:r>
    <w:r>
      <w:fldChar w:fldCharType="end"/>
    </w:r>
  </w:p>
  <w:p w14:paraId="13C42919" w14:textId="77777777" w:rsidR="00C47159" w:rsidRDefault="00C471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C5DC4" w14:textId="77777777" w:rsidR="00184347" w:rsidRDefault="00184347" w:rsidP="00E40803">
      <w:r>
        <w:separator/>
      </w:r>
    </w:p>
  </w:footnote>
  <w:footnote w:type="continuationSeparator" w:id="0">
    <w:p w14:paraId="706ACC29" w14:textId="77777777" w:rsidR="00184347" w:rsidRDefault="00184347" w:rsidP="00E4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611A"/>
    <w:multiLevelType w:val="multilevel"/>
    <w:tmpl w:val="0DB7611A"/>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26EB2A"/>
    <w:multiLevelType w:val="singleLevel"/>
    <w:tmpl w:val="3326EB2A"/>
    <w:lvl w:ilvl="0">
      <w:start w:val="1"/>
      <w:numFmt w:val="decimal"/>
      <w:lvlText w:val="%1."/>
      <w:lvlJc w:val="left"/>
      <w:pPr>
        <w:ind w:left="425" w:hanging="425"/>
      </w:pPr>
      <w:rPr>
        <w:rFonts w:hint="default"/>
      </w:rPr>
    </w:lvl>
  </w:abstractNum>
  <w:num w:numId="1" w16cid:durableId="272716571">
    <w:abstractNumId w:val="0"/>
  </w:num>
  <w:num w:numId="2" w16cid:durableId="212993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F4"/>
    <w:rsid w:val="00046DCE"/>
    <w:rsid w:val="00094E8B"/>
    <w:rsid w:val="000C26F7"/>
    <w:rsid w:val="00184347"/>
    <w:rsid w:val="002B2EF4"/>
    <w:rsid w:val="0039207F"/>
    <w:rsid w:val="007F4510"/>
    <w:rsid w:val="007F718E"/>
    <w:rsid w:val="0081292D"/>
    <w:rsid w:val="008F5E9E"/>
    <w:rsid w:val="00954487"/>
    <w:rsid w:val="00A43917"/>
    <w:rsid w:val="00B04CAC"/>
    <w:rsid w:val="00B41C30"/>
    <w:rsid w:val="00C243F9"/>
    <w:rsid w:val="00C46395"/>
    <w:rsid w:val="00C47159"/>
    <w:rsid w:val="00E40803"/>
    <w:rsid w:val="00ED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ABAB6"/>
  <w15:chartTrackingRefBased/>
  <w15:docId w15:val="{B097D235-0D62-4553-9D1D-104FB337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2EF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B2EF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B2EF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B2EF4"/>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B2EF4"/>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B2EF4"/>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2B2EF4"/>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B2EF4"/>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B2EF4"/>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EF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B2EF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B2EF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B2EF4"/>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2B2EF4"/>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2B2EF4"/>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2B2EF4"/>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2B2EF4"/>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2B2EF4"/>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2B2E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E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EF4"/>
    <w:pPr>
      <w:spacing w:before="160" w:after="160"/>
      <w:jc w:val="center"/>
    </w:pPr>
    <w:rPr>
      <w:i/>
      <w:iCs/>
      <w:color w:val="404040" w:themeColor="text1" w:themeTint="BF"/>
    </w:rPr>
  </w:style>
  <w:style w:type="character" w:customStyle="1" w:styleId="a8">
    <w:name w:val="引用 字符"/>
    <w:basedOn w:val="a0"/>
    <w:link w:val="a7"/>
    <w:uiPriority w:val="29"/>
    <w:rsid w:val="002B2EF4"/>
    <w:rPr>
      <w:i/>
      <w:iCs/>
      <w:color w:val="404040" w:themeColor="text1" w:themeTint="BF"/>
    </w:rPr>
  </w:style>
  <w:style w:type="paragraph" w:styleId="a9">
    <w:name w:val="List Paragraph"/>
    <w:basedOn w:val="a"/>
    <w:uiPriority w:val="34"/>
    <w:qFormat/>
    <w:rsid w:val="002B2EF4"/>
    <w:pPr>
      <w:ind w:left="720"/>
      <w:contextualSpacing/>
    </w:pPr>
  </w:style>
  <w:style w:type="character" w:styleId="aa">
    <w:name w:val="Intense Emphasis"/>
    <w:basedOn w:val="a0"/>
    <w:uiPriority w:val="21"/>
    <w:qFormat/>
    <w:rsid w:val="002B2EF4"/>
    <w:rPr>
      <w:i/>
      <w:iCs/>
      <w:color w:val="0F4761" w:themeColor="accent1" w:themeShade="BF"/>
    </w:rPr>
  </w:style>
  <w:style w:type="paragraph" w:styleId="ab">
    <w:name w:val="Intense Quote"/>
    <w:basedOn w:val="a"/>
    <w:next w:val="a"/>
    <w:link w:val="ac"/>
    <w:uiPriority w:val="30"/>
    <w:qFormat/>
    <w:rsid w:val="002B2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B2EF4"/>
    <w:rPr>
      <w:i/>
      <w:iCs/>
      <w:color w:val="0F4761" w:themeColor="accent1" w:themeShade="BF"/>
    </w:rPr>
  </w:style>
  <w:style w:type="character" w:styleId="ad">
    <w:name w:val="Intense Reference"/>
    <w:basedOn w:val="a0"/>
    <w:uiPriority w:val="32"/>
    <w:qFormat/>
    <w:rsid w:val="002B2EF4"/>
    <w:rPr>
      <w:b/>
      <w:bCs/>
      <w:smallCaps/>
      <w:color w:val="0F4761" w:themeColor="accent1" w:themeShade="BF"/>
      <w:spacing w:val="5"/>
    </w:rPr>
  </w:style>
  <w:style w:type="paragraph" w:styleId="ae">
    <w:name w:val="footer"/>
    <w:basedOn w:val="a"/>
    <w:link w:val="af"/>
    <w:uiPriority w:val="99"/>
    <w:rsid w:val="00C47159"/>
    <w:pPr>
      <w:tabs>
        <w:tab w:val="center" w:pos="4153"/>
        <w:tab w:val="right" w:pos="8306"/>
      </w:tabs>
      <w:snapToGrid w:val="0"/>
      <w:jc w:val="left"/>
    </w:pPr>
    <w:rPr>
      <w:rFonts w:cs="Times New Roman"/>
      <w:sz w:val="18"/>
      <w:szCs w:val="18"/>
    </w:rPr>
  </w:style>
  <w:style w:type="character" w:customStyle="1" w:styleId="af">
    <w:name w:val="页脚 字符"/>
    <w:basedOn w:val="a0"/>
    <w:link w:val="ae"/>
    <w:uiPriority w:val="99"/>
    <w:rsid w:val="00C47159"/>
    <w:rPr>
      <w:rFonts w:cs="Times New Roman"/>
      <w:sz w:val="18"/>
      <w:szCs w:val="18"/>
    </w:rPr>
  </w:style>
  <w:style w:type="character" w:customStyle="1" w:styleId="UserStyle2">
    <w:name w:val="UserStyle_2"/>
    <w:semiHidden/>
    <w:qFormat/>
    <w:rsid w:val="00C47159"/>
    <w:rPr>
      <w:rFonts w:ascii="Calibri" w:eastAsia="宋体" w:hAnsi="Calibri" w:cs="Times New Roman"/>
      <w:kern w:val="2"/>
      <w:sz w:val="21"/>
      <w:szCs w:val="22"/>
      <w:lang w:val="en-US" w:eastAsia="zh-CN" w:bidi="ar-SA"/>
    </w:rPr>
  </w:style>
  <w:style w:type="paragraph" w:customStyle="1" w:styleId="af0">
    <w:name w:val="新正文"/>
    <w:basedOn w:val="af1"/>
    <w:next w:val="af2"/>
    <w:qFormat/>
    <w:rsid w:val="00C47159"/>
    <w:pPr>
      <w:ind w:firstLineChars="200" w:firstLine="200"/>
    </w:pPr>
    <w:rPr>
      <w:rFonts w:ascii="仿宋_GB2312" w:eastAsia="宋体"/>
      <w:szCs w:val="21"/>
    </w:rPr>
  </w:style>
  <w:style w:type="paragraph" w:styleId="af1">
    <w:name w:val="Plain Text"/>
    <w:basedOn w:val="a"/>
    <w:link w:val="af3"/>
    <w:uiPriority w:val="99"/>
    <w:semiHidden/>
    <w:unhideWhenUsed/>
    <w:rsid w:val="00C47159"/>
    <w:rPr>
      <w:rFonts w:asciiTheme="minorEastAsia" w:eastAsiaTheme="minorEastAsia" w:hAnsi="Courier New" w:cs="Courier New"/>
    </w:rPr>
  </w:style>
  <w:style w:type="character" w:customStyle="1" w:styleId="af3">
    <w:name w:val="纯文本 字符"/>
    <w:basedOn w:val="a0"/>
    <w:link w:val="af1"/>
    <w:uiPriority w:val="99"/>
    <w:semiHidden/>
    <w:rsid w:val="00C47159"/>
    <w:rPr>
      <w:rFonts w:asciiTheme="minorEastAsia" w:eastAsiaTheme="minorEastAsia" w:hAnsi="Courier New" w:cs="Courier New"/>
    </w:rPr>
  </w:style>
  <w:style w:type="paragraph" w:styleId="af4">
    <w:name w:val="Body Text"/>
    <w:basedOn w:val="a"/>
    <w:link w:val="af5"/>
    <w:uiPriority w:val="99"/>
    <w:semiHidden/>
    <w:unhideWhenUsed/>
    <w:rsid w:val="00C47159"/>
    <w:pPr>
      <w:spacing w:after="120"/>
    </w:pPr>
  </w:style>
  <w:style w:type="character" w:customStyle="1" w:styleId="af5">
    <w:name w:val="正文文本 字符"/>
    <w:basedOn w:val="a0"/>
    <w:link w:val="af4"/>
    <w:uiPriority w:val="99"/>
    <w:semiHidden/>
    <w:rsid w:val="00C47159"/>
  </w:style>
  <w:style w:type="paragraph" w:styleId="af2">
    <w:name w:val="Body Text First Indent"/>
    <w:basedOn w:val="af4"/>
    <w:link w:val="af6"/>
    <w:unhideWhenUsed/>
    <w:qFormat/>
    <w:rsid w:val="00C47159"/>
    <w:pPr>
      <w:ind w:firstLineChars="100" w:firstLine="420"/>
    </w:pPr>
  </w:style>
  <w:style w:type="character" w:customStyle="1" w:styleId="af6">
    <w:name w:val="正文文本首行缩进 字符"/>
    <w:basedOn w:val="af5"/>
    <w:link w:val="af2"/>
    <w:uiPriority w:val="99"/>
    <w:semiHidden/>
    <w:rsid w:val="00C47159"/>
  </w:style>
  <w:style w:type="character" w:customStyle="1" w:styleId="NormalCharacter">
    <w:name w:val="NormalCharacter"/>
    <w:semiHidden/>
    <w:qFormat/>
    <w:rsid w:val="00C47159"/>
  </w:style>
  <w:style w:type="paragraph" w:styleId="TOC">
    <w:name w:val="TOC Heading"/>
    <w:basedOn w:val="1"/>
    <w:next w:val="a"/>
    <w:uiPriority w:val="39"/>
    <w:unhideWhenUsed/>
    <w:qFormat/>
    <w:rsid w:val="00C47159"/>
    <w:pPr>
      <w:widowControl/>
      <w:spacing w:before="240" w:after="0" w:line="259" w:lineRule="auto"/>
      <w:jc w:val="left"/>
      <w:outlineLvl w:val="9"/>
    </w:pPr>
    <w:rPr>
      <w:kern w:val="0"/>
      <w:sz w:val="32"/>
      <w:szCs w:val="32"/>
    </w:rPr>
  </w:style>
  <w:style w:type="paragraph" w:styleId="TOC2">
    <w:name w:val="toc 2"/>
    <w:basedOn w:val="a"/>
    <w:next w:val="a"/>
    <w:autoRedefine/>
    <w:uiPriority w:val="39"/>
    <w:unhideWhenUsed/>
    <w:rsid w:val="00C47159"/>
    <w:pPr>
      <w:widowControl/>
      <w:spacing w:after="100" w:line="259" w:lineRule="auto"/>
      <w:ind w:left="220"/>
      <w:jc w:val="left"/>
    </w:pPr>
    <w:rPr>
      <w:rFonts w:asciiTheme="minorHAnsi" w:eastAsiaTheme="minorEastAsia" w:hAnsiTheme="minorHAnsi" w:cs="Times New Roman"/>
      <w:kern w:val="0"/>
      <w:sz w:val="22"/>
    </w:rPr>
  </w:style>
  <w:style w:type="paragraph" w:styleId="TOC1">
    <w:name w:val="toc 1"/>
    <w:basedOn w:val="a"/>
    <w:next w:val="a"/>
    <w:autoRedefine/>
    <w:uiPriority w:val="39"/>
    <w:unhideWhenUsed/>
    <w:rsid w:val="00C47159"/>
    <w:pPr>
      <w:widowControl/>
      <w:spacing w:after="100" w:line="259" w:lineRule="auto"/>
      <w:jc w:val="left"/>
    </w:pPr>
    <w:rPr>
      <w:rFonts w:asciiTheme="minorHAnsi" w:eastAsiaTheme="minorEastAsia" w:hAnsiTheme="minorHAnsi" w:cs="Times New Roman"/>
      <w:kern w:val="0"/>
      <w:sz w:val="22"/>
    </w:rPr>
  </w:style>
  <w:style w:type="paragraph" w:styleId="TOC3">
    <w:name w:val="toc 3"/>
    <w:basedOn w:val="a"/>
    <w:next w:val="a"/>
    <w:autoRedefine/>
    <w:uiPriority w:val="39"/>
    <w:unhideWhenUsed/>
    <w:rsid w:val="00C47159"/>
    <w:pPr>
      <w:widowControl/>
      <w:spacing w:after="100" w:line="259" w:lineRule="auto"/>
      <w:ind w:left="440"/>
      <w:jc w:val="left"/>
    </w:pPr>
    <w:rPr>
      <w:rFonts w:asciiTheme="minorHAnsi" w:eastAsiaTheme="minorEastAsia" w:hAnsiTheme="minorHAnsi" w:cs="Times New Roman"/>
      <w:kern w:val="0"/>
      <w:sz w:val="22"/>
    </w:rPr>
  </w:style>
  <w:style w:type="paragraph" w:styleId="af7">
    <w:name w:val="header"/>
    <w:basedOn w:val="a"/>
    <w:link w:val="af8"/>
    <w:uiPriority w:val="99"/>
    <w:unhideWhenUsed/>
    <w:rsid w:val="00E40803"/>
    <w:pPr>
      <w:tabs>
        <w:tab w:val="center" w:pos="4153"/>
        <w:tab w:val="right" w:pos="8306"/>
      </w:tabs>
      <w:snapToGrid w:val="0"/>
      <w:jc w:val="center"/>
    </w:pPr>
    <w:rPr>
      <w:sz w:val="18"/>
      <w:szCs w:val="18"/>
    </w:rPr>
  </w:style>
  <w:style w:type="character" w:customStyle="1" w:styleId="af8">
    <w:name w:val="页眉 字符"/>
    <w:basedOn w:val="a0"/>
    <w:link w:val="af7"/>
    <w:uiPriority w:val="99"/>
    <w:rsid w:val="00E40803"/>
    <w:rPr>
      <w:sz w:val="18"/>
      <w:szCs w:val="18"/>
    </w:rPr>
  </w:style>
  <w:style w:type="paragraph" w:styleId="af9">
    <w:name w:val="Date"/>
    <w:basedOn w:val="a"/>
    <w:next w:val="a"/>
    <w:link w:val="afa"/>
    <w:uiPriority w:val="99"/>
    <w:semiHidden/>
    <w:unhideWhenUsed/>
    <w:rsid w:val="000C26F7"/>
    <w:pPr>
      <w:ind w:leftChars="2500" w:left="100"/>
    </w:pPr>
  </w:style>
  <w:style w:type="character" w:customStyle="1" w:styleId="afa">
    <w:name w:val="日期 字符"/>
    <w:basedOn w:val="a0"/>
    <w:link w:val="af9"/>
    <w:uiPriority w:val="99"/>
    <w:semiHidden/>
    <w:rsid w:val="000C26F7"/>
  </w:style>
  <w:style w:type="character" w:styleId="afb">
    <w:name w:val="Hyperlink"/>
    <w:basedOn w:val="a0"/>
    <w:uiPriority w:val="99"/>
    <w:unhideWhenUsed/>
    <w:rsid w:val="00A439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0DA1-DA64-4533-8637-B0A9D48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7625</Words>
  <Characters>43464</Characters>
  <Application>Microsoft Office Word</Application>
  <DocSecurity>0</DocSecurity>
  <Lines>362</Lines>
  <Paragraphs>101</Paragraphs>
  <ScaleCrop>false</ScaleCrop>
  <Company/>
  <LinksUpToDate>false</LinksUpToDate>
  <CharactersWithSpaces>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yxh</dc:creator>
  <cp:keywords/>
  <dc:description/>
  <cp:lastModifiedBy>yxh</cp:lastModifiedBy>
  <cp:revision>5</cp:revision>
  <dcterms:created xsi:type="dcterms:W3CDTF">2025-02-25T00:41:00Z</dcterms:created>
  <dcterms:modified xsi:type="dcterms:W3CDTF">2025-02-25T02:07:00Z</dcterms:modified>
</cp:coreProperties>
</file>