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E895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t>关于开展202</w:t>
      </w:r>
      <w:r>
        <w:rPr>
          <w:rFonts w:hint="default" w:ascii="Times New Roman" w:hAnsi="Times New Roman" w:eastAsia="方正小标宋简体" w:cs="Times New Roman"/>
          <w:b w:val="0"/>
          <w:bCs/>
          <w:color w:val="000000" w:themeColor="text1"/>
          <w:spacing w:val="-6"/>
          <w:sz w:val="44"/>
          <w:szCs w:val="44"/>
          <w:lang w:val="en-US" w:eastAsia="zh-CN"/>
          <w14:textFill>
            <w14:solidFill>
              <w14:schemeClr w14:val="tx1"/>
            </w14:solidFill>
          </w14:textFill>
        </w:rPr>
        <w:t>4</w:t>
      </w:r>
      <w:r>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t>-202</w:t>
      </w:r>
      <w:r>
        <w:rPr>
          <w:rFonts w:hint="default" w:ascii="Times New Roman" w:hAnsi="Times New Roman" w:eastAsia="方正小标宋简体" w:cs="Times New Roman"/>
          <w:b w:val="0"/>
          <w:bCs/>
          <w:color w:val="000000" w:themeColor="text1"/>
          <w:spacing w:val="-6"/>
          <w:sz w:val="44"/>
          <w:szCs w:val="44"/>
          <w:lang w:val="en-US" w:eastAsia="zh-CN"/>
          <w14:textFill>
            <w14:solidFill>
              <w14:schemeClr w14:val="tx1"/>
            </w14:solidFill>
          </w14:textFill>
        </w:rPr>
        <w:t>5</w:t>
      </w:r>
      <w:r>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t>学年第</w:t>
      </w:r>
      <w:r>
        <w:rPr>
          <w:rFonts w:hint="default" w:ascii="Times New Roman" w:hAnsi="Times New Roman" w:eastAsia="方正小标宋简体" w:cs="Times New Roman"/>
          <w:b w:val="0"/>
          <w:bCs/>
          <w:color w:val="000000" w:themeColor="text1"/>
          <w:spacing w:val="-6"/>
          <w:sz w:val="44"/>
          <w:szCs w:val="44"/>
          <w:lang w:eastAsia="zh-CN"/>
          <w14:textFill>
            <w14:solidFill>
              <w14:schemeClr w14:val="tx1"/>
            </w14:solidFill>
          </w14:textFill>
        </w:rPr>
        <w:t>二</w:t>
      </w:r>
      <w:r>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t>学期</w:t>
      </w:r>
    </w:p>
    <w:p w14:paraId="51ED34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6"/>
          <w:sz w:val="44"/>
          <w:szCs w:val="44"/>
          <w14:textFill>
            <w14:solidFill>
              <w14:schemeClr w14:val="tx1"/>
            </w14:solidFill>
          </w14:textFill>
        </w:rPr>
        <w:t>期中教学检查的通知</w:t>
      </w:r>
    </w:p>
    <w:p w14:paraId="3134ADFA">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 w:cs="Times New Roman"/>
          <w:b/>
          <w:color w:val="000000" w:themeColor="text1"/>
          <w:sz w:val="32"/>
          <w:szCs w:val="32"/>
          <w14:textFill>
            <w14:solidFill>
              <w14:schemeClr w14:val="tx1"/>
            </w14:solidFill>
          </w14:textFill>
        </w:rPr>
      </w:pPr>
    </w:p>
    <w:p w14:paraId="6E5A7175">
      <w:pPr>
        <w:keepNext w:val="0"/>
        <w:keepLines w:val="0"/>
        <w:pageBreakBefore w:val="0"/>
        <w:kinsoku/>
        <w:wordWrap/>
        <w:overflowPunct/>
        <w:topLinePunct w:val="0"/>
        <w:autoSpaceDE/>
        <w:autoSpaceDN/>
        <w:bidi w:val="0"/>
        <w:adjustRightInd/>
        <w:snapToGrid/>
        <w:spacing w:line="540" w:lineRule="exac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各二级学院：</w:t>
      </w:r>
    </w:p>
    <w:p w14:paraId="20F31C22">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为规范教学秩序，确保教学质量，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扎实推进新一轮审核评估工作的开展，</w:t>
      </w:r>
      <w:r>
        <w:rPr>
          <w:rFonts w:hint="eastAsia" w:ascii="仿宋_GB2312" w:hAnsi="仿宋_GB2312" w:eastAsia="仿宋_GB2312" w:cs="仿宋_GB2312"/>
          <w:color w:val="000000" w:themeColor="text1"/>
          <w:sz w:val="32"/>
          <w:szCs w:val="32"/>
          <w14:textFill>
            <w14:solidFill>
              <w14:schemeClr w14:val="tx1"/>
            </w14:solidFill>
          </w14:textFill>
        </w:rPr>
        <w:t>根据《三明学院本科教学工作规范（修订）》（明院办发〔2022〕31号）文件精神，学校决定组织开展期中教学检查工作。现将有关事宜通知如下：</w:t>
      </w:r>
    </w:p>
    <w:p w14:paraId="777DC11F">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一、检查时间</w:t>
      </w:r>
    </w:p>
    <w:p w14:paraId="037EFA67">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1.二级学院自查时间：202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 4月25</w:t>
      </w:r>
      <w:r>
        <w:rPr>
          <w:rFonts w:hint="eastAsia" w:ascii="仿宋_GB2312" w:hAnsi="仿宋_GB2312" w:eastAsia="仿宋_GB2312" w:cs="仿宋_GB2312"/>
          <w:color w:val="000000" w:themeColor="text1"/>
          <w:sz w:val="32"/>
          <w:szCs w:val="32"/>
          <w14:textFill>
            <w14:solidFill>
              <w14:schemeClr w14:val="tx1"/>
            </w14:solidFill>
          </w14:textFill>
        </w:rPr>
        <w:t>日</w:t>
      </w:r>
    </w:p>
    <w:p w14:paraId="3816E69A">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2.学校抽查时间：202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日</w:t>
      </w:r>
    </w:p>
    <w:p w14:paraId="666C5543">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二、检查方式</w:t>
      </w:r>
    </w:p>
    <w:p w14:paraId="2A820433">
      <w:pPr>
        <w:keepNext w:val="0"/>
        <w:keepLines w:val="0"/>
        <w:pageBreakBefore w:val="0"/>
        <w:kinsoku/>
        <w:wordWrap/>
        <w:overflowPunct/>
        <w:topLinePunct w:val="0"/>
        <w:autoSpaceDE/>
        <w:autoSpaceDN/>
        <w:bidi w:val="0"/>
        <w:adjustRightInd/>
        <w:snapToGrid/>
        <w:spacing w:line="540" w:lineRule="exact"/>
        <w:ind w:left="319" w:leftChars="152" w:firstLine="320" w:firstLineChars="1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以二级学院自查为主，学校组织检查组进行随机抽查。</w:t>
      </w:r>
    </w:p>
    <w:p w14:paraId="03E412AD">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三、检查内容</w:t>
      </w:r>
    </w:p>
    <w:p w14:paraId="6FF3D484">
      <w:pPr>
        <w:pStyle w:val="7"/>
        <w:keepNext w:val="0"/>
        <w:keepLines w:val="0"/>
        <w:pageBreakBefore w:val="0"/>
        <w:numPr>
          <w:ilvl w:val="0"/>
          <w:numId w:val="0"/>
        </w:numPr>
        <w:kinsoku/>
        <w:wordWrap/>
        <w:overflowPunct/>
        <w:topLinePunct w:val="0"/>
        <w:autoSpaceDE/>
        <w:autoSpaceDN/>
        <w:bidi w:val="0"/>
        <w:adjustRightInd/>
        <w:snapToGrid/>
        <w:spacing w:after="0" w:afterLines="0" w:line="540" w:lineRule="exact"/>
        <w:ind w:leftChars="200" w:firstLine="320" w:firstLineChars="1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实践教育基地建设</w:t>
      </w:r>
      <w:r>
        <w:rPr>
          <w:rFonts w:hint="eastAsia" w:ascii="仿宋_GB2312" w:hAnsi="仿宋_GB2312" w:eastAsia="仿宋_GB2312" w:cs="仿宋_GB2312"/>
          <w:b w:val="0"/>
          <w:bCs/>
          <w:color w:val="000000" w:themeColor="text1"/>
          <w:sz w:val="32"/>
          <w:szCs w:val="32"/>
          <w14:textFill>
            <w14:solidFill>
              <w14:schemeClr w14:val="tx1"/>
            </w14:solidFill>
          </w14:textFill>
        </w:rPr>
        <w:t>情况</w:t>
      </w:r>
    </w:p>
    <w:p w14:paraId="7BDEFBFE">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根据《三明学院校外教学实践基地遴选与管理办法》</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明学院教字〔2017〕54号</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要求，检查</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实践教育基地的数量、使用及档案管理等</w:t>
      </w:r>
      <w:r>
        <w:rPr>
          <w:rFonts w:hint="eastAsia" w:ascii="仿宋_GB2312" w:hAnsi="仿宋_GB2312" w:eastAsia="仿宋_GB2312" w:cs="仿宋_GB2312"/>
          <w:b w:val="0"/>
          <w:bCs/>
          <w:color w:val="000000" w:themeColor="text1"/>
          <w:sz w:val="32"/>
          <w:szCs w:val="32"/>
          <w14:textFill>
            <w14:solidFill>
              <w14:schemeClr w14:val="tx1"/>
            </w14:solidFill>
          </w14:textFill>
        </w:rPr>
        <w:t>情况。</w:t>
      </w:r>
    </w:p>
    <w:p w14:paraId="134D28B3">
      <w:pPr>
        <w:pStyle w:val="7"/>
        <w:keepNext w:val="0"/>
        <w:keepLines w:val="0"/>
        <w:pageBreakBefore w:val="0"/>
        <w:numPr>
          <w:ilvl w:val="0"/>
          <w:numId w:val="0"/>
        </w:numPr>
        <w:kinsoku/>
        <w:wordWrap/>
        <w:overflowPunct/>
        <w:topLinePunct w:val="0"/>
        <w:autoSpaceDE/>
        <w:autoSpaceDN/>
        <w:bidi w:val="0"/>
        <w:adjustRightInd/>
        <w:snapToGrid/>
        <w:spacing w:after="0" w:afterLines="0" w:line="540" w:lineRule="exact"/>
        <w:ind w:left="0" w:leftChars="0"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2024-2025学年第</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14:textFill>
            <w14:solidFill>
              <w14:schemeClr w14:val="tx1"/>
            </w14:solidFill>
          </w14:textFill>
        </w:rPr>
        <w:t>学期实验室管理情况</w:t>
      </w:r>
    </w:p>
    <w:p w14:paraId="273AA54D">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根据《三明学院</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实验室安全规范（修订）</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明院办发〔2023〕37号</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）要求，检查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2024-2025学年第二学期实验室安全管理情况。</w:t>
      </w:r>
    </w:p>
    <w:p w14:paraId="5B718A28">
      <w:pPr>
        <w:keepNext w:val="0"/>
        <w:keepLines w:val="0"/>
        <w:pageBreakBefore w:val="0"/>
        <w:widowControl w:val="0"/>
        <w:numPr>
          <w:ilvl w:val="0"/>
          <w:numId w:val="0"/>
        </w:numPr>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2024-2025学年第二学期二级学院听课情况</w:t>
      </w:r>
    </w:p>
    <w:p w14:paraId="3C1238EC">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以智慧教务系统记录为准，检查二级学院领导、院督导及同行当前听课评价情况。</w:t>
      </w:r>
    </w:p>
    <w:p w14:paraId="1C780EB9">
      <w:pPr>
        <w:keepNext w:val="0"/>
        <w:keepLines w:val="0"/>
        <w:pageBreakBefore w:val="0"/>
        <w:widowControl w:val="0"/>
        <w:numPr>
          <w:ilvl w:val="0"/>
          <w:numId w:val="0"/>
        </w:numPr>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2024-2025学年第二学期课程教案思政育人元素融入情况</w:t>
      </w:r>
    </w:p>
    <w:p w14:paraId="197BFE4D">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检查课程教案是否融入思政育人元素，与教学大纲的思政元素是否匹配等。</w:t>
      </w:r>
    </w:p>
    <w:p w14:paraId="08EF7684">
      <w:pPr>
        <w:keepNext w:val="0"/>
        <w:keepLines w:val="0"/>
        <w:pageBreakBefore w:val="0"/>
        <w:widowControl w:val="0"/>
        <w:numPr>
          <w:ilvl w:val="0"/>
          <w:numId w:val="0"/>
        </w:numPr>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2024-2025学年第二学期期中考试情况</w:t>
      </w:r>
    </w:p>
    <w:p w14:paraId="3B6D40CA">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根据本学期所开设课程教学大纲安排，各学院提供期中考试考核安排表及落实情况（电子版）。</w:t>
      </w:r>
    </w:p>
    <w:p w14:paraId="7ADC5A71">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黑体" w:hAnsi="黑体" w:eastAsia="黑体" w:cs="黑体"/>
          <w:b w:val="0"/>
          <w:bCs/>
          <w:color w:val="000000" w:themeColor="text1"/>
          <w:sz w:val="32"/>
          <w:szCs w:val="32"/>
          <w:lang w:eastAsia="zh-CN"/>
          <w14:textFill>
            <w14:solidFill>
              <w14:schemeClr w14:val="tx1"/>
            </w14:solidFill>
          </w14:textFill>
        </w:rPr>
      </w:pPr>
      <w:bookmarkStart w:id="0" w:name="_GoBack"/>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lang w:eastAsia="zh-CN"/>
          <w14:textFill>
            <w14:solidFill>
              <w14:schemeClr w14:val="tx1"/>
            </w14:solidFill>
          </w14:textFill>
        </w:rPr>
        <w:t>注意事项</w:t>
      </w:r>
    </w:p>
    <w:bookmarkEnd w:id="0"/>
    <w:p w14:paraId="6641C5AD">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二级学院需在4月25日前将四项自查表的电子签章版通过网办大厅“质量科材料提交”提交质量监控科。</w:t>
      </w:r>
    </w:p>
    <w:p w14:paraId="4827C532">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检查结束后两个工作日内，请各检查小组组长填写好《三明学院2024-2025学年第二学期期中教学检查情况汇总表》电子版发送至教务处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姚珊凤处，联系电话：18506099900。</w:t>
      </w:r>
    </w:p>
    <w:p w14:paraId="2DD8253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215B22C">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实践教育基地建设情况自查表</w:t>
      </w:r>
    </w:p>
    <w:p w14:paraId="25FEB9AD">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2024-2025学年第二学期教学实验室安全管理情况自查表</w:t>
      </w:r>
    </w:p>
    <w:p w14:paraId="46A9B6C3">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2024-2025学年第二学期二级学院听课情况自查表</w:t>
      </w:r>
    </w:p>
    <w:p w14:paraId="682F3F43">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学院</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专业课程教案自查表</w:t>
      </w:r>
    </w:p>
    <w:p w14:paraId="4164A094">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2024-2025学年第二学期期中考试自查表</w:t>
      </w:r>
    </w:p>
    <w:p w14:paraId="18C43ED7">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实践教育基地建设情况检查表</w:t>
      </w:r>
    </w:p>
    <w:p w14:paraId="5473F0F1">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7.</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2024-2025学年第二学期教学实验室安全管理情况检查表</w:t>
      </w:r>
    </w:p>
    <w:p w14:paraId="2E355346">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2024-2025学年第二学期二级学院听课情况检查表</w:t>
      </w:r>
    </w:p>
    <w:p w14:paraId="5DF84E59">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9.</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学院</w:t>
      </w:r>
      <w:r>
        <w:rPr>
          <w:rFonts w:hint="eastAsia" w:ascii="仿宋_GB2312" w:hAnsi="仿宋_GB2312" w:eastAsia="仿宋_GB2312" w:cs="仿宋_GB2312"/>
          <w:b w:val="0"/>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专业课程教案检查表</w:t>
      </w:r>
    </w:p>
    <w:p w14:paraId="31C049E7">
      <w:pPr>
        <w:keepNext w:val="0"/>
        <w:keepLines w:val="0"/>
        <w:pageBreakBefore w:val="0"/>
        <w:widowControl/>
        <w:numPr>
          <w:ilvl w:val="0"/>
          <w:numId w:val="0"/>
        </w:numPr>
        <w:kinsoku/>
        <w:wordWrap/>
        <w:overflowPunct/>
        <w:topLinePunct w:val="0"/>
        <w:autoSpaceDE/>
        <w:autoSpaceDN/>
        <w:bidi w:val="0"/>
        <w:adjustRightInd/>
        <w:snapToGrid/>
        <w:spacing w:line="540" w:lineRule="exact"/>
        <w:ind w:left="630" w:leftChars="300" w:firstLine="960" w:firstLineChars="3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2024-2025学年第二学期期中考试检查表</w:t>
      </w:r>
    </w:p>
    <w:p w14:paraId="3ED4DAF7">
      <w:pPr>
        <w:pStyle w:val="7"/>
        <w:keepNext w:val="0"/>
        <w:keepLines w:val="0"/>
        <w:pageBreakBefore w:val="0"/>
        <w:kinsoku/>
        <w:wordWrap/>
        <w:overflowPunct/>
        <w:topLinePunct w:val="0"/>
        <w:autoSpaceDE/>
        <w:autoSpaceDN/>
        <w:bidi w:val="0"/>
        <w:adjustRightInd/>
        <w:snapToGrid/>
        <w:spacing w:after="0" w:afterLines="0" w:line="54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75FDF02">
      <w:pPr>
        <w:pStyle w:val="7"/>
        <w:keepNext w:val="0"/>
        <w:keepLines w:val="0"/>
        <w:pageBreakBefore w:val="0"/>
        <w:kinsoku/>
        <w:wordWrap/>
        <w:overflowPunct/>
        <w:topLinePunct w:val="0"/>
        <w:autoSpaceDE/>
        <w:autoSpaceDN/>
        <w:bidi w:val="0"/>
        <w:adjustRightInd/>
        <w:snapToGrid/>
        <w:spacing w:after="0" w:afterLines="0" w:line="540" w:lineRule="exact"/>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1FA4A8A">
      <w:pPr>
        <w:keepNext w:val="0"/>
        <w:keepLines w:val="0"/>
        <w:pageBreakBefore w:val="0"/>
        <w:kinsoku/>
        <w:wordWrap/>
        <w:overflowPunct/>
        <w:topLinePunct w:val="0"/>
        <w:autoSpaceDE/>
        <w:autoSpaceDN/>
        <w:bidi w:val="0"/>
        <w:adjustRightInd/>
        <w:snapToGrid/>
        <w:spacing w:line="540" w:lineRule="exact"/>
        <w:ind w:right="640" w:firstLine="5760" w:firstLineChars="18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教务处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4860D18F">
      <w:pPr>
        <w:keepNext w:val="0"/>
        <w:keepLines w:val="0"/>
        <w:pageBreakBefore w:val="0"/>
        <w:kinsoku/>
        <w:wordWrap/>
        <w:overflowPunct/>
        <w:topLinePunct w:val="0"/>
        <w:autoSpaceDE/>
        <w:autoSpaceDN/>
        <w:bidi w:val="0"/>
        <w:adjustRightInd/>
        <w:snapToGrid/>
        <w:spacing w:line="540" w:lineRule="exact"/>
        <w:ind w:right="64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headerReference r:id="rId3" w:type="default"/>
          <w:pgSz w:w="11906" w:h="16838"/>
          <w:pgMar w:top="1440" w:right="1797" w:bottom="1440" w:left="1797" w:header="851" w:footer="992" w:gutter="0"/>
          <w:pgNumType w:fmt="decimal"/>
          <w:cols w:space="720" w:num="1"/>
          <w:docGrid w:type="linesAndChar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41EEB9DE">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附件1</w:t>
      </w:r>
    </w:p>
    <w:p w14:paraId="426BDE66">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center"/>
        <w:rPr>
          <w:rFonts w:hint="default" w:ascii="Times New Roman" w:hAnsi="Times New Roman" w:eastAsia="宋体" w:cs="Times New Roman"/>
          <w:b/>
          <w:color w:val="000000" w:themeColor="text1"/>
          <w:spacing w:val="-6"/>
          <w:sz w:val="36"/>
          <w:szCs w:val="36"/>
          <w:lang w:eastAsia="zh-CN"/>
          <w14:textFill>
            <w14:solidFill>
              <w14:schemeClr w14:val="tx1"/>
            </w14:solidFill>
          </w14:textFill>
        </w:rPr>
      </w:pPr>
      <w:r>
        <w:rPr>
          <w:rFonts w:hint="default" w:ascii="Times New Roman" w:hAnsi="Times New Roman" w:eastAsia="宋体" w:cs="Times New Roman"/>
          <w:b/>
          <w:color w:val="000000" w:themeColor="text1"/>
          <w:spacing w:val="-6"/>
          <w:sz w:val="36"/>
          <w:szCs w:val="36"/>
          <w14:textFill>
            <w14:solidFill>
              <w14:schemeClr w14:val="tx1"/>
            </w14:solidFill>
          </w14:textFill>
        </w:rPr>
        <w:t>实践教育基地建设情况</w:t>
      </w:r>
      <w:r>
        <w:rPr>
          <w:rFonts w:hint="default" w:ascii="Times New Roman" w:hAnsi="Times New Roman" w:cs="Times New Roman"/>
          <w:b/>
          <w:color w:val="000000" w:themeColor="text1"/>
          <w:spacing w:val="-6"/>
          <w:sz w:val="36"/>
          <w:szCs w:val="36"/>
          <w:lang w:eastAsia="zh-CN"/>
          <w14:textFill>
            <w14:solidFill>
              <w14:schemeClr w14:val="tx1"/>
            </w14:solidFill>
          </w14:textFill>
        </w:rPr>
        <w:t>自查表</w:t>
      </w:r>
    </w:p>
    <w:p w14:paraId="3C952F6E">
      <w:pPr>
        <w:keepNext w:val="0"/>
        <w:keepLines w:val="0"/>
        <w:pageBreakBefore w:val="0"/>
        <w:numPr>
          <w:ilvl w:val="0"/>
          <w:numId w:val="0"/>
        </w:numPr>
        <w:kinsoku/>
        <w:wordWrap/>
        <w:overflowPunct/>
        <w:topLinePunct w:val="0"/>
        <w:autoSpaceDE/>
        <w:autoSpaceDN/>
        <w:bidi w:val="0"/>
        <w:adjustRightInd/>
        <w:snapToGrid/>
        <w:spacing w:line="540" w:lineRule="exact"/>
        <w:ind w:leftChars="200" w:firstLine="300" w:firstLineChars="100"/>
        <w:jc w:val="both"/>
        <w:rPr>
          <w:rFonts w:hint="default" w:ascii="Times New Roman" w:hAnsi="Times New Roman" w:eastAsia="仿宋" w:cs="Times New Roman"/>
          <w:bCs/>
          <w:color w:val="000000" w:themeColor="text1"/>
          <w:sz w:val="30"/>
          <w:szCs w:val="30"/>
          <w14:textFill>
            <w14:solidFill>
              <w14:schemeClr w14:val="tx1"/>
            </w14:solidFill>
          </w14:textFill>
        </w:rPr>
      </w:pPr>
      <w:r>
        <w:rPr>
          <w:rFonts w:hint="default" w:ascii="Times New Roman" w:hAnsi="Times New Roman" w:eastAsia="仿宋" w:cs="Times New Roman"/>
          <w:bCs/>
          <w:color w:val="000000" w:themeColor="text1"/>
          <w:sz w:val="30"/>
          <w:szCs w:val="30"/>
          <w14:textFill>
            <w14:solidFill>
              <w14:schemeClr w14:val="tx1"/>
            </w14:solidFill>
          </w14:textFill>
        </w:rPr>
        <w:t>学院_______________                   检查人______________                 日期_____________</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96"/>
        <w:gridCol w:w="1877"/>
        <w:gridCol w:w="1260"/>
        <w:gridCol w:w="1875"/>
        <w:gridCol w:w="2100"/>
        <w:gridCol w:w="1080"/>
        <w:gridCol w:w="4764"/>
      </w:tblGrid>
      <w:tr w14:paraId="5956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63" w:type="dxa"/>
            <w:noWrap w:val="0"/>
            <w:vAlign w:val="center"/>
          </w:tcPr>
          <w:p w14:paraId="76395DE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编号</w:t>
            </w:r>
          </w:p>
        </w:tc>
        <w:tc>
          <w:tcPr>
            <w:tcW w:w="1796" w:type="dxa"/>
            <w:noWrap w:val="0"/>
            <w:vAlign w:val="center"/>
          </w:tcPr>
          <w:p w14:paraId="766DA28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专业名称</w:t>
            </w:r>
          </w:p>
        </w:tc>
        <w:tc>
          <w:tcPr>
            <w:tcW w:w="1877" w:type="dxa"/>
            <w:noWrap w:val="0"/>
            <w:vAlign w:val="center"/>
          </w:tcPr>
          <w:p w14:paraId="6400A7A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基地名称</w:t>
            </w:r>
          </w:p>
        </w:tc>
        <w:tc>
          <w:tcPr>
            <w:tcW w:w="1260" w:type="dxa"/>
            <w:noWrap w:val="0"/>
            <w:vAlign w:val="center"/>
          </w:tcPr>
          <w:p w14:paraId="3C0E46A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eastAsia="zh-CN"/>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签订协议</w:t>
            </w:r>
            <w:r>
              <w:rPr>
                <w:rFonts w:hint="default" w:ascii="Times New Roman" w:hAnsi="Times New Roman" w:eastAsia="仿宋" w:cs="Times New Roman"/>
                <w:b/>
                <w:color w:val="000000" w:themeColor="text1"/>
                <w:sz w:val="24"/>
                <w:lang w:eastAsia="zh-CN"/>
                <w14:textFill>
                  <w14:solidFill>
                    <w14:schemeClr w14:val="tx1"/>
                  </w14:solidFill>
                </w14:textFill>
              </w:rPr>
              <w:t>日期</w:t>
            </w:r>
          </w:p>
        </w:tc>
        <w:tc>
          <w:tcPr>
            <w:tcW w:w="1875" w:type="dxa"/>
            <w:noWrap w:val="0"/>
            <w:vAlign w:val="center"/>
          </w:tcPr>
          <w:p w14:paraId="09C2E4C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协议有效期</w:t>
            </w:r>
          </w:p>
        </w:tc>
        <w:tc>
          <w:tcPr>
            <w:tcW w:w="2100" w:type="dxa"/>
            <w:noWrap w:val="0"/>
            <w:vAlign w:val="center"/>
          </w:tcPr>
          <w:p w14:paraId="6041085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eastAsia="zh-CN"/>
                <w14:textFill>
                  <w14:solidFill>
                    <w14:schemeClr w14:val="tx1"/>
                  </w14:solidFill>
                </w14:textFill>
              </w:rPr>
            </w:pPr>
            <w:r>
              <w:rPr>
                <w:rFonts w:hint="default" w:ascii="Times New Roman" w:hAnsi="Times New Roman" w:eastAsia="仿宋" w:cs="Times New Roman"/>
                <w:b/>
                <w:color w:val="000000" w:themeColor="text1"/>
                <w:sz w:val="24"/>
                <w:lang w:eastAsia="zh-CN"/>
                <w14:textFill>
                  <w14:solidFill>
                    <w14:schemeClr w14:val="tx1"/>
                  </w14:solidFill>
                </w14:textFill>
              </w:rPr>
              <w:t>基地相关</w:t>
            </w:r>
          </w:p>
          <w:p w14:paraId="7744449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val="en-US" w:eastAsia="zh-CN"/>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课程名称</w:t>
            </w:r>
          </w:p>
        </w:tc>
        <w:tc>
          <w:tcPr>
            <w:tcW w:w="1080" w:type="dxa"/>
            <w:noWrap w:val="0"/>
            <w:vAlign w:val="center"/>
          </w:tcPr>
          <w:p w14:paraId="32C69C6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eastAsia="zh-CN"/>
                <w14:textFill>
                  <w14:solidFill>
                    <w14:schemeClr w14:val="tx1"/>
                  </w14:solidFill>
                </w14:textFill>
              </w:rPr>
            </w:pPr>
            <w:r>
              <w:rPr>
                <w:rFonts w:hint="default" w:ascii="Times New Roman" w:hAnsi="Times New Roman" w:eastAsia="仿宋" w:cs="Times New Roman"/>
                <w:b/>
                <w:color w:val="000000" w:themeColor="text1"/>
                <w:sz w:val="24"/>
                <w:lang w:eastAsia="zh-CN"/>
                <w14:textFill>
                  <w14:solidFill>
                    <w14:schemeClr w14:val="tx1"/>
                  </w14:solidFill>
                </w14:textFill>
              </w:rPr>
              <w:t>已</w:t>
            </w:r>
            <w:r>
              <w:rPr>
                <w:rFonts w:hint="default" w:ascii="Times New Roman" w:hAnsi="Times New Roman" w:eastAsia="仿宋" w:cs="Times New Roman"/>
                <w:b/>
                <w:color w:val="000000" w:themeColor="text1"/>
                <w:sz w:val="24"/>
                <w14:textFill>
                  <w14:solidFill>
                    <w14:schemeClr w14:val="tx1"/>
                  </w14:solidFill>
                </w14:textFill>
              </w:rPr>
              <w:t>接纳学生数</w:t>
            </w:r>
          </w:p>
        </w:tc>
        <w:tc>
          <w:tcPr>
            <w:tcW w:w="4764" w:type="dxa"/>
            <w:noWrap w:val="0"/>
            <w:vAlign w:val="center"/>
          </w:tcPr>
          <w:p w14:paraId="199BBFA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val="en-US" w:eastAsia="zh-CN"/>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存在问题（是否存在建而不用</w:t>
            </w:r>
            <w:r>
              <w:rPr>
                <w:rFonts w:hint="default" w:ascii="Times New Roman" w:hAnsi="Times New Roman" w:eastAsia="仿宋" w:cs="Times New Roman"/>
                <w:b/>
                <w:color w:val="000000" w:themeColor="text1"/>
                <w:sz w:val="24"/>
                <w:lang w:eastAsia="zh-CN"/>
                <w14:textFill>
                  <w14:solidFill>
                    <w14:schemeClr w14:val="tx1"/>
                  </w14:solidFill>
                </w14:textFill>
              </w:rPr>
              <w:t>、过程材料不完善、考核材料不合理、无评分标准</w:t>
            </w:r>
            <w:r>
              <w:rPr>
                <w:rFonts w:hint="default" w:ascii="Times New Roman" w:hAnsi="Times New Roman" w:eastAsia="仿宋" w:cs="Times New Roman"/>
                <w:b/>
                <w:color w:val="000000" w:themeColor="text1"/>
                <w:sz w:val="24"/>
                <w14:textFill>
                  <w14:solidFill>
                    <w14:schemeClr w14:val="tx1"/>
                  </w14:solidFill>
                </w14:textFill>
              </w:rPr>
              <w:t>等</w:t>
            </w:r>
            <w:r>
              <w:rPr>
                <w:rFonts w:hint="default" w:ascii="Times New Roman" w:hAnsi="Times New Roman" w:eastAsia="仿宋" w:cs="Times New Roman"/>
                <w:b/>
                <w:color w:val="000000" w:themeColor="text1"/>
                <w:sz w:val="24"/>
                <w:lang w:eastAsia="zh-CN"/>
                <w14:textFill>
                  <w14:solidFill>
                    <w14:schemeClr w14:val="tx1"/>
                  </w14:solidFill>
                </w14:textFill>
              </w:rPr>
              <w:t>情况</w:t>
            </w:r>
            <w:r>
              <w:rPr>
                <w:rFonts w:hint="default" w:ascii="Times New Roman" w:hAnsi="Times New Roman" w:eastAsia="仿宋" w:cs="Times New Roman"/>
                <w:b/>
                <w:color w:val="000000" w:themeColor="text1"/>
                <w:sz w:val="24"/>
                <w14:textFill>
                  <w14:solidFill>
                    <w14:schemeClr w14:val="tx1"/>
                  </w14:solidFill>
                </w14:textFill>
              </w:rPr>
              <w:t>）</w:t>
            </w:r>
          </w:p>
        </w:tc>
      </w:tr>
      <w:tr w14:paraId="0C67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167EFA6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p>
        </w:tc>
        <w:tc>
          <w:tcPr>
            <w:tcW w:w="1796" w:type="dxa"/>
            <w:vMerge w:val="restart"/>
            <w:noWrap w:val="0"/>
            <w:vAlign w:val="center"/>
          </w:tcPr>
          <w:p w14:paraId="59061453">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themeColor="text1"/>
                <w:sz w:val="24"/>
                <w:lang w:eastAsia="zh-CN"/>
                <w14:textFill>
                  <w14:solidFill>
                    <w14:schemeClr w14:val="tx1"/>
                  </w14:solidFill>
                </w14:textFill>
              </w:rPr>
            </w:pPr>
          </w:p>
        </w:tc>
        <w:tc>
          <w:tcPr>
            <w:tcW w:w="1877" w:type="dxa"/>
            <w:noWrap w:val="0"/>
            <w:vAlign w:val="center"/>
          </w:tcPr>
          <w:p w14:paraId="25FB17A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60" w:type="dxa"/>
            <w:noWrap w:val="0"/>
            <w:vAlign w:val="center"/>
          </w:tcPr>
          <w:p w14:paraId="1C72A71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5" w:type="dxa"/>
            <w:noWrap w:val="0"/>
            <w:vAlign w:val="center"/>
          </w:tcPr>
          <w:p w14:paraId="7634C8E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00" w:type="dxa"/>
            <w:noWrap w:val="0"/>
            <w:vAlign w:val="center"/>
          </w:tcPr>
          <w:p w14:paraId="061DF13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noWrap w:val="0"/>
            <w:vAlign w:val="center"/>
          </w:tcPr>
          <w:p w14:paraId="07C2AE3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4764" w:type="dxa"/>
            <w:noWrap w:val="0"/>
            <w:vAlign w:val="center"/>
          </w:tcPr>
          <w:p w14:paraId="52FBF79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240F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7EB8008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p>
        </w:tc>
        <w:tc>
          <w:tcPr>
            <w:tcW w:w="1796" w:type="dxa"/>
            <w:vMerge w:val="continue"/>
            <w:noWrap w:val="0"/>
            <w:vAlign w:val="center"/>
          </w:tcPr>
          <w:p w14:paraId="3D2C436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7" w:type="dxa"/>
            <w:noWrap w:val="0"/>
            <w:vAlign w:val="center"/>
          </w:tcPr>
          <w:p w14:paraId="60E0A2D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60" w:type="dxa"/>
            <w:noWrap w:val="0"/>
            <w:vAlign w:val="center"/>
          </w:tcPr>
          <w:p w14:paraId="12774FA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5" w:type="dxa"/>
            <w:noWrap w:val="0"/>
            <w:vAlign w:val="center"/>
          </w:tcPr>
          <w:p w14:paraId="4107CE5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00" w:type="dxa"/>
            <w:noWrap w:val="0"/>
            <w:vAlign w:val="center"/>
          </w:tcPr>
          <w:p w14:paraId="33F0190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noWrap w:val="0"/>
            <w:vAlign w:val="center"/>
          </w:tcPr>
          <w:p w14:paraId="37B176E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4764" w:type="dxa"/>
            <w:noWrap w:val="0"/>
            <w:vAlign w:val="center"/>
          </w:tcPr>
          <w:p w14:paraId="38C9115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080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0A6E35D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p>
        </w:tc>
        <w:tc>
          <w:tcPr>
            <w:tcW w:w="1796" w:type="dxa"/>
            <w:vMerge w:val="continue"/>
            <w:noWrap w:val="0"/>
            <w:vAlign w:val="center"/>
          </w:tcPr>
          <w:p w14:paraId="3E62B4F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7" w:type="dxa"/>
            <w:noWrap w:val="0"/>
            <w:vAlign w:val="center"/>
          </w:tcPr>
          <w:p w14:paraId="26EB96D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60" w:type="dxa"/>
            <w:noWrap w:val="0"/>
            <w:vAlign w:val="center"/>
          </w:tcPr>
          <w:p w14:paraId="2994F4D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5" w:type="dxa"/>
            <w:noWrap w:val="0"/>
            <w:vAlign w:val="center"/>
          </w:tcPr>
          <w:p w14:paraId="4CDE935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00" w:type="dxa"/>
            <w:noWrap w:val="0"/>
            <w:vAlign w:val="center"/>
          </w:tcPr>
          <w:p w14:paraId="5C4B5E4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noWrap w:val="0"/>
            <w:vAlign w:val="center"/>
          </w:tcPr>
          <w:p w14:paraId="6B657B1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4764" w:type="dxa"/>
            <w:noWrap w:val="0"/>
            <w:vAlign w:val="center"/>
          </w:tcPr>
          <w:p w14:paraId="6129968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2A7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5AC5814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4</w:t>
            </w:r>
          </w:p>
        </w:tc>
        <w:tc>
          <w:tcPr>
            <w:tcW w:w="1796" w:type="dxa"/>
            <w:vMerge w:val="continue"/>
            <w:noWrap w:val="0"/>
            <w:vAlign w:val="center"/>
          </w:tcPr>
          <w:p w14:paraId="473EDAF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7" w:type="dxa"/>
            <w:noWrap w:val="0"/>
            <w:vAlign w:val="center"/>
          </w:tcPr>
          <w:p w14:paraId="3DF3C54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60" w:type="dxa"/>
            <w:noWrap w:val="0"/>
            <w:vAlign w:val="center"/>
          </w:tcPr>
          <w:p w14:paraId="05E8535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5" w:type="dxa"/>
            <w:noWrap w:val="0"/>
            <w:vAlign w:val="center"/>
          </w:tcPr>
          <w:p w14:paraId="25354BF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00" w:type="dxa"/>
            <w:noWrap w:val="0"/>
            <w:vAlign w:val="center"/>
          </w:tcPr>
          <w:p w14:paraId="35DBA26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noWrap w:val="0"/>
            <w:vAlign w:val="center"/>
          </w:tcPr>
          <w:p w14:paraId="1DE67E9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4764" w:type="dxa"/>
            <w:noWrap w:val="0"/>
            <w:vAlign w:val="center"/>
          </w:tcPr>
          <w:p w14:paraId="2509332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28E2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7C848B1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lang w:val="en-US"/>
                <w14:textFill>
                  <w14:solidFill>
                    <w14:schemeClr w14:val="tx1"/>
                  </w14:solidFill>
                </w14:textFill>
              </w:rPr>
            </w:pPr>
            <w:r>
              <w:rPr>
                <w:rFonts w:hint="default" w:ascii="Times New Roman" w:hAnsi="Times New Roman" w:eastAsia="仿宋" w:cs="Times New Roman"/>
                <w:color w:val="000000" w:themeColor="text1"/>
                <w:sz w:val="24"/>
                <w:lang w:val="en-US"/>
                <w14:textFill>
                  <w14:solidFill>
                    <w14:schemeClr w14:val="tx1"/>
                  </w14:solidFill>
                </w14:textFill>
              </w:rPr>
              <w:t>5</w:t>
            </w:r>
          </w:p>
        </w:tc>
        <w:tc>
          <w:tcPr>
            <w:tcW w:w="1796" w:type="dxa"/>
            <w:vMerge w:val="continue"/>
            <w:noWrap w:val="0"/>
            <w:vAlign w:val="center"/>
          </w:tcPr>
          <w:p w14:paraId="6B487B7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7" w:type="dxa"/>
            <w:noWrap w:val="0"/>
            <w:vAlign w:val="center"/>
          </w:tcPr>
          <w:p w14:paraId="7F2FED8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260" w:type="dxa"/>
            <w:noWrap w:val="0"/>
            <w:vAlign w:val="center"/>
          </w:tcPr>
          <w:p w14:paraId="0240000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75" w:type="dxa"/>
            <w:noWrap w:val="0"/>
            <w:vAlign w:val="center"/>
          </w:tcPr>
          <w:p w14:paraId="53E51F3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100" w:type="dxa"/>
            <w:noWrap w:val="0"/>
            <w:vAlign w:val="center"/>
          </w:tcPr>
          <w:p w14:paraId="2B8961B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noWrap w:val="0"/>
            <w:vAlign w:val="center"/>
          </w:tcPr>
          <w:p w14:paraId="594DC0A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4764" w:type="dxa"/>
            <w:noWrap w:val="0"/>
            <w:vAlign w:val="center"/>
          </w:tcPr>
          <w:p w14:paraId="56B5402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0B7F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19180E00">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themeColor="text1"/>
                <w:sz w:val="24"/>
                <w:lang w:val="en-US" w:eastAsia="zh-CN"/>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基地数量是否符合文件要求</w:t>
            </w:r>
            <w:r>
              <w:rPr>
                <w:rFonts w:hint="default" w:ascii="Times New Roman" w:hAnsi="Times New Roman" w:eastAsia="仿宋" w:cs="Times New Roman"/>
                <w:b w:val="0"/>
                <w:bCs/>
                <w:color w:val="000000" w:themeColor="text1"/>
                <w:sz w:val="24"/>
                <w:lang w:eastAsia="zh-CN"/>
                <w14:textFill>
                  <w14:solidFill>
                    <w14:schemeClr w14:val="tx1"/>
                  </w14:solidFill>
                </w14:textFill>
              </w:rPr>
              <w:t>（</w:t>
            </w:r>
            <w:r>
              <w:rPr>
                <w:rFonts w:hint="default" w:ascii="Times New Roman" w:hAnsi="Times New Roman" w:eastAsia="仿宋" w:cs="Times New Roman"/>
                <w:b w:val="0"/>
                <w:bCs/>
                <w:color w:val="000000" w:themeColor="text1"/>
                <w:sz w:val="24"/>
                <w14:textFill>
                  <w14:solidFill>
                    <w14:schemeClr w14:val="tx1"/>
                  </w14:solidFill>
                </w14:textFill>
              </w:rPr>
              <w:t>《三明学院实践教育基地建设与管理办法》规定，原则上每个专业建设不少于五个基地</w:t>
            </w:r>
            <w:r>
              <w:rPr>
                <w:rFonts w:hint="default" w:ascii="Times New Roman" w:hAnsi="Times New Roman" w:eastAsia="仿宋" w:cs="Times New Roman"/>
                <w:b w:val="0"/>
                <w:bCs/>
                <w:color w:val="000000" w:themeColor="text1"/>
                <w:sz w:val="24"/>
                <w:lang w:eastAsia="zh-CN"/>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sym w:font="Wingdings 2" w:char="00A3"/>
            </w:r>
            <w:r>
              <w:rPr>
                <w:rFonts w:hint="default" w:ascii="Times New Roman" w:hAnsi="Times New Roman" w:eastAsia="仿宋" w:cs="Times New Roman"/>
                <w:b/>
                <w:color w:val="000000" w:themeColor="text1"/>
                <w:sz w:val="24"/>
                <w:lang w:eastAsia="zh-CN"/>
                <w14:textFill>
                  <w14:solidFill>
                    <w14:schemeClr w14:val="tx1"/>
                  </w14:solidFill>
                </w14:textFill>
              </w:rPr>
              <w:t>是</w:t>
            </w:r>
            <w:r>
              <w:rPr>
                <w:rFonts w:hint="default" w:ascii="Times New Roman" w:hAnsi="Times New Roman" w:eastAsia="仿宋" w:cs="Times New Roman"/>
                <w:b/>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4"/>
                <w:lang w:val="en-US" w:eastAsia="zh-CN"/>
                <w14:textFill>
                  <w14:solidFill>
                    <w14:schemeClr w14:val="tx1"/>
                  </w14:solidFill>
                </w14:textFill>
              </w:rPr>
              <w:sym w:font="Wingdings 2" w:char="00A3"/>
            </w:r>
            <w:r>
              <w:rPr>
                <w:rFonts w:hint="default" w:ascii="Times New Roman" w:hAnsi="Times New Roman" w:eastAsia="仿宋" w:cs="Times New Roman"/>
                <w:b/>
                <w:color w:val="000000" w:themeColor="text1"/>
                <w:sz w:val="24"/>
                <w:lang w:val="en-US" w:eastAsia="zh-CN"/>
                <w14:textFill>
                  <w14:solidFill>
                    <w14:schemeClr w14:val="tx1"/>
                  </w14:solidFill>
                </w14:textFill>
              </w:rPr>
              <w:t>否</w:t>
            </w:r>
          </w:p>
        </w:tc>
      </w:tr>
      <w:tr w14:paraId="158E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2CADA080">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lang w:eastAsia="zh-CN"/>
                <w14:textFill>
                  <w14:solidFill>
                    <w14:schemeClr w14:val="tx1"/>
                  </w14:solidFill>
                </w14:textFill>
              </w:rPr>
              <w:t>连续两年不接收学生实习的：</w:t>
            </w:r>
            <w:r>
              <w:rPr>
                <w:rFonts w:hint="default" w:ascii="Times New Roman" w:hAnsi="Times New Roman" w:eastAsia="仿宋" w:cs="Times New Roman"/>
                <w:b/>
                <w:color w:val="000000" w:themeColor="text1"/>
                <w:sz w:val="24"/>
                <w14:textFill>
                  <w14:solidFill>
                    <w14:schemeClr w14:val="tx1"/>
                  </w14:solidFill>
                </w14:textFill>
              </w:rPr>
              <w:sym w:font="Wingdings 2" w:char="00A3"/>
            </w:r>
            <w:r>
              <w:rPr>
                <w:rFonts w:hint="default" w:ascii="Times New Roman" w:hAnsi="Times New Roman" w:eastAsia="仿宋" w:cs="Times New Roman"/>
                <w:b/>
                <w:color w:val="000000" w:themeColor="text1"/>
                <w:sz w:val="24"/>
                <w:lang w:eastAsia="zh-CN"/>
                <w14:textFill>
                  <w14:solidFill>
                    <w14:schemeClr w14:val="tx1"/>
                  </w14:solidFill>
                </w14:textFill>
              </w:rPr>
              <w:t>是，</w:t>
            </w:r>
            <w:r>
              <w:rPr>
                <w:rFonts w:hint="default" w:ascii="Times New Roman" w:hAnsi="Times New Roman" w:eastAsia="仿宋" w:cs="Times New Roman"/>
                <w:b w:val="0"/>
                <w:bCs/>
                <w:color w:val="000000" w:themeColor="text1"/>
                <w:sz w:val="24"/>
                <w:lang w:eastAsia="zh-CN"/>
                <w14:textFill>
                  <w14:solidFill>
                    <w14:schemeClr w14:val="tx1"/>
                  </w14:solidFill>
                </w14:textFill>
              </w:rPr>
              <w:t>基地名称：</w:t>
            </w:r>
            <w:r>
              <w:rPr>
                <w:rFonts w:hint="default" w:ascii="Times New Roman" w:hAnsi="Times New Roman" w:eastAsia="仿宋" w:cs="Times New Roman"/>
                <w:b w:val="0"/>
                <w:bCs/>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cs="Times New Roman"/>
                <w:b w:val="0"/>
                <w:bCs/>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4"/>
                <w:lang w:val="en-US" w:eastAsia="zh-CN"/>
                <w14:textFill>
                  <w14:solidFill>
                    <w14:schemeClr w14:val="tx1"/>
                  </w14:solidFill>
                </w14:textFill>
              </w:rPr>
              <w:sym w:font="Wingdings 2" w:char="00A3"/>
            </w:r>
            <w:r>
              <w:rPr>
                <w:rFonts w:hint="default" w:ascii="Times New Roman" w:hAnsi="Times New Roman" w:eastAsia="仿宋" w:cs="Times New Roman"/>
                <w:b/>
                <w:color w:val="000000" w:themeColor="text1"/>
                <w:sz w:val="24"/>
                <w:lang w:val="en-US" w:eastAsia="zh-CN"/>
                <w14:textFill>
                  <w14:solidFill>
                    <w14:schemeClr w14:val="tx1"/>
                  </w14:solidFill>
                </w14:textFill>
              </w:rPr>
              <w:t>否</w:t>
            </w:r>
          </w:p>
        </w:tc>
      </w:tr>
      <w:tr w14:paraId="2A6A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5FD019F2">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themeColor="text1"/>
                <w:sz w:val="24"/>
                <w:lang w:eastAsia="zh-CN"/>
                <w14:textFill>
                  <w14:solidFill>
                    <w14:schemeClr w14:val="tx1"/>
                  </w14:solidFill>
                </w14:textFill>
              </w:rPr>
            </w:pPr>
            <w:r>
              <w:rPr>
                <w:rFonts w:hint="default" w:ascii="Times New Roman" w:hAnsi="Times New Roman" w:eastAsia="仿宋" w:cs="Times New Roman"/>
                <w:b/>
                <w:bCs w:val="0"/>
                <w:color w:val="000000" w:themeColor="text1"/>
                <w:sz w:val="24"/>
                <w:lang w:eastAsia="zh-CN"/>
                <w14:textFill>
                  <w14:solidFill>
                    <w14:schemeClr w14:val="tx1"/>
                  </w14:solidFill>
                </w14:textFill>
              </w:rPr>
              <w:t>二级学院建立完整、规范的基地管理档案，并由专人进行保管：</w:t>
            </w:r>
            <w:r>
              <w:rPr>
                <w:rFonts w:hint="default" w:ascii="Times New Roman" w:hAnsi="Times New Roman" w:eastAsia="仿宋" w:cs="Times New Roman"/>
                <w:b/>
                <w:color w:val="000000" w:themeColor="text1"/>
                <w:sz w:val="24"/>
                <w14:textFill>
                  <w14:solidFill>
                    <w14:schemeClr w14:val="tx1"/>
                  </w14:solidFill>
                </w14:textFill>
              </w:rPr>
              <w:sym w:font="Wingdings 2" w:char="00A3"/>
            </w:r>
            <w:r>
              <w:rPr>
                <w:rFonts w:hint="default" w:ascii="Times New Roman" w:hAnsi="Times New Roman" w:eastAsia="仿宋" w:cs="Times New Roman"/>
                <w:b/>
                <w:color w:val="000000" w:themeColor="text1"/>
                <w:sz w:val="24"/>
                <w:lang w:eastAsia="zh-CN"/>
                <w14:textFill>
                  <w14:solidFill>
                    <w14:schemeClr w14:val="tx1"/>
                  </w14:solidFill>
                </w14:textFill>
              </w:rPr>
              <w:t>是</w:t>
            </w:r>
            <w:r>
              <w:rPr>
                <w:rFonts w:hint="default" w:ascii="Times New Roman" w:hAnsi="Times New Roman" w:eastAsia="仿宋" w:cs="Times New Roman"/>
                <w:b/>
                <w:color w:val="000000" w:themeColor="text1"/>
                <w:sz w:val="24"/>
                <w:lang w:val="en-US" w:eastAsia="zh-CN"/>
                <w14:textFill>
                  <w14:solidFill>
                    <w14:schemeClr w14:val="tx1"/>
                  </w14:solidFill>
                </w14:textFill>
              </w:rPr>
              <w:t xml:space="preserve">   </w:t>
            </w:r>
            <w:r>
              <w:rPr>
                <w:rFonts w:hint="default" w:ascii="Times New Roman" w:hAnsi="Times New Roman" w:eastAsia="仿宋" w:cs="Times New Roman"/>
                <w:b/>
                <w:color w:val="000000" w:themeColor="text1"/>
                <w:sz w:val="24"/>
                <w:lang w:val="en-US" w:eastAsia="zh-CN"/>
                <w14:textFill>
                  <w14:solidFill>
                    <w14:schemeClr w14:val="tx1"/>
                  </w14:solidFill>
                </w14:textFill>
              </w:rPr>
              <w:sym w:font="Wingdings 2" w:char="00A3"/>
            </w:r>
            <w:r>
              <w:rPr>
                <w:rFonts w:hint="default" w:ascii="Times New Roman" w:hAnsi="Times New Roman" w:eastAsia="仿宋" w:cs="Times New Roman"/>
                <w:b/>
                <w:color w:val="000000" w:themeColor="text1"/>
                <w:sz w:val="24"/>
                <w:lang w:val="en-US" w:eastAsia="zh-CN"/>
                <w14:textFill>
                  <w14:solidFill>
                    <w14:schemeClr w14:val="tx1"/>
                  </w14:solidFill>
                </w14:textFill>
              </w:rPr>
              <w:t>否</w:t>
            </w:r>
          </w:p>
        </w:tc>
      </w:tr>
      <w:tr w14:paraId="7118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615" w:type="dxa"/>
            <w:gridSpan w:val="8"/>
            <w:noWrap w:val="0"/>
            <w:vAlign w:val="top"/>
          </w:tcPr>
          <w:p w14:paraId="7EA94CFF">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存在问题及建议</w:t>
            </w:r>
            <w:r>
              <w:rPr>
                <w:rFonts w:hint="default" w:ascii="Times New Roman" w:hAnsi="Times New Roman" w:eastAsia="仿宋" w:cs="Times New Roman"/>
                <w:color w:val="000000" w:themeColor="text1"/>
                <w:sz w:val="24"/>
                <w14:textFill>
                  <w14:solidFill>
                    <w14:schemeClr w14:val="tx1"/>
                  </w14:solidFill>
                </w14:textFill>
              </w:rPr>
              <w:t>：</w:t>
            </w:r>
          </w:p>
        </w:tc>
      </w:tr>
    </w:tbl>
    <w:p w14:paraId="142299C9">
      <w:pPr>
        <w:keepNext w:val="0"/>
        <w:keepLines w:val="0"/>
        <w:pageBreakBefore w:val="0"/>
        <w:kinsoku/>
        <w:wordWrap/>
        <w:overflowPunct/>
        <w:topLinePunct w:val="0"/>
        <w:autoSpaceDE/>
        <w:autoSpaceDN/>
        <w:bidi w:val="0"/>
        <w:adjustRightInd/>
        <w:snapToGrid/>
        <w:spacing w:line="540" w:lineRule="exact"/>
        <w:ind w:firstLine="440" w:firstLineChars="200"/>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22"/>
          <w:szCs w:val="22"/>
          <w:lang w:eastAsia="zh-CN"/>
          <w14:textFill>
            <w14:solidFill>
              <w14:schemeClr w14:val="tx1"/>
            </w14:solidFill>
          </w14:textFill>
        </w:rPr>
        <w:t>备</w:t>
      </w:r>
      <w:r>
        <w:rPr>
          <w:rFonts w:hint="default" w:ascii="Times New Roman" w:hAnsi="Times New Roman" w:eastAsia="仿宋" w:cs="Times New Roman"/>
          <w:b/>
          <w:bCs/>
          <w:color w:val="000000" w:themeColor="text1"/>
          <w:sz w:val="22"/>
          <w:szCs w:val="22"/>
          <w14:textFill>
            <w14:solidFill>
              <w14:schemeClr w14:val="tx1"/>
            </w14:solidFill>
          </w14:textFill>
        </w:rPr>
        <w:t>注：</w:t>
      </w:r>
      <w:r>
        <w:rPr>
          <w:rFonts w:hint="default" w:ascii="Times New Roman" w:hAnsi="Times New Roman" w:eastAsia="仿宋" w:cs="Times New Roman"/>
          <w:b/>
          <w:bCs/>
          <w:color w:val="000000" w:themeColor="text1"/>
          <w:sz w:val="22"/>
          <w:szCs w:val="22"/>
          <w:lang w:val="en-US"/>
          <w14:textFill>
            <w14:solidFill>
              <w14:schemeClr w14:val="tx1"/>
            </w14:solidFill>
          </w14:textFill>
        </w:rPr>
        <w:t>1.</w:t>
      </w:r>
      <w:r>
        <w:rPr>
          <w:rFonts w:hint="default" w:ascii="Times New Roman" w:hAnsi="Times New Roman" w:eastAsia="仿宋" w:cs="Times New Roman"/>
          <w:b/>
          <w:bCs/>
          <w:color w:val="000000" w:themeColor="text1"/>
          <w:sz w:val="22"/>
          <w:szCs w:val="22"/>
          <w14:textFill>
            <w14:solidFill>
              <w14:schemeClr w14:val="tx1"/>
            </w14:solidFill>
          </w14:textFill>
        </w:rPr>
        <w:t>基地合作协议已到期的不得填报</w:t>
      </w:r>
      <w:r>
        <w:rPr>
          <w:rFonts w:hint="default" w:ascii="Times New Roman" w:hAnsi="Times New Roman" w:eastAsia="仿宋" w:cs="Times New Roman"/>
          <w:b/>
          <w:bCs/>
          <w:color w:val="000000" w:themeColor="text1"/>
          <w:sz w:val="22"/>
          <w:szCs w:val="22"/>
          <w:lang w:eastAsia="zh-CN"/>
          <w14:textFill>
            <w14:solidFill>
              <w14:schemeClr w14:val="tx1"/>
            </w14:solidFill>
          </w14:textFill>
        </w:rPr>
        <w:t>；</w:t>
      </w:r>
      <w:r>
        <w:rPr>
          <w:rFonts w:hint="default" w:ascii="Times New Roman" w:hAnsi="Times New Roman" w:eastAsia="仿宋" w:cs="Times New Roman"/>
          <w:b/>
          <w:bCs/>
          <w:color w:val="000000" w:themeColor="text1"/>
          <w:sz w:val="22"/>
          <w:szCs w:val="22"/>
          <w:lang w:val="en-US" w:eastAsia="zh-CN"/>
          <w14:textFill>
            <w14:solidFill>
              <w14:schemeClr w14:val="tx1"/>
            </w14:solidFill>
          </w14:textFill>
        </w:rPr>
        <w:t>2.根据在基地的实习实践过程材料及考核材料判断基地是否存在建而不用的情况</w:t>
      </w:r>
      <w:r>
        <w:rPr>
          <w:rFonts w:hint="default" w:ascii="Times New Roman" w:hAnsi="Times New Roman" w:eastAsia="仿宋" w:cs="Times New Roman"/>
          <w:b/>
          <w:bCs/>
          <w:color w:val="000000" w:themeColor="text1"/>
          <w:sz w:val="22"/>
          <w:szCs w:val="22"/>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 xml:space="preserve">   </w:t>
      </w:r>
      <w:r>
        <w:rPr>
          <w:rFonts w:hint="default" w:ascii="Times New Roman" w:hAnsi="Times New Roman" w:eastAsia="宋体" w:cs="Times New Roman"/>
          <w:b/>
          <w:bCs/>
          <w:color w:val="000000" w:themeColor="text1"/>
          <w:sz w:val="28"/>
          <w:szCs w:val="28"/>
          <w14:textFill>
            <w14:solidFill>
              <w14:schemeClr w14:val="tx1"/>
            </w14:solidFill>
          </w14:textFill>
        </w:rPr>
        <w:t xml:space="preserve"> </w:t>
      </w:r>
      <w:r>
        <w:rPr>
          <w:rFonts w:hint="default" w:ascii="Times New Roman" w:hAnsi="Times New Roman" w:eastAsia="宋体" w:cs="Times New Roman"/>
          <w:b/>
          <w:color w:val="000000" w:themeColor="text1"/>
          <w:sz w:val="28"/>
          <w:szCs w:val="28"/>
          <w14:textFill>
            <w14:solidFill>
              <w14:schemeClr w14:val="tx1"/>
            </w14:solidFill>
          </w14:textFill>
        </w:rPr>
        <w:t xml:space="preserve">        </w:t>
      </w:r>
    </w:p>
    <w:p w14:paraId="70D7EB11">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FangSong_GB2312" w:cs="Times New Roman"/>
          <w:b/>
          <w:bCs/>
          <w:color w:val="000000" w:themeColor="text1"/>
          <w:sz w:val="24"/>
          <w:szCs w:val="24"/>
          <w14:textFill>
            <w14:solidFill>
              <w14:schemeClr w14:val="tx1"/>
            </w14:solidFill>
          </w14:textFill>
        </w:rPr>
        <w:sectPr>
          <w:pgSz w:w="16838" w:h="11906" w:orient="landscape"/>
          <w:pgMar w:top="720" w:right="720" w:bottom="720" w:left="720" w:header="0" w:footer="0" w:gutter="0"/>
          <w:cols w:space="720" w:num="1"/>
          <w:rtlGutter w:val="0"/>
          <w:docGrid w:type="linesAndChars" w:linePitch="321" w:charSpace="0"/>
        </w:sectPr>
      </w:pPr>
    </w:p>
    <w:p w14:paraId="72730E92">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附件2</w:t>
      </w:r>
    </w:p>
    <w:p w14:paraId="4C6CA15E">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default" w:ascii="Times New Roman" w:hAnsi="Times New Roman" w:eastAsia="宋体" w:cs="Times New Roman"/>
          <w:b/>
          <w:color w:val="000000" w:themeColor="text1"/>
          <w:spacing w:val="-6"/>
          <w:sz w:val="36"/>
          <w:szCs w:val="36"/>
          <w14:textFill>
            <w14:solidFill>
              <w14:schemeClr w14:val="tx1"/>
            </w14:solidFill>
          </w14:textFill>
        </w:rPr>
      </w:pPr>
      <w:r>
        <w:rPr>
          <w:rFonts w:hint="default" w:ascii="Times New Roman" w:hAnsi="Times New Roman" w:eastAsia="宋体" w:cs="Times New Roman"/>
          <w:b/>
          <w:color w:val="000000" w:themeColor="text1"/>
          <w:spacing w:val="-6"/>
          <w:sz w:val="36"/>
          <w:szCs w:val="36"/>
          <w:lang w:val="en-US" w:eastAsia="zh-CN"/>
          <w14:textFill>
            <w14:solidFill>
              <w14:schemeClr w14:val="tx1"/>
            </w14:solidFill>
          </w14:textFill>
        </w:rPr>
        <w:t>2024-2025学年第</w:t>
      </w:r>
      <w:r>
        <w:rPr>
          <w:rFonts w:hint="default" w:ascii="Times New Roman" w:hAnsi="Times New Roman" w:cs="Times New Roman"/>
          <w:b/>
          <w:color w:val="000000" w:themeColor="text1"/>
          <w:spacing w:val="-6"/>
          <w:sz w:val="36"/>
          <w:szCs w:val="36"/>
          <w:lang w:val="en-US" w:eastAsia="zh-CN"/>
          <w14:textFill>
            <w14:solidFill>
              <w14:schemeClr w14:val="tx1"/>
            </w14:solidFill>
          </w14:textFill>
        </w:rPr>
        <w:t>二</w:t>
      </w:r>
      <w:r>
        <w:rPr>
          <w:rFonts w:hint="default" w:ascii="Times New Roman" w:hAnsi="Times New Roman" w:eastAsia="宋体" w:cs="Times New Roman"/>
          <w:b/>
          <w:color w:val="000000" w:themeColor="text1"/>
          <w:spacing w:val="-6"/>
          <w:sz w:val="36"/>
          <w:szCs w:val="36"/>
          <w:lang w:val="en-US" w:eastAsia="zh-CN"/>
          <w14:textFill>
            <w14:solidFill>
              <w14:schemeClr w14:val="tx1"/>
            </w14:solidFill>
          </w14:textFill>
        </w:rPr>
        <w:t>学期教学实验室安全管理情况自查表</w:t>
      </w:r>
    </w:p>
    <w:p w14:paraId="2BEF431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Cs/>
          <w:color w:val="000000" w:themeColor="text1"/>
          <w:sz w:val="30"/>
          <w:szCs w:val="30"/>
          <w14:textFill>
            <w14:solidFill>
              <w14:schemeClr w14:val="tx1"/>
            </w14:solidFill>
          </w14:textFill>
        </w:rPr>
      </w:pPr>
      <w:r>
        <w:rPr>
          <w:rFonts w:hint="default" w:ascii="Times New Roman" w:hAnsi="Times New Roman" w:eastAsia="仿宋" w:cs="Times New Roman"/>
          <w:bCs/>
          <w:color w:val="000000" w:themeColor="text1"/>
          <w:sz w:val="30"/>
          <w:szCs w:val="30"/>
          <w14:textFill>
            <w14:solidFill>
              <w14:schemeClr w14:val="tx1"/>
            </w14:solidFill>
          </w14:textFill>
        </w:rPr>
        <w:t xml:space="preserve">学院_______________          </w:t>
      </w:r>
      <w:r>
        <w:rPr>
          <w:rFonts w:hint="default" w:ascii="Times New Roman" w:hAnsi="Times New Roman" w:eastAsia="仿宋" w:cs="Times New Roman"/>
          <w:bCs/>
          <w:color w:val="000000" w:themeColor="text1"/>
          <w:sz w:val="30"/>
          <w:szCs w:val="30"/>
          <w:lang w:val="en-US"/>
          <w14:textFill>
            <w14:solidFill>
              <w14:schemeClr w14:val="tx1"/>
            </w14:solidFill>
          </w14:textFill>
        </w:rPr>
        <w:t xml:space="preserve">  </w:t>
      </w:r>
      <w:r>
        <w:rPr>
          <w:rFonts w:hint="default" w:ascii="Times New Roman" w:hAnsi="Times New Roman" w:eastAsia="仿宋" w:cs="Times New Roman"/>
          <w:bCs/>
          <w:color w:val="000000" w:themeColor="text1"/>
          <w:sz w:val="30"/>
          <w:szCs w:val="30"/>
          <w14:textFill>
            <w14:solidFill>
              <w14:schemeClr w14:val="tx1"/>
            </w14:solidFill>
          </w14:textFill>
        </w:rPr>
        <w:t xml:space="preserve"> </w:t>
      </w:r>
      <w:r>
        <w:rPr>
          <w:rFonts w:hint="default" w:ascii="Times New Roman" w:hAnsi="Times New Roman" w:eastAsia="仿宋" w:cs="Times New Roman"/>
          <w:bCs/>
          <w:color w:val="000000" w:themeColor="text1"/>
          <w:sz w:val="30"/>
          <w:szCs w:val="30"/>
          <w:lang w:eastAsia="zh-CN"/>
          <w14:textFill>
            <w14:solidFill>
              <w14:schemeClr w14:val="tx1"/>
            </w14:solidFill>
          </w14:textFill>
        </w:rPr>
        <w:t>检查</w:t>
      </w:r>
      <w:r>
        <w:rPr>
          <w:rFonts w:hint="default" w:ascii="Times New Roman" w:hAnsi="Times New Roman" w:eastAsia="仿宋" w:cs="Times New Roman"/>
          <w:bCs/>
          <w:color w:val="000000" w:themeColor="text1"/>
          <w:sz w:val="30"/>
          <w:szCs w:val="30"/>
          <w14:textFill>
            <w14:solidFill>
              <w14:schemeClr w14:val="tx1"/>
            </w14:solidFill>
          </w14:textFill>
        </w:rPr>
        <w:t xml:space="preserve">人______________         </w:t>
      </w:r>
      <w:r>
        <w:rPr>
          <w:rFonts w:hint="default" w:ascii="Times New Roman" w:hAnsi="Times New Roman" w:eastAsia="仿宋" w:cs="Times New Roman"/>
          <w:bCs/>
          <w:color w:val="000000" w:themeColor="text1"/>
          <w:sz w:val="30"/>
          <w:szCs w:val="30"/>
          <w:lang w:val="en-US"/>
          <w14:textFill>
            <w14:solidFill>
              <w14:schemeClr w14:val="tx1"/>
            </w14:solidFill>
          </w14:textFill>
        </w:rPr>
        <w:t xml:space="preserve">       </w:t>
      </w:r>
      <w:r>
        <w:rPr>
          <w:rFonts w:hint="default" w:ascii="Times New Roman" w:hAnsi="Times New Roman" w:eastAsia="仿宋" w:cs="Times New Roman"/>
          <w:bCs/>
          <w:color w:val="000000" w:themeColor="text1"/>
          <w:sz w:val="30"/>
          <w:szCs w:val="30"/>
          <w14:textFill>
            <w14:solidFill>
              <w14:schemeClr w14:val="tx1"/>
            </w14:solidFill>
          </w14:textFill>
        </w:rPr>
        <w:t>日期____________</w:t>
      </w:r>
    </w:p>
    <w:tbl>
      <w:tblPr>
        <w:tblStyle w:val="8"/>
        <w:tblW w:w="16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759"/>
        <w:gridCol w:w="1603"/>
        <w:gridCol w:w="2467"/>
        <w:gridCol w:w="1980"/>
        <w:gridCol w:w="1860"/>
        <w:gridCol w:w="1800"/>
        <w:gridCol w:w="1894"/>
      </w:tblGrid>
      <w:tr w14:paraId="4E27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87" w:type="dxa"/>
            <w:gridSpan w:val="3"/>
            <w:noWrap w:val="0"/>
            <w:vAlign w:val="center"/>
          </w:tcPr>
          <w:p w14:paraId="6867C66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lang w:eastAsia="zh-CN"/>
                <w14:textFill>
                  <w14:solidFill>
                    <w14:schemeClr w14:val="tx1"/>
                  </w14:solidFill>
                </w14:textFill>
              </w:rPr>
              <w:t>实验室安全管理文件</w:t>
            </w:r>
          </w:p>
        </w:tc>
        <w:tc>
          <w:tcPr>
            <w:tcW w:w="2467" w:type="dxa"/>
            <w:noWrap w:val="0"/>
            <w:vAlign w:val="center"/>
          </w:tcPr>
          <w:p w14:paraId="2AA776D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lang w:eastAsia="zh-CN"/>
                <w14:textFill>
                  <w14:solidFill>
                    <w14:schemeClr w14:val="tx1"/>
                  </w14:solidFill>
                </w14:textFill>
              </w:rPr>
              <w:t>是否建立应急预案</w:t>
            </w:r>
          </w:p>
        </w:tc>
        <w:tc>
          <w:tcPr>
            <w:tcW w:w="7534" w:type="dxa"/>
            <w:gridSpan w:val="4"/>
            <w:noWrap w:val="0"/>
            <w:vAlign w:val="center"/>
          </w:tcPr>
          <w:p w14:paraId="4DB6862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themeColor="text1"/>
                <w:sz w:val="24"/>
                <w:lang w:val="en-US" w:eastAsia="zh-CN"/>
                <w14:textFill>
                  <w14:solidFill>
                    <w14:schemeClr w14:val="tx1"/>
                  </w14:solidFill>
                </w14:textFill>
              </w:rPr>
            </w:pPr>
            <w:r>
              <w:rPr>
                <w:rFonts w:hint="default" w:ascii="Times New Roman" w:hAnsi="Times New Roman" w:eastAsia="仿宋" w:cs="Times New Roman"/>
                <w:b/>
                <w:color w:val="000000" w:themeColor="text1"/>
                <w:sz w:val="24"/>
                <w:lang w:val="en-US" w:eastAsia="zh-CN"/>
                <w14:textFill>
                  <w14:solidFill>
                    <w14:schemeClr w14:val="tx1"/>
                  </w14:solidFill>
                </w14:textFill>
              </w:rPr>
              <w:t>实验室安全检查</w:t>
            </w:r>
          </w:p>
        </w:tc>
      </w:tr>
      <w:tr w14:paraId="565E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exact"/>
          <w:jc w:val="center"/>
        </w:trPr>
        <w:tc>
          <w:tcPr>
            <w:tcW w:w="725" w:type="dxa"/>
            <w:noWrap w:val="0"/>
            <w:vAlign w:val="center"/>
          </w:tcPr>
          <w:p w14:paraId="7395D41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eastAsia="zh-CN"/>
                <w14:textFill>
                  <w14:solidFill>
                    <w14:schemeClr w14:val="tx1"/>
                  </w14:solidFill>
                </w14:textFill>
              </w:rPr>
              <w:t>序号</w:t>
            </w:r>
          </w:p>
        </w:tc>
        <w:tc>
          <w:tcPr>
            <w:tcW w:w="3759" w:type="dxa"/>
            <w:noWrap w:val="0"/>
            <w:vAlign w:val="center"/>
          </w:tcPr>
          <w:p w14:paraId="4897DDE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二级学院编制的</w:t>
            </w:r>
            <w:r>
              <w:rPr>
                <w:rFonts w:hint="default" w:ascii="Times New Roman" w:hAnsi="Times New Roman" w:eastAsia="仿宋" w:cs="Times New Roman"/>
                <w:color w:val="000000" w:themeColor="text1"/>
                <w:sz w:val="24"/>
                <w:lang w:eastAsia="zh-CN"/>
                <w14:textFill>
                  <w14:solidFill>
                    <w14:schemeClr w14:val="tx1"/>
                  </w14:solidFill>
                </w14:textFill>
              </w:rPr>
              <w:t>文件名</w:t>
            </w:r>
          </w:p>
        </w:tc>
        <w:tc>
          <w:tcPr>
            <w:tcW w:w="1603" w:type="dxa"/>
            <w:noWrap w:val="0"/>
            <w:vAlign w:val="center"/>
          </w:tcPr>
          <w:p w14:paraId="4DAE537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eastAsia="zh-CN"/>
                <w14:textFill>
                  <w14:solidFill>
                    <w14:schemeClr w14:val="tx1"/>
                  </w14:solidFill>
                </w14:textFill>
              </w:rPr>
              <w:t>印发时间</w:t>
            </w:r>
          </w:p>
        </w:tc>
        <w:tc>
          <w:tcPr>
            <w:tcW w:w="2467" w:type="dxa"/>
            <w:vMerge w:val="restart"/>
            <w:noWrap w:val="0"/>
            <w:vAlign w:val="center"/>
          </w:tcPr>
          <w:p w14:paraId="1540D78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color w:val="000000" w:themeColor="text1"/>
                <w:sz w:val="24"/>
                <w:u w:val="single"/>
                <w:lang w:val="en-US" w:eastAsia="zh-CN"/>
                <w14:textFill>
                  <w14:solidFill>
                    <w14:schemeClr w14:val="tx1"/>
                  </w14:solidFill>
                </w14:textFill>
              </w:rPr>
            </w:pPr>
            <w:r>
              <w:rPr>
                <w:rFonts w:hint="default" w:ascii="Times New Roman" w:hAnsi="Times New Roman" w:eastAsia="仿宋" w:cs="Times New Roman"/>
                <w:color w:val="000000" w:themeColor="text1"/>
                <w:sz w:val="24"/>
                <w:lang w:eastAsia="zh-CN"/>
                <w14:textFill>
                  <w14:solidFill>
                    <w14:schemeClr w14:val="tx1"/>
                  </w14:solidFill>
                </w14:textFill>
              </w:rPr>
              <w:sym w:font="Wingdings" w:char="00A8"/>
            </w:r>
            <w:r>
              <w:rPr>
                <w:rFonts w:hint="default" w:ascii="Times New Roman" w:hAnsi="Times New Roman" w:eastAsia="仿宋" w:cs="Times New Roman"/>
                <w:color w:val="000000" w:themeColor="text1"/>
                <w:sz w:val="24"/>
                <w:lang w:eastAsia="zh-CN"/>
                <w14:textFill>
                  <w14:solidFill>
                    <w14:schemeClr w14:val="tx1"/>
                  </w14:solidFill>
                </w14:textFill>
              </w:rPr>
              <w:t>是，名称：</w:t>
            </w:r>
            <w:r>
              <w:rPr>
                <w:rFonts w:hint="default" w:ascii="Times New Roman" w:hAnsi="Times New Roman" w:eastAsia="仿宋" w:cs="Times New Roman"/>
                <w:color w:val="000000" w:themeColor="text1"/>
                <w:sz w:val="24"/>
                <w:u w:val="single"/>
                <w:lang w:val="en-US" w:eastAsia="zh-CN"/>
                <w14:textFill>
                  <w14:solidFill>
                    <w14:schemeClr w14:val="tx1"/>
                  </w14:solidFill>
                </w14:textFill>
              </w:rPr>
              <w:t xml:space="preserve">            </w:t>
            </w:r>
          </w:p>
          <w:p w14:paraId="15886BA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eastAsia="zh-CN"/>
                <w14:textFill>
                  <w14:solidFill>
                    <w14:schemeClr w14:val="tx1"/>
                  </w14:solidFill>
                </w14:textFill>
              </w:rPr>
              <w:sym w:font="Wingdings" w:char="00A8"/>
            </w:r>
            <w:r>
              <w:rPr>
                <w:rFonts w:hint="default" w:ascii="Times New Roman" w:hAnsi="Times New Roman" w:eastAsia="仿宋" w:cs="Times New Roman"/>
                <w:color w:val="000000" w:themeColor="text1"/>
                <w:sz w:val="24"/>
                <w:lang w:eastAsia="zh-CN"/>
                <w14:textFill>
                  <w14:solidFill>
                    <w14:schemeClr w14:val="tx1"/>
                  </w14:solidFill>
                </w14:textFill>
              </w:rPr>
              <w:t>否</w:t>
            </w:r>
          </w:p>
        </w:tc>
        <w:tc>
          <w:tcPr>
            <w:tcW w:w="1980" w:type="dxa"/>
            <w:noWrap w:val="0"/>
            <w:vAlign w:val="center"/>
          </w:tcPr>
          <w:p w14:paraId="50B3CCD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b/>
                <w:bCs/>
                <w:color w:val="000000" w:themeColor="text1"/>
                <w:sz w:val="24"/>
                <w:lang w:eastAsia="zh-CN"/>
                <w14:textFill>
                  <w14:solidFill>
                    <w14:schemeClr w14:val="tx1"/>
                  </w14:solidFill>
                </w14:textFill>
              </w:rPr>
              <w:t>Ⅰ级实验室</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（1）</w:t>
            </w:r>
            <w:r>
              <w:rPr>
                <w:rFonts w:hint="default" w:ascii="Times New Roman" w:hAnsi="Times New Roman" w:eastAsia="仿宋" w:cs="Times New Roman"/>
                <w:color w:val="000000" w:themeColor="text1"/>
                <w:sz w:val="24"/>
                <w:lang w:eastAsia="zh-CN"/>
                <w14:textFill>
                  <w14:solidFill>
                    <w14:schemeClr w14:val="tx1"/>
                  </w14:solidFill>
                </w14:textFill>
              </w:rPr>
              <w:t>学院每周是否至少一次实验室安全检查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（2）</w:t>
            </w:r>
            <w:r>
              <w:rPr>
                <w:rFonts w:hint="default" w:ascii="Times New Roman" w:hAnsi="Times New Roman" w:eastAsia="仿宋" w:cs="Times New Roman"/>
                <w:color w:val="000000" w:themeColor="text1"/>
                <w:sz w:val="24"/>
                <w:lang w:eastAsia="zh-CN"/>
                <w14:textFill>
                  <w14:solidFill>
                    <w14:schemeClr w14:val="tx1"/>
                  </w14:solidFill>
                </w14:textFill>
              </w:rPr>
              <w:t>实验室是否做到“实验结束必巡”</w:t>
            </w:r>
            <w:r>
              <w:rPr>
                <w:rFonts w:hint="default" w:ascii="Times New Roman" w:hAnsi="Times New Roman" w:eastAsia="仿宋" w:cs="Times New Roman"/>
                <w:color w:val="000000" w:themeColor="text1"/>
                <w:sz w:val="24"/>
                <w:lang w:val="en-US" w:eastAsia="zh-CN"/>
                <w14:textFill>
                  <w14:solidFill>
                    <w14:schemeClr w14:val="tx1"/>
                  </w14:solidFill>
                </w14:textFill>
              </w:rPr>
              <w:t>（3）</w:t>
            </w:r>
            <w:r>
              <w:rPr>
                <w:rFonts w:hint="default" w:ascii="Times New Roman" w:hAnsi="Times New Roman" w:eastAsia="仿宋" w:cs="Times New Roman"/>
                <w:color w:val="000000" w:themeColor="text1"/>
                <w:sz w:val="24"/>
                <w:lang w:eastAsia="zh-CN"/>
                <w14:textFill>
                  <w14:solidFill>
                    <w14:schemeClr w14:val="tx1"/>
                  </w14:solidFill>
                </w14:textFill>
              </w:rPr>
              <w:t>检查记录是否完整。</w:t>
            </w:r>
          </w:p>
        </w:tc>
        <w:tc>
          <w:tcPr>
            <w:tcW w:w="1860" w:type="dxa"/>
            <w:noWrap w:val="0"/>
            <w:vAlign w:val="center"/>
          </w:tcPr>
          <w:p w14:paraId="454BEE7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b/>
                <w:bCs/>
                <w:color w:val="000000" w:themeColor="text1"/>
                <w:sz w:val="24"/>
                <w:lang w:eastAsia="zh-CN"/>
                <w14:textFill>
                  <w14:solidFill>
                    <w14:schemeClr w14:val="tx1"/>
                  </w14:solidFill>
                </w14:textFill>
              </w:rPr>
              <w:t>Ⅱ级实验室</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（1）</w:t>
            </w:r>
            <w:r>
              <w:rPr>
                <w:rFonts w:hint="default" w:ascii="Times New Roman" w:hAnsi="Times New Roman" w:eastAsia="仿宋" w:cs="Times New Roman"/>
                <w:color w:val="000000" w:themeColor="text1"/>
                <w:sz w:val="24"/>
                <w:lang w:eastAsia="zh-CN"/>
                <w14:textFill>
                  <w14:solidFill>
                    <w14:schemeClr w14:val="tx1"/>
                  </w14:solidFill>
                </w14:textFill>
              </w:rPr>
              <w:t>学院每月是否至少一次实验室安全检查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（2）</w:t>
            </w:r>
            <w:r>
              <w:rPr>
                <w:rFonts w:hint="default" w:ascii="Times New Roman" w:hAnsi="Times New Roman" w:eastAsia="仿宋" w:cs="Times New Roman"/>
                <w:color w:val="000000" w:themeColor="text1"/>
                <w:sz w:val="24"/>
                <w:lang w:eastAsia="zh-CN"/>
                <w14:textFill>
                  <w14:solidFill>
                    <w14:schemeClr w14:val="tx1"/>
                  </w14:solidFill>
                </w14:textFill>
              </w:rPr>
              <w:t>实验室是否做到“实验结束必巡”</w:t>
            </w:r>
            <w:r>
              <w:rPr>
                <w:rFonts w:hint="default" w:ascii="Times New Roman" w:hAnsi="Times New Roman" w:eastAsia="仿宋" w:cs="Times New Roman"/>
                <w:color w:val="000000" w:themeColor="text1"/>
                <w:sz w:val="24"/>
                <w:lang w:val="en-US" w:eastAsia="zh-CN"/>
                <w14:textFill>
                  <w14:solidFill>
                    <w14:schemeClr w14:val="tx1"/>
                  </w14:solidFill>
                </w14:textFill>
              </w:rPr>
              <w:t>（3）</w:t>
            </w:r>
            <w:r>
              <w:rPr>
                <w:rFonts w:hint="default" w:ascii="Times New Roman" w:hAnsi="Times New Roman" w:eastAsia="仿宋" w:cs="Times New Roman"/>
                <w:color w:val="000000" w:themeColor="text1"/>
                <w:sz w:val="24"/>
                <w:lang w:eastAsia="zh-CN"/>
                <w14:textFill>
                  <w14:solidFill>
                    <w14:schemeClr w14:val="tx1"/>
                  </w14:solidFill>
                </w14:textFill>
              </w:rPr>
              <w:t>检查记录是否完整。</w:t>
            </w:r>
          </w:p>
        </w:tc>
        <w:tc>
          <w:tcPr>
            <w:tcW w:w="1800" w:type="dxa"/>
            <w:noWrap w:val="0"/>
            <w:vAlign w:val="center"/>
          </w:tcPr>
          <w:p w14:paraId="57BF195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b/>
                <w:bCs/>
                <w:color w:val="000000" w:themeColor="text1"/>
                <w:sz w:val="24"/>
                <w:lang w:eastAsia="zh-CN"/>
                <w14:textFill>
                  <w14:solidFill>
                    <w14:schemeClr w14:val="tx1"/>
                  </w14:solidFill>
                </w14:textFill>
              </w:rPr>
              <w:t>Ⅲ级实验室</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（1）</w:t>
            </w:r>
            <w:r>
              <w:rPr>
                <w:rFonts w:hint="default" w:ascii="Times New Roman" w:hAnsi="Times New Roman" w:eastAsia="仿宋" w:cs="Times New Roman"/>
                <w:color w:val="000000" w:themeColor="text1"/>
                <w:sz w:val="24"/>
                <w:lang w:eastAsia="zh-CN"/>
                <w14:textFill>
                  <w14:solidFill>
                    <w14:schemeClr w14:val="tx1"/>
                  </w14:solidFill>
                </w14:textFill>
              </w:rPr>
              <w:t>学院每季度是否至少一次实验室安全检查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（2）</w:t>
            </w:r>
            <w:r>
              <w:rPr>
                <w:rFonts w:hint="default" w:ascii="Times New Roman" w:hAnsi="Times New Roman" w:eastAsia="仿宋" w:cs="Times New Roman"/>
                <w:color w:val="000000" w:themeColor="text1"/>
                <w:sz w:val="24"/>
                <w:lang w:eastAsia="zh-CN"/>
                <w14:textFill>
                  <w14:solidFill>
                    <w14:schemeClr w14:val="tx1"/>
                  </w14:solidFill>
                </w14:textFill>
              </w:rPr>
              <w:t>实验室每周是否至少一次实验室安全检查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（3）</w:t>
            </w:r>
            <w:r>
              <w:rPr>
                <w:rFonts w:hint="default" w:ascii="Times New Roman" w:hAnsi="Times New Roman" w:eastAsia="仿宋" w:cs="Times New Roman"/>
                <w:color w:val="000000" w:themeColor="text1"/>
                <w:sz w:val="24"/>
                <w:lang w:eastAsia="zh-CN"/>
                <w14:textFill>
                  <w14:solidFill>
                    <w14:schemeClr w14:val="tx1"/>
                  </w14:solidFill>
                </w14:textFill>
              </w:rPr>
              <w:t>检查记录是否完整。</w:t>
            </w:r>
          </w:p>
        </w:tc>
        <w:tc>
          <w:tcPr>
            <w:tcW w:w="1894" w:type="dxa"/>
            <w:noWrap w:val="0"/>
            <w:vAlign w:val="center"/>
          </w:tcPr>
          <w:p w14:paraId="702979F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z w:val="24"/>
                <w:lang w:eastAsia="zh-CN"/>
                <w14:textFill>
                  <w14:solidFill>
                    <w14:schemeClr w14:val="tx1"/>
                  </w14:solidFill>
                </w14:textFill>
              </w:rPr>
              <w:t>Ⅳ级实验室</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（1）</w:t>
            </w:r>
            <w:r>
              <w:rPr>
                <w:rFonts w:hint="default" w:ascii="Times New Roman" w:hAnsi="Times New Roman" w:eastAsia="仿宋" w:cs="Times New Roman"/>
                <w:color w:val="000000" w:themeColor="text1"/>
                <w:sz w:val="24"/>
                <w:lang w:eastAsia="zh-CN"/>
                <w14:textFill>
                  <w14:solidFill>
                    <w14:schemeClr w14:val="tx1"/>
                  </w14:solidFill>
                </w14:textFill>
              </w:rPr>
              <w:t>学院每半年是否至少一次实验室安全检查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（2）</w:t>
            </w:r>
            <w:r>
              <w:rPr>
                <w:rFonts w:hint="default" w:ascii="Times New Roman" w:hAnsi="Times New Roman" w:eastAsia="仿宋" w:cs="Times New Roman"/>
                <w:color w:val="000000" w:themeColor="text1"/>
                <w:sz w:val="24"/>
                <w:lang w:eastAsia="zh-CN"/>
                <w14:textFill>
                  <w14:solidFill>
                    <w14:schemeClr w14:val="tx1"/>
                  </w14:solidFill>
                </w14:textFill>
              </w:rPr>
              <w:t>实验室每半个月是否至少一次实验室安全检查</w:t>
            </w:r>
            <w:r>
              <w:rPr>
                <w:rFonts w:hint="default" w:ascii="Times New Roman" w:hAnsi="Times New Roman" w:eastAsia="仿宋" w:cs="Times New Roman"/>
                <w:color w:val="000000" w:themeColor="text1"/>
                <w:sz w:val="24"/>
                <w:lang w:val="en-US" w:eastAsia="zh-CN"/>
                <w14:textFill>
                  <w14:solidFill>
                    <w14:schemeClr w14:val="tx1"/>
                  </w14:solidFill>
                </w14:textFill>
              </w:rPr>
              <w:t>（3）</w:t>
            </w:r>
            <w:r>
              <w:rPr>
                <w:rFonts w:hint="default" w:ascii="Times New Roman" w:hAnsi="Times New Roman" w:eastAsia="仿宋" w:cs="Times New Roman"/>
                <w:color w:val="000000" w:themeColor="text1"/>
                <w:sz w:val="24"/>
                <w:lang w:eastAsia="zh-CN"/>
                <w14:textFill>
                  <w14:solidFill>
                    <w14:schemeClr w14:val="tx1"/>
                  </w14:solidFill>
                </w14:textFill>
              </w:rPr>
              <w:t>检查记录是否完整。</w:t>
            </w:r>
          </w:p>
        </w:tc>
      </w:tr>
      <w:tr w14:paraId="4805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56120AE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lang w:val="en-US"/>
                <w14:textFill>
                  <w14:solidFill>
                    <w14:schemeClr w14:val="tx1"/>
                  </w14:solidFill>
                </w14:textFill>
              </w:rPr>
              <w:t>1</w:t>
            </w:r>
          </w:p>
        </w:tc>
        <w:tc>
          <w:tcPr>
            <w:tcW w:w="3759" w:type="dxa"/>
            <w:noWrap w:val="0"/>
            <w:vAlign w:val="center"/>
          </w:tcPr>
          <w:p w14:paraId="0ABA8F5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603" w:type="dxa"/>
            <w:noWrap w:val="0"/>
            <w:vAlign w:val="center"/>
          </w:tcPr>
          <w:p w14:paraId="0549636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467" w:type="dxa"/>
            <w:vMerge w:val="continue"/>
            <w:noWrap w:val="0"/>
            <w:vAlign w:val="center"/>
          </w:tcPr>
          <w:p w14:paraId="7EEFF6B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980" w:type="dxa"/>
            <w:vMerge w:val="restart"/>
            <w:noWrap w:val="0"/>
            <w:vAlign w:val="top"/>
          </w:tcPr>
          <w:p w14:paraId="5E3AC18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60" w:type="dxa"/>
            <w:vMerge w:val="restart"/>
            <w:noWrap w:val="0"/>
            <w:vAlign w:val="top"/>
          </w:tcPr>
          <w:p w14:paraId="04D580A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00" w:type="dxa"/>
            <w:vMerge w:val="restart"/>
            <w:noWrap w:val="0"/>
            <w:vAlign w:val="top"/>
          </w:tcPr>
          <w:p w14:paraId="1BFA8CD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94" w:type="dxa"/>
            <w:vMerge w:val="restart"/>
            <w:noWrap w:val="0"/>
            <w:vAlign w:val="top"/>
          </w:tcPr>
          <w:p w14:paraId="6B87BE9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1F2B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422CF5D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lang w:val="en-US"/>
                <w14:textFill>
                  <w14:solidFill>
                    <w14:schemeClr w14:val="tx1"/>
                  </w14:solidFill>
                </w14:textFill>
              </w:rPr>
              <w:t>2</w:t>
            </w:r>
          </w:p>
        </w:tc>
        <w:tc>
          <w:tcPr>
            <w:tcW w:w="3759" w:type="dxa"/>
            <w:noWrap w:val="0"/>
            <w:vAlign w:val="center"/>
          </w:tcPr>
          <w:p w14:paraId="097D420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603" w:type="dxa"/>
            <w:noWrap w:val="0"/>
            <w:vAlign w:val="center"/>
          </w:tcPr>
          <w:p w14:paraId="75204C7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467" w:type="dxa"/>
            <w:vMerge w:val="continue"/>
            <w:noWrap w:val="0"/>
            <w:vAlign w:val="top"/>
          </w:tcPr>
          <w:p w14:paraId="480CAB7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980" w:type="dxa"/>
            <w:vMerge w:val="continue"/>
            <w:noWrap w:val="0"/>
            <w:vAlign w:val="top"/>
          </w:tcPr>
          <w:p w14:paraId="6ED6FF5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60" w:type="dxa"/>
            <w:vMerge w:val="continue"/>
            <w:noWrap w:val="0"/>
            <w:vAlign w:val="top"/>
          </w:tcPr>
          <w:p w14:paraId="7711CE4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00" w:type="dxa"/>
            <w:vMerge w:val="continue"/>
            <w:noWrap w:val="0"/>
            <w:vAlign w:val="top"/>
          </w:tcPr>
          <w:p w14:paraId="2B85E37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94" w:type="dxa"/>
            <w:vMerge w:val="continue"/>
            <w:noWrap w:val="0"/>
            <w:vAlign w:val="top"/>
          </w:tcPr>
          <w:p w14:paraId="70A68B2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5AE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67A9DD7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lang w:val="en-US"/>
                <w14:textFill>
                  <w14:solidFill>
                    <w14:schemeClr w14:val="tx1"/>
                  </w14:solidFill>
                </w14:textFill>
              </w:rPr>
              <w:t>3</w:t>
            </w:r>
          </w:p>
        </w:tc>
        <w:tc>
          <w:tcPr>
            <w:tcW w:w="3759" w:type="dxa"/>
            <w:noWrap w:val="0"/>
            <w:vAlign w:val="center"/>
          </w:tcPr>
          <w:p w14:paraId="1677C71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603" w:type="dxa"/>
            <w:noWrap w:val="0"/>
            <w:vAlign w:val="center"/>
          </w:tcPr>
          <w:p w14:paraId="40DE93B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467" w:type="dxa"/>
            <w:vMerge w:val="continue"/>
            <w:noWrap w:val="0"/>
            <w:vAlign w:val="center"/>
          </w:tcPr>
          <w:p w14:paraId="3F4CE0B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980" w:type="dxa"/>
            <w:vMerge w:val="continue"/>
            <w:noWrap w:val="0"/>
            <w:vAlign w:val="top"/>
          </w:tcPr>
          <w:p w14:paraId="5F8C746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60" w:type="dxa"/>
            <w:vMerge w:val="continue"/>
            <w:noWrap w:val="0"/>
            <w:vAlign w:val="top"/>
          </w:tcPr>
          <w:p w14:paraId="58462DC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00" w:type="dxa"/>
            <w:vMerge w:val="continue"/>
            <w:noWrap w:val="0"/>
            <w:vAlign w:val="top"/>
          </w:tcPr>
          <w:p w14:paraId="38A67BE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94" w:type="dxa"/>
            <w:vMerge w:val="continue"/>
            <w:noWrap w:val="0"/>
            <w:vAlign w:val="top"/>
          </w:tcPr>
          <w:p w14:paraId="7A6F2D1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09EB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23491B7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lang w:val="en-US"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w:t>
            </w:r>
          </w:p>
        </w:tc>
        <w:tc>
          <w:tcPr>
            <w:tcW w:w="3759" w:type="dxa"/>
            <w:noWrap w:val="0"/>
            <w:vAlign w:val="center"/>
          </w:tcPr>
          <w:p w14:paraId="18B2EA2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603" w:type="dxa"/>
            <w:noWrap w:val="0"/>
            <w:vAlign w:val="center"/>
          </w:tcPr>
          <w:p w14:paraId="3AC4BFB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2467" w:type="dxa"/>
            <w:vMerge w:val="continue"/>
            <w:noWrap w:val="0"/>
            <w:vAlign w:val="top"/>
          </w:tcPr>
          <w:p w14:paraId="63D57C7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980" w:type="dxa"/>
            <w:vMerge w:val="continue"/>
            <w:noWrap w:val="0"/>
            <w:vAlign w:val="top"/>
          </w:tcPr>
          <w:p w14:paraId="2D9462C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60" w:type="dxa"/>
            <w:vMerge w:val="continue"/>
            <w:noWrap w:val="0"/>
            <w:vAlign w:val="top"/>
          </w:tcPr>
          <w:p w14:paraId="74DF17E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00" w:type="dxa"/>
            <w:vMerge w:val="continue"/>
            <w:noWrap w:val="0"/>
            <w:vAlign w:val="top"/>
          </w:tcPr>
          <w:p w14:paraId="44FB311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c>
          <w:tcPr>
            <w:tcW w:w="1894" w:type="dxa"/>
            <w:vMerge w:val="continue"/>
            <w:noWrap w:val="0"/>
            <w:vAlign w:val="top"/>
          </w:tcPr>
          <w:p w14:paraId="2AB6A93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themeColor="text1"/>
                <w:sz w:val="24"/>
                <w14:textFill>
                  <w14:solidFill>
                    <w14:schemeClr w14:val="tx1"/>
                  </w14:solidFill>
                </w14:textFill>
              </w:rPr>
            </w:pPr>
          </w:p>
        </w:tc>
      </w:tr>
      <w:tr w14:paraId="4B58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12394" w:type="dxa"/>
            <w:gridSpan w:val="6"/>
            <w:noWrap w:val="0"/>
            <w:vAlign w:val="top"/>
          </w:tcPr>
          <w:p w14:paraId="56A412E5">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eastAsia="zh-CN"/>
                <w14:textFill>
                  <w14:solidFill>
                    <w14:schemeClr w14:val="tx1"/>
                  </w14:solidFill>
                </w14:textFill>
              </w:rPr>
              <w:t>存在问题和改进建议：</w:t>
            </w:r>
          </w:p>
        </w:tc>
        <w:tc>
          <w:tcPr>
            <w:tcW w:w="1800" w:type="dxa"/>
            <w:noWrap w:val="0"/>
            <w:vAlign w:val="top"/>
          </w:tcPr>
          <w:p w14:paraId="3B8BBF42">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themeColor="text1"/>
                <w:sz w:val="24"/>
                <w:lang w:eastAsia="zh-CN"/>
                <w14:textFill>
                  <w14:solidFill>
                    <w14:schemeClr w14:val="tx1"/>
                  </w14:solidFill>
                </w14:textFill>
              </w:rPr>
            </w:pPr>
          </w:p>
        </w:tc>
        <w:tc>
          <w:tcPr>
            <w:tcW w:w="1894" w:type="dxa"/>
            <w:noWrap w:val="0"/>
            <w:vAlign w:val="top"/>
          </w:tcPr>
          <w:p w14:paraId="173A2C19">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themeColor="text1"/>
                <w:sz w:val="24"/>
                <w:lang w:eastAsia="zh-CN"/>
                <w14:textFill>
                  <w14:solidFill>
                    <w14:schemeClr w14:val="tx1"/>
                  </w14:solidFill>
                </w14:textFill>
              </w:rPr>
            </w:pPr>
          </w:p>
        </w:tc>
      </w:tr>
    </w:tbl>
    <w:p w14:paraId="39A027BF">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 w:cs="Times New Roman"/>
          <w:b/>
          <w:bCs/>
          <w:color w:val="000000" w:themeColor="text1"/>
          <w:sz w:val="22"/>
          <w:szCs w:val="22"/>
          <w:lang w:eastAsia="zh-CN"/>
          <w14:textFill>
            <w14:solidFill>
              <w14:schemeClr w14:val="tx1"/>
            </w14:solidFill>
          </w14:textFill>
        </w:rPr>
      </w:pPr>
      <w:r>
        <w:rPr>
          <w:rFonts w:hint="default" w:ascii="Times New Roman" w:hAnsi="Times New Roman" w:eastAsia="仿宋" w:cs="Times New Roman"/>
          <w:b/>
          <w:bCs/>
          <w:color w:val="000000" w:themeColor="text1"/>
          <w:sz w:val="22"/>
          <w:szCs w:val="22"/>
          <w:lang w:eastAsia="zh-CN"/>
          <w14:textFill>
            <w14:solidFill>
              <w14:schemeClr w14:val="tx1"/>
            </w14:solidFill>
          </w14:textFill>
        </w:rPr>
        <w:t>备注：根据《三明学院实验室安全规范（修订）》、《三明学院实验室安全分级分类管理办法》要求，各学院应结合本单位实际情况，制定实施细则。</w:t>
      </w:r>
    </w:p>
    <w:p w14:paraId="49D05A48">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p>
    <w:p w14:paraId="60CA882C">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附件3</w:t>
      </w:r>
    </w:p>
    <w:p w14:paraId="65AE5A6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spacing w:val="-6"/>
          <w:sz w:val="36"/>
          <w:szCs w:val="36"/>
        </w:rPr>
      </w:pPr>
      <w:r>
        <w:rPr>
          <w:rFonts w:hint="default" w:ascii="Times New Roman" w:hAnsi="Times New Roman" w:eastAsia="宋体" w:cs="Times New Roman"/>
          <w:b/>
          <w:spacing w:val="-6"/>
          <w:sz w:val="36"/>
          <w:szCs w:val="36"/>
        </w:rPr>
        <w:t>2024-2025学年第二学期二级学院听课情况自查表</w:t>
      </w:r>
    </w:p>
    <w:p w14:paraId="46D492EA">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宋体" w:cs="Times New Roman"/>
          <w:b/>
          <w:sz w:val="24"/>
        </w:rPr>
      </w:pPr>
      <w:r>
        <w:rPr>
          <w:rFonts w:hint="default" w:ascii="Times New Roman" w:hAnsi="Times New Roman" w:eastAsia="宋体" w:cs="Times New Roman"/>
          <w:b/>
          <w:sz w:val="24"/>
        </w:rPr>
        <w:t>学院：                                  检查人员：                                        日期：</w:t>
      </w:r>
    </w:p>
    <w:tbl>
      <w:tblPr>
        <w:tblStyle w:val="8"/>
        <w:tblW w:w="15083" w:type="dxa"/>
        <w:jc w:val="center"/>
        <w:tblLayout w:type="fixed"/>
        <w:tblCellMar>
          <w:top w:w="0" w:type="dxa"/>
          <w:left w:w="108" w:type="dxa"/>
          <w:bottom w:w="0" w:type="dxa"/>
          <w:right w:w="108" w:type="dxa"/>
        </w:tblCellMar>
      </w:tblPr>
      <w:tblGrid>
        <w:gridCol w:w="675"/>
        <w:gridCol w:w="1965"/>
        <w:gridCol w:w="1440"/>
        <w:gridCol w:w="1245"/>
        <w:gridCol w:w="675"/>
        <w:gridCol w:w="675"/>
        <w:gridCol w:w="675"/>
        <w:gridCol w:w="650"/>
        <w:gridCol w:w="700"/>
        <w:gridCol w:w="675"/>
        <w:gridCol w:w="675"/>
        <w:gridCol w:w="1007"/>
        <w:gridCol w:w="704"/>
        <w:gridCol w:w="3322"/>
      </w:tblGrid>
      <w:tr w14:paraId="083B8054">
        <w:tblPrEx>
          <w:tblCellMar>
            <w:top w:w="0" w:type="dxa"/>
            <w:left w:w="108" w:type="dxa"/>
            <w:bottom w:w="0" w:type="dxa"/>
            <w:right w:w="108" w:type="dxa"/>
          </w:tblCellMar>
        </w:tblPrEx>
        <w:trPr>
          <w:trHeight w:val="5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E3EE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序号</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6E820">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部门</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6FD4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角色</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89BB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FE1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2"/>
                <w:szCs w:val="22"/>
                <w:lang w:bidi="ar"/>
              </w:rPr>
            </w:pPr>
            <w:r>
              <w:rPr>
                <w:rFonts w:hint="eastAsia" w:cs="Times New Roman"/>
                <w:b/>
                <w:bCs/>
                <w:color w:val="000000"/>
                <w:kern w:val="0"/>
                <w:sz w:val="22"/>
                <w:szCs w:val="22"/>
                <w:lang w:eastAsia="zh-CN" w:bidi="ar"/>
              </w:rPr>
              <w:t>本</w:t>
            </w:r>
            <w:r>
              <w:rPr>
                <w:rFonts w:hint="default" w:ascii="Times New Roman" w:hAnsi="Times New Roman" w:eastAsia="宋体" w:cs="Times New Roman"/>
                <w:b/>
                <w:bCs/>
                <w:color w:val="000000"/>
                <w:kern w:val="0"/>
                <w:sz w:val="22"/>
                <w:szCs w:val="22"/>
                <w:lang w:bidi="ar"/>
              </w:rPr>
              <w:t>学期</w:t>
            </w:r>
          </w:p>
        </w:tc>
        <w:tc>
          <w:tcPr>
            <w:tcW w:w="675"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0A972EF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2"/>
                <w:szCs w:val="22"/>
                <w:lang w:eastAsia="zh-CN" w:bidi="ar"/>
              </w:rPr>
            </w:pPr>
            <w:r>
              <w:rPr>
                <w:rFonts w:hint="default" w:ascii="Times New Roman" w:hAnsi="Times New Roman" w:eastAsia="宋体" w:cs="Times New Roman"/>
                <w:b/>
                <w:bCs/>
                <w:color w:val="000000"/>
                <w:kern w:val="0"/>
                <w:sz w:val="22"/>
                <w:szCs w:val="22"/>
                <w:lang w:eastAsia="zh-CN" w:bidi="ar"/>
              </w:rPr>
              <w:t>是否有评价</w:t>
            </w:r>
          </w:p>
        </w:tc>
        <w:tc>
          <w:tcPr>
            <w:tcW w:w="650"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1E1A3E1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评价是否有</w:t>
            </w:r>
          </w:p>
          <w:p w14:paraId="4C5BFAD4">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eastAsia="zh-CN" w:bidi="ar"/>
              </w:rPr>
              <w:t>教学改进建议</w:t>
            </w:r>
          </w:p>
        </w:tc>
        <w:tc>
          <w:tcPr>
            <w:tcW w:w="700"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55D862C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评价是否有</w:t>
            </w:r>
          </w:p>
          <w:p w14:paraId="3A73ECD2">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针对性</w:t>
            </w:r>
          </w:p>
        </w:tc>
        <w:tc>
          <w:tcPr>
            <w:tcW w:w="675"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3470727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听课身份</w:t>
            </w:r>
          </w:p>
          <w:p w14:paraId="2B761BA4">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是否正确</w:t>
            </w:r>
          </w:p>
        </w:tc>
        <w:tc>
          <w:tcPr>
            <w:tcW w:w="675"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4EB6EDB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firstLine="420" w:firstLineChars="200"/>
              <w:jc w:val="left"/>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是否多次听</w:t>
            </w:r>
          </w:p>
          <w:p w14:paraId="4B5E3D9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同一教师的课</w:t>
            </w:r>
          </w:p>
        </w:tc>
        <w:tc>
          <w:tcPr>
            <w:tcW w:w="1007"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5102616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是否以不同身份重复填写</w:t>
            </w:r>
          </w:p>
          <w:p w14:paraId="5A2E3D1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同一听课记录</w:t>
            </w:r>
          </w:p>
        </w:tc>
        <w:tc>
          <w:tcPr>
            <w:tcW w:w="704" w:type="dxa"/>
            <w:vMerge w:val="restart"/>
            <w:tcBorders>
              <w:top w:val="single" w:color="000000" w:sz="4" w:space="0"/>
              <w:left w:val="single" w:color="000000" w:sz="4" w:space="0"/>
              <w:right w:val="single" w:color="000000" w:sz="4" w:space="0"/>
            </w:tcBorders>
            <w:shd w:val="clear" w:color="auto" w:fill="auto"/>
            <w:noWrap/>
            <w:textDirection w:val="tbLrV"/>
            <w:vAlign w:val="center"/>
          </w:tcPr>
          <w:p w14:paraId="1FEA119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eastAsia="zh-CN" w:bidi="ar"/>
              </w:rPr>
              <w:t>是否</w:t>
            </w:r>
            <w:r>
              <w:rPr>
                <w:rFonts w:hint="default" w:ascii="Times New Roman" w:hAnsi="Times New Roman" w:eastAsia="宋体" w:cs="Times New Roman"/>
                <w:b/>
                <w:bCs/>
                <w:color w:val="000000"/>
                <w:kern w:val="0"/>
                <w:sz w:val="21"/>
                <w:szCs w:val="21"/>
                <w:lang w:bidi="ar"/>
              </w:rPr>
              <w:t>同一时段听了不同的课</w:t>
            </w:r>
          </w:p>
        </w:tc>
        <w:tc>
          <w:tcPr>
            <w:tcW w:w="3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3A8B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eastAsia="宋体" w:cs="Times New Roman"/>
                <w:b/>
                <w:bCs/>
                <w:color w:val="000000"/>
                <w:kern w:val="0"/>
                <w:sz w:val="22"/>
                <w:szCs w:val="22"/>
                <w:lang w:eastAsia="zh-CN" w:bidi="ar"/>
              </w:rPr>
              <w:t>其它问题</w:t>
            </w:r>
          </w:p>
        </w:tc>
      </w:tr>
      <w:tr w14:paraId="1EF016D8">
        <w:tblPrEx>
          <w:tblCellMar>
            <w:top w:w="0" w:type="dxa"/>
            <w:left w:w="108" w:type="dxa"/>
            <w:bottom w:w="0" w:type="dxa"/>
            <w:right w:w="108" w:type="dxa"/>
          </w:tblCellMar>
        </w:tblPrEx>
        <w:trPr>
          <w:trHeight w:val="9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F33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574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86A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84C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8486">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eastAsia="zh-CN" w:bidi="ar"/>
              </w:rPr>
              <w:t>应听</w:t>
            </w:r>
            <w:r>
              <w:rPr>
                <w:rFonts w:hint="default" w:ascii="Times New Roman" w:hAnsi="Times New Roman" w:eastAsia="宋体" w:cs="Times New Roman"/>
                <w:b/>
                <w:bCs/>
                <w:color w:val="000000"/>
                <w:kern w:val="0"/>
                <w:sz w:val="22"/>
                <w:szCs w:val="22"/>
                <w:lang w:bidi="ar"/>
              </w:rPr>
              <w:t>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FE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eastAsia="zh-CN" w:bidi="ar"/>
              </w:rPr>
              <w:t>已听</w:t>
            </w:r>
            <w:r>
              <w:rPr>
                <w:rFonts w:hint="default" w:ascii="Times New Roman" w:hAnsi="Times New Roman" w:eastAsia="宋体" w:cs="Times New Roman"/>
                <w:b/>
                <w:bCs/>
                <w:color w:val="000000"/>
                <w:kern w:val="0"/>
                <w:sz w:val="22"/>
                <w:szCs w:val="22"/>
                <w:lang w:bidi="ar"/>
              </w:rPr>
              <w:t>次数</w:t>
            </w:r>
          </w:p>
        </w:tc>
        <w:tc>
          <w:tcPr>
            <w:tcW w:w="675" w:type="dxa"/>
            <w:vMerge w:val="continue"/>
            <w:tcBorders>
              <w:left w:val="single" w:color="000000" w:sz="4" w:space="0"/>
              <w:bottom w:val="single" w:color="000000" w:sz="4" w:space="0"/>
              <w:right w:val="single" w:color="000000" w:sz="4" w:space="0"/>
            </w:tcBorders>
            <w:shd w:val="clear" w:color="auto" w:fill="auto"/>
            <w:vAlign w:val="center"/>
          </w:tcPr>
          <w:p w14:paraId="7D01189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50" w:type="dxa"/>
            <w:vMerge w:val="continue"/>
            <w:tcBorders>
              <w:left w:val="single" w:color="000000" w:sz="4" w:space="0"/>
              <w:bottom w:val="single" w:color="000000" w:sz="4" w:space="0"/>
              <w:right w:val="single" w:color="000000" w:sz="4" w:space="0"/>
            </w:tcBorders>
            <w:shd w:val="clear" w:color="auto" w:fill="auto"/>
            <w:vAlign w:val="center"/>
          </w:tcPr>
          <w:p w14:paraId="50B9507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700" w:type="dxa"/>
            <w:vMerge w:val="continue"/>
            <w:tcBorders>
              <w:left w:val="single" w:color="000000" w:sz="4" w:space="0"/>
              <w:bottom w:val="single" w:color="000000" w:sz="4" w:space="0"/>
              <w:right w:val="single" w:color="000000" w:sz="4" w:space="0"/>
            </w:tcBorders>
            <w:shd w:val="clear" w:color="auto" w:fill="auto"/>
            <w:vAlign w:val="center"/>
          </w:tcPr>
          <w:p w14:paraId="413BE09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14:paraId="46C87116">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14:paraId="0A1D0EF4">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1007" w:type="dxa"/>
            <w:vMerge w:val="continue"/>
            <w:tcBorders>
              <w:left w:val="single" w:color="000000" w:sz="4" w:space="0"/>
              <w:bottom w:val="single" w:color="000000" w:sz="4" w:space="0"/>
              <w:right w:val="single" w:color="000000" w:sz="4" w:space="0"/>
            </w:tcBorders>
            <w:shd w:val="clear" w:color="auto" w:fill="auto"/>
            <w:vAlign w:val="center"/>
          </w:tcPr>
          <w:p w14:paraId="329031C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704" w:type="dxa"/>
            <w:vMerge w:val="continue"/>
            <w:tcBorders>
              <w:left w:val="single" w:color="000000" w:sz="4" w:space="0"/>
              <w:bottom w:val="single" w:color="000000" w:sz="4" w:space="0"/>
              <w:right w:val="single" w:color="000000" w:sz="4" w:space="0"/>
            </w:tcBorders>
            <w:shd w:val="clear" w:color="auto" w:fill="auto"/>
            <w:vAlign w:val="center"/>
          </w:tcPr>
          <w:p w14:paraId="129DF75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3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306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r>
      <w:tr w14:paraId="6A67146D">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928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ACB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E6C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108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708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5F2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463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77B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858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D4C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7D5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F95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89A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A42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57C3D8A4">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351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DAE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81C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370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43F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D22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E51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EF4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0B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EB9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EFC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A90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1D9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77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7C02973D">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BC8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7B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B90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77A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993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AE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274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7D2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D83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498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235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63B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034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445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027DCD34">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66F2">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538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A1D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D00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F0B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1F1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6E5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86A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25E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F7F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44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759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0D6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09F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7069271A">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346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6A9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64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FAB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F4B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39E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853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DD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23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75A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DD4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8E1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410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B95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2CAADC9A">
        <w:tblPrEx>
          <w:tblCellMar>
            <w:top w:w="0" w:type="dxa"/>
            <w:left w:w="108" w:type="dxa"/>
            <w:bottom w:w="0" w:type="dxa"/>
            <w:right w:w="108" w:type="dxa"/>
          </w:tblCellMar>
        </w:tblPrEx>
        <w:trPr>
          <w:trHeight w:val="5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CD4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892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F82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98D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A6C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6C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844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49C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9CC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C8E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D99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B70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FA6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2F5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226186C2">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5E2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FCB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4ED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020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D9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71D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3DD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CF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E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7CB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A88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2E6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4C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90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243AF203">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5087">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3D5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4C6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916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7CB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DF6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26A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A2C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047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1CA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3D8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30C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E66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839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53298368">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F50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3AD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B1B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E5C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E32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E40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6C6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B2E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6A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D51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BD3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5B2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7A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05D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3523044D">
        <w:tblPrEx>
          <w:tblCellMar>
            <w:top w:w="0" w:type="dxa"/>
            <w:left w:w="108" w:type="dxa"/>
            <w:bottom w:w="0" w:type="dxa"/>
            <w:right w:w="108" w:type="dxa"/>
          </w:tblCellMar>
        </w:tblPrEx>
        <w:trPr>
          <w:trHeight w:val="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9EA2">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72A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45F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2D8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014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9EB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ECC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A96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A50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C7B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97E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F57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495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3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6BA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bl>
    <w:p w14:paraId="018BC9AB">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b/>
          <w:bCs/>
          <w:kern w:val="0"/>
          <w:szCs w:val="21"/>
          <w:lang w:val="en-US" w:eastAsia="zh-CN"/>
        </w:rPr>
        <w:sectPr>
          <w:pgSz w:w="16838" w:h="11906" w:orient="landscape"/>
          <w:pgMar w:top="720" w:right="720" w:bottom="720" w:left="720" w:header="0" w:footer="0" w:gutter="0"/>
          <w:cols w:space="720" w:num="1"/>
          <w:rtlGutter w:val="0"/>
          <w:docGrid w:type="linesAndChars" w:linePitch="321" w:charSpace="0"/>
        </w:sectPr>
      </w:pPr>
      <w:r>
        <w:rPr>
          <w:rFonts w:hint="default" w:ascii="Times New Roman" w:hAnsi="Times New Roman" w:eastAsia="宋体" w:cs="Times New Roman"/>
          <w:b/>
          <w:bCs/>
          <w:kern w:val="0"/>
          <w:szCs w:val="21"/>
          <w:lang w:val="en-US" w:eastAsia="zh-CN"/>
        </w:rPr>
        <w:t>备注：1.听课角色填学院领导、校级督导、院级督导、系（室）主任、新进教师、教师；2.请与系统导出的听课明细表核对后填写该表；3.如有兼职、角色选错或其它问题请在备注说明；3.请据实在情况为“是”的空格里打“</w:t>
      </w:r>
      <w:r>
        <w:rPr>
          <w:rFonts w:hint="default" w:ascii="Times New Roman" w:hAnsi="Times New Roman" w:eastAsia="东文宋体" w:cs="Times New Roman"/>
          <w:b/>
          <w:bCs/>
          <w:kern w:val="0"/>
          <w:szCs w:val="21"/>
          <w:lang w:val="en-US" w:eastAsia="zh-CN"/>
        </w:rPr>
        <w:t>√</w:t>
      </w:r>
      <w:r>
        <w:rPr>
          <w:rFonts w:hint="default" w:ascii="Times New Roman" w:hAnsi="Times New Roman" w:eastAsia="宋体" w:cs="Times New Roman"/>
          <w:b/>
          <w:bCs/>
          <w:kern w:val="0"/>
          <w:szCs w:val="21"/>
          <w:lang w:val="en-US" w:eastAsia="zh-CN"/>
        </w:rPr>
        <w:t>”。</w:t>
      </w:r>
    </w:p>
    <w:p w14:paraId="7132535B">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w:t>
      </w:r>
      <w:r>
        <w:rPr>
          <w:rFonts w:hint="eastAsia" w:eastAsia="仿宋" w:cs="Times New Roman"/>
          <w:b/>
          <w:bCs/>
          <w:color w:val="auto"/>
          <w:sz w:val="32"/>
          <w:szCs w:val="32"/>
          <w:highlight w:val="none"/>
          <w:u w:val="none"/>
          <w:lang w:val="en-US" w:eastAsia="zh-CN"/>
        </w:rPr>
        <w:t>4</w:t>
      </w:r>
    </w:p>
    <w:p w14:paraId="6AD7428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spacing w:val="-6"/>
          <w:sz w:val="36"/>
          <w:szCs w:val="36"/>
        </w:rPr>
      </w:pPr>
      <w:r>
        <w:rPr>
          <w:rFonts w:hint="default" w:ascii="Times New Roman" w:hAnsi="Times New Roman" w:eastAsia="宋体" w:cs="Times New Roman"/>
          <w:b/>
          <w:spacing w:val="-6"/>
          <w:sz w:val="36"/>
          <w:szCs w:val="36"/>
        </w:rPr>
        <w:t>202</w:t>
      </w:r>
      <w:r>
        <w:rPr>
          <w:rFonts w:hint="default" w:ascii="Times New Roman" w:hAnsi="Times New Roman" w:eastAsia="宋体" w:cs="Times New Roman"/>
          <w:b/>
          <w:spacing w:val="-6"/>
          <w:sz w:val="36"/>
          <w:szCs w:val="36"/>
          <w:lang w:val="en-US" w:eastAsia="zh-CN"/>
        </w:rPr>
        <w:t>4</w:t>
      </w:r>
      <w:r>
        <w:rPr>
          <w:rFonts w:hint="default" w:ascii="Times New Roman" w:hAnsi="Times New Roman" w:eastAsia="宋体" w:cs="Times New Roman"/>
          <w:b/>
          <w:spacing w:val="-6"/>
          <w:sz w:val="36"/>
          <w:szCs w:val="36"/>
        </w:rPr>
        <w:t>-202</w:t>
      </w:r>
      <w:r>
        <w:rPr>
          <w:rFonts w:hint="default" w:ascii="Times New Roman" w:hAnsi="Times New Roman" w:eastAsia="宋体" w:cs="Times New Roman"/>
          <w:b/>
          <w:spacing w:val="-6"/>
          <w:sz w:val="36"/>
          <w:szCs w:val="36"/>
          <w:lang w:val="en-US" w:eastAsia="zh-CN"/>
        </w:rPr>
        <w:t>5</w:t>
      </w:r>
      <w:r>
        <w:rPr>
          <w:rFonts w:hint="default" w:ascii="Times New Roman" w:hAnsi="Times New Roman" w:eastAsia="宋体" w:cs="Times New Roman"/>
          <w:b/>
          <w:spacing w:val="-6"/>
          <w:sz w:val="36"/>
          <w:szCs w:val="36"/>
        </w:rPr>
        <w:t>学年第</w:t>
      </w:r>
      <w:r>
        <w:rPr>
          <w:rFonts w:hint="default" w:ascii="Times New Roman" w:hAnsi="Times New Roman" w:eastAsia="宋体" w:cs="Times New Roman"/>
          <w:b/>
          <w:spacing w:val="-6"/>
          <w:sz w:val="36"/>
          <w:szCs w:val="36"/>
          <w:lang w:val="en-US" w:eastAsia="zh-CN"/>
        </w:rPr>
        <w:t>二</w:t>
      </w:r>
      <w:r>
        <w:rPr>
          <w:rFonts w:hint="default" w:ascii="Times New Roman" w:hAnsi="Times New Roman" w:eastAsia="宋体" w:cs="Times New Roman"/>
          <w:b/>
          <w:spacing w:val="-6"/>
          <w:sz w:val="36"/>
          <w:szCs w:val="36"/>
        </w:rPr>
        <w:t>学期</w:t>
      </w:r>
      <w:r>
        <w:rPr>
          <w:rFonts w:hint="default" w:ascii="Times New Roman" w:hAnsi="Times New Roman" w:eastAsia="宋体" w:cs="Times New Roman"/>
          <w:b/>
          <w:spacing w:val="-6"/>
          <w:sz w:val="36"/>
          <w:szCs w:val="36"/>
          <w:u w:val="single"/>
          <w:lang w:val="en-US"/>
        </w:rPr>
        <w:t xml:space="preserve">            </w:t>
      </w:r>
      <w:r>
        <w:rPr>
          <w:rFonts w:hint="default" w:ascii="Times New Roman" w:hAnsi="Times New Roman" w:eastAsia="宋体" w:cs="Times New Roman"/>
          <w:b/>
          <w:spacing w:val="-6"/>
          <w:sz w:val="36"/>
          <w:szCs w:val="36"/>
        </w:rPr>
        <w:t>学院</w:t>
      </w:r>
      <w:r>
        <w:rPr>
          <w:rFonts w:hint="default" w:ascii="Times New Roman" w:hAnsi="Times New Roman" w:eastAsia="宋体" w:cs="Times New Roman"/>
          <w:b/>
          <w:spacing w:val="-6"/>
          <w:sz w:val="36"/>
          <w:szCs w:val="36"/>
          <w:u w:val="single"/>
          <w:lang w:val="en-US"/>
        </w:rPr>
        <w:t xml:space="preserve">              </w:t>
      </w:r>
      <w:r>
        <w:rPr>
          <w:rFonts w:hint="default" w:ascii="Times New Roman" w:hAnsi="Times New Roman" w:eastAsia="宋体" w:cs="Times New Roman"/>
          <w:b/>
          <w:spacing w:val="-6"/>
          <w:sz w:val="36"/>
          <w:szCs w:val="36"/>
        </w:rPr>
        <w:t>专业</w:t>
      </w:r>
      <w:r>
        <w:rPr>
          <w:rFonts w:hint="default" w:ascii="Times New Roman" w:hAnsi="Times New Roman" w:eastAsia="宋体" w:cs="Times New Roman"/>
          <w:b/>
          <w:spacing w:val="-6"/>
          <w:sz w:val="36"/>
          <w:szCs w:val="36"/>
          <w:lang w:val="en-US" w:eastAsia="zh-CN"/>
        </w:rPr>
        <w:t>课程教案</w:t>
      </w:r>
      <w:r>
        <w:rPr>
          <w:rFonts w:hint="default" w:ascii="Times New Roman" w:hAnsi="Times New Roman" w:eastAsia="宋体" w:cs="Times New Roman"/>
          <w:b/>
          <w:spacing w:val="-6"/>
          <w:sz w:val="36"/>
          <w:szCs w:val="36"/>
          <w:lang w:eastAsia="zh-CN"/>
        </w:rPr>
        <w:t>自查</w:t>
      </w:r>
      <w:r>
        <w:rPr>
          <w:rFonts w:hint="default" w:ascii="Times New Roman" w:hAnsi="Times New Roman" w:eastAsia="宋体" w:cs="Times New Roman"/>
          <w:b/>
          <w:spacing w:val="-6"/>
          <w:sz w:val="36"/>
          <w:szCs w:val="36"/>
        </w:rPr>
        <w:t>表</w:t>
      </w:r>
    </w:p>
    <w:p w14:paraId="31B0FD80">
      <w:pPr>
        <w:keepNext w:val="0"/>
        <w:keepLines w:val="0"/>
        <w:pageBreakBefore w:val="0"/>
        <w:kinsoku/>
        <w:wordWrap/>
        <w:overflowPunct/>
        <w:topLinePunct w:val="0"/>
        <w:autoSpaceDE/>
        <w:autoSpaceDN/>
        <w:bidi w:val="0"/>
        <w:adjustRightInd/>
        <w:snapToGrid/>
        <w:spacing w:line="540" w:lineRule="exact"/>
        <w:ind w:firstLine="840" w:firstLineChars="300"/>
        <w:rPr>
          <w:rFonts w:hint="default" w:ascii="Times New Roman" w:hAnsi="Times New Roman" w:eastAsia="FangSong_GB2312" w:cs="Times New Roman"/>
          <w:color w:val="auto"/>
          <w:sz w:val="28"/>
          <w:szCs w:val="28"/>
          <w:highlight w:val="none"/>
          <w:lang w:eastAsia="zh-CN"/>
        </w:rPr>
      </w:pPr>
      <w:r>
        <w:rPr>
          <w:rFonts w:hint="default" w:ascii="Times New Roman" w:hAnsi="Times New Roman" w:eastAsia="FangSong_GB2312" w:cs="Times New Roman"/>
          <w:color w:val="auto"/>
          <w:sz w:val="28"/>
          <w:szCs w:val="28"/>
          <w:highlight w:val="none"/>
          <w:lang w:eastAsia="zh-CN"/>
        </w:rPr>
        <w:t xml:space="preserve">检查人：      </w:t>
      </w:r>
      <w:r>
        <w:rPr>
          <w:rFonts w:hint="default" w:ascii="Times New Roman" w:hAnsi="Times New Roman" w:eastAsia="FangSong_GB2312" w:cs="Times New Roman"/>
          <w:color w:val="auto"/>
          <w:sz w:val="28"/>
          <w:szCs w:val="28"/>
          <w:highlight w:val="none"/>
          <w:lang w:val="en-US" w:eastAsia="zh-CN"/>
        </w:rPr>
        <w:t xml:space="preserve">                                                   </w:t>
      </w:r>
      <w:r>
        <w:rPr>
          <w:rFonts w:hint="default" w:ascii="Times New Roman" w:hAnsi="Times New Roman" w:eastAsia="FangSong_GB2312" w:cs="Times New Roman"/>
          <w:color w:val="auto"/>
          <w:sz w:val="28"/>
          <w:szCs w:val="28"/>
          <w:highlight w:val="none"/>
          <w:lang w:eastAsia="zh-CN"/>
        </w:rPr>
        <w:t>日期:</w:t>
      </w:r>
    </w:p>
    <w:tbl>
      <w:tblPr>
        <w:tblStyle w:val="8"/>
        <w:tblW w:w="13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23"/>
        <w:gridCol w:w="2711"/>
        <w:gridCol w:w="1593"/>
        <w:gridCol w:w="1593"/>
        <w:gridCol w:w="1593"/>
        <w:gridCol w:w="3539"/>
      </w:tblGrid>
      <w:tr w14:paraId="2DC4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4" w:type="dxa"/>
            <w:noWrap w:val="0"/>
            <w:vAlign w:val="center"/>
          </w:tcPr>
          <w:p w14:paraId="70CC006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序号</w:t>
            </w:r>
          </w:p>
        </w:tc>
        <w:tc>
          <w:tcPr>
            <w:tcW w:w="1423" w:type="dxa"/>
            <w:noWrap w:val="0"/>
            <w:vAlign w:val="center"/>
          </w:tcPr>
          <w:p w14:paraId="6936F97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年级</w:t>
            </w:r>
          </w:p>
        </w:tc>
        <w:tc>
          <w:tcPr>
            <w:tcW w:w="2711" w:type="dxa"/>
            <w:noWrap w:val="0"/>
            <w:vAlign w:val="center"/>
          </w:tcPr>
          <w:p w14:paraId="450F403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课程名称</w:t>
            </w:r>
          </w:p>
        </w:tc>
        <w:tc>
          <w:tcPr>
            <w:tcW w:w="1593" w:type="dxa"/>
            <w:noWrap w:val="0"/>
            <w:vAlign w:val="center"/>
          </w:tcPr>
          <w:p w14:paraId="0FC8358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任课教师</w:t>
            </w:r>
          </w:p>
        </w:tc>
        <w:tc>
          <w:tcPr>
            <w:tcW w:w="1593" w:type="dxa"/>
            <w:noWrap w:val="0"/>
            <w:vAlign w:val="center"/>
          </w:tcPr>
          <w:p w14:paraId="4FFE067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是否有</w:t>
            </w:r>
          </w:p>
          <w:p w14:paraId="2D9D7DE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课程教案</w:t>
            </w:r>
          </w:p>
        </w:tc>
        <w:tc>
          <w:tcPr>
            <w:tcW w:w="1593" w:type="dxa"/>
            <w:noWrap w:val="0"/>
            <w:vAlign w:val="center"/>
          </w:tcPr>
          <w:p w14:paraId="34A94DD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教案是否体现课程思政</w:t>
            </w:r>
          </w:p>
        </w:tc>
        <w:tc>
          <w:tcPr>
            <w:tcW w:w="3539" w:type="dxa"/>
            <w:noWrap w:val="0"/>
            <w:vAlign w:val="center"/>
          </w:tcPr>
          <w:p w14:paraId="019C76A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教案与教学大纲的</w:t>
            </w:r>
          </w:p>
          <w:p w14:paraId="1ED4445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思政元素是否匹配</w:t>
            </w:r>
          </w:p>
        </w:tc>
      </w:tr>
      <w:tr w14:paraId="2E10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21A1EDA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423" w:type="dxa"/>
            <w:noWrap w:val="0"/>
            <w:vAlign w:val="center"/>
          </w:tcPr>
          <w:p w14:paraId="1851BB1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20</w:t>
            </w:r>
            <w:r>
              <w:rPr>
                <w:rFonts w:hint="default" w:ascii="Times New Roman" w:hAnsi="Times New Roman" w:eastAsia="宋体" w:cs="Times New Roman"/>
                <w:b/>
                <w:bCs/>
                <w:color w:val="auto"/>
                <w:sz w:val="24"/>
                <w:highlight w:val="none"/>
                <w:lang w:val="en-US" w:eastAsia="zh-CN"/>
              </w:rPr>
              <w:t>21</w:t>
            </w:r>
            <w:r>
              <w:rPr>
                <w:rFonts w:hint="default" w:ascii="Times New Roman" w:hAnsi="Times New Roman" w:eastAsia="宋体" w:cs="Times New Roman"/>
                <w:b/>
                <w:bCs/>
                <w:color w:val="auto"/>
                <w:sz w:val="24"/>
                <w:highlight w:val="none"/>
              </w:rPr>
              <w:t>级</w:t>
            </w:r>
          </w:p>
        </w:tc>
        <w:tc>
          <w:tcPr>
            <w:tcW w:w="2711" w:type="dxa"/>
            <w:noWrap w:val="0"/>
            <w:vAlign w:val="center"/>
          </w:tcPr>
          <w:p w14:paraId="1C489B4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634EAE9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04656DF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7525F19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3539" w:type="dxa"/>
            <w:noWrap w:val="0"/>
            <w:vAlign w:val="center"/>
          </w:tcPr>
          <w:p w14:paraId="7098CB7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r>
      <w:tr w14:paraId="257B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1A92AEE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423" w:type="dxa"/>
            <w:noWrap w:val="0"/>
            <w:vAlign w:val="center"/>
          </w:tcPr>
          <w:p w14:paraId="28E221A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2711" w:type="dxa"/>
            <w:noWrap w:val="0"/>
            <w:vAlign w:val="center"/>
          </w:tcPr>
          <w:p w14:paraId="34F39AE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0E4FF7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5657B98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544244B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2447D66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7EE1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46BFDF1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423" w:type="dxa"/>
            <w:noWrap w:val="0"/>
            <w:vAlign w:val="center"/>
          </w:tcPr>
          <w:p w14:paraId="0C6B6F2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5BFE66F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BC831B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4FFA3C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D4771C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3BDA8A9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35C4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54294FF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423" w:type="dxa"/>
            <w:noWrap w:val="0"/>
            <w:vAlign w:val="center"/>
          </w:tcPr>
          <w:p w14:paraId="16D654A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1E11C24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4804E0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5FE9DD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137B5C3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2FC8595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7D50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1B32119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423" w:type="dxa"/>
            <w:noWrap w:val="0"/>
            <w:vAlign w:val="center"/>
          </w:tcPr>
          <w:p w14:paraId="4C5DCD6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6593751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6F7807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257414E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C1E3E9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00C8E21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bl>
    <w:p w14:paraId="71E793A4">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color w:val="auto"/>
          <w:kern w:val="0"/>
          <w:sz w:val="20"/>
          <w:szCs w:val="20"/>
          <w:highlight w:val="none"/>
          <w:lang w:val="en-US" w:eastAsia="zh-CN" w:bidi="ar-SA"/>
        </w:rPr>
      </w:pPr>
    </w:p>
    <w:p w14:paraId="0CAB3C88">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宋体" w:cs="Times New Roman"/>
        </w:rPr>
      </w:pPr>
    </w:p>
    <w:p w14:paraId="20CF0650">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p>
    <w:p w14:paraId="3E31A153">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p>
    <w:p w14:paraId="6170E6C1">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p>
    <w:p w14:paraId="24F1CD84">
      <w:pPr>
        <w:keepNext w:val="0"/>
        <w:keepLines w:val="0"/>
        <w:pageBreakBefore w:val="0"/>
        <w:widowControl/>
        <w:kinsoku/>
        <w:wordWrap/>
        <w:overflowPunct/>
        <w:topLinePunct w:val="0"/>
        <w:autoSpaceDE/>
        <w:autoSpaceDN/>
        <w:bidi w:val="0"/>
        <w:adjustRightInd/>
        <w:snapToGrid/>
        <w:spacing w:line="540" w:lineRule="exact"/>
        <w:jc w:val="left"/>
        <w:rPr>
          <w:rFonts w:hint="default" w:ascii="Times New Roman" w:hAnsi="Times New Roman" w:eastAsia="仿宋_GB2312" w:cs="Times New Roman"/>
          <w:b/>
          <w:sz w:val="30"/>
          <w:szCs w:val="30"/>
          <w:lang w:val="en-US" w:eastAsia="zh-CN"/>
        </w:rPr>
      </w:pPr>
    </w:p>
    <w:p w14:paraId="6573172F">
      <w:pPr>
        <w:keepNext w:val="0"/>
        <w:keepLines w:val="0"/>
        <w:pageBreakBefore w:val="0"/>
        <w:kinsoku/>
        <w:wordWrap/>
        <w:overflowPunct/>
        <w:topLinePunct w:val="0"/>
        <w:autoSpaceDE/>
        <w:autoSpaceDN/>
        <w:bidi w:val="0"/>
        <w:adjustRightInd/>
        <w:snapToGrid/>
        <w:spacing w:line="540" w:lineRule="exact"/>
        <w:ind w:firstLine="0" w:firstLineChars="0"/>
        <w:jc w:val="both"/>
        <w:rPr>
          <w:rFonts w:hint="default" w:ascii="Times New Roman" w:hAnsi="Times New Roman" w:eastAsia="宋体" w:cs="Times New Roman"/>
          <w:b/>
          <w:color w:val="000000"/>
          <w:spacing w:val="-6"/>
          <w:sz w:val="36"/>
          <w:szCs w:val="36"/>
          <w:lang w:val="en-US" w:eastAsia="zh-CN"/>
        </w:rPr>
      </w:pPr>
      <w:r>
        <w:rPr>
          <w:rFonts w:hint="default" w:ascii="Times New Roman" w:hAnsi="Times New Roman" w:eastAsia="宋体" w:cs="Times New Roman"/>
          <w:b/>
          <w:color w:val="000000"/>
          <w:spacing w:val="-6"/>
          <w:sz w:val="36"/>
          <w:szCs w:val="36"/>
          <w:lang w:val="en-US" w:eastAsia="zh-CN"/>
        </w:rPr>
        <w:t>附件5</w:t>
      </w:r>
    </w:p>
    <w:p w14:paraId="0BA6DC50">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default" w:ascii="Times New Roman" w:hAnsi="Times New Roman" w:eastAsia="宋体" w:cs="Times New Roman"/>
          <w:b/>
          <w:color w:val="000000"/>
          <w:spacing w:val="-6"/>
          <w:sz w:val="36"/>
          <w:szCs w:val="36"/>
          <w:lang w:val="en-US" w:eastAsia="zh-CN"/>
        </w:rPr>
      </w:pPr>
      <w:r>
        <w:rPr>
          <w:rFonts w:hint="default" w:ascii="Times New Roman" w:hAnsi="Times New Roman" w:eastAsia="宋体" w:cs="Times New Roman"/>
          <w:b/>
          <w:color w:val="000000"/>
          <w:spacing w:val="-6"/>
          <w:sz w:val="36"/>
          <w:szCs w:val="36"/>
          <w:lang w:val="en-US" w:eastAsia="zh-CN"/>
        </w:rPr>
        <w:t>2024-2025学年第二学期期中考</w:t>
      </w:r>
      <w:r>
        <w:rPr>
          <w:rFonts w:hint="eastAsia" w:ascii="Times New Roman" w:hAnsi="Times New Roman" w:eastAsia="宋体" w:cs="Times New Roman"/>
          <w:b/>
          <w:color w:val="000000"/>
          <w:spacing w:val="-6"/>
          <w:sz w:val="36"/>
          <w:szCs w:val="36"/>
          <w:lang w:val="en-US" w:eastAsia="zh-CN"/>
        </w:rPr>
        <w:t>试</w:t>
      </w:r>
      <w:r>
        <w:rPr>
          <w:rFonts w:hint="default" w:ascii="Times New Roman" w:hAnsi="Times New Roman" w:eastAsia="宋体" w:cs="Times New Roman"/>
          <w:b/>
          <w:color w:val="000000"/>
          <w:spacing w:val="-6"/>
          <w:sz w:val="36"/>
          <w:szCs w:val="36"/>
          <w:lang w:val="en-US" w:eastAsia="zh-CN"/>
        </w:rPr>
        <w:t>自查表</w:t>
      </w:r>
    </w:p>
    <w:p w14:paraId="2C5A2E3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color w:val="000000"/>
          <w:spacing w:val="-6"/>
          <w:sz w:val="36"/>
          <w:szCs w:val="36"/>
          <w:lang w:val="en-US" w:eastAsia="zh-CN"/>
        </w:rPr>
      </w:pPr>
      <w:r>
        <w:rPr>
          <w:rFonts w:hint="default" w:ascii="Times New Roman" w:hAnsi="Times New Roman" w:eastAsia="仿宋" w:cs="Times New Roman"/>
          <w:bCs/>
          <w:color w:val="000000"/>
          <w:sz w:val="30"/>
          <w:szCs w:val="30"/>
        </w:rPr>
        <w:t xml:space="preserve">学院_______________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 xml:space="preserve"> </w:t>
      </w:r>
      <w:r>
        <w:rPr>
          <w:rFonts w:hint="default" w:ascii="Times New Roman" w:hAnsi="Times New Roman" w:eastAsia="仿宋" w:cs="Times New Roman"/>
          <w:bCs/>
          <w:color w:val="000000"/>
          <w:sz w:val="30"/>
          <w:szCs w:val="30"/>
          <w:lang w:eastAsia="zh-CN"/>
        </w:rPr>
        <w:t>检查</w:t>
      </w:r>
      <w:r>
        <w:rPr>
          <w:rFonts w:hint="default" w:ascii="Times New Roman" w:hAnsi="Times New Roman" w:eastAsia="仿宋" w:cs="Times New Roman"/>
          <w:bCs/>
          <w:color w:val="000000"/>
          <w:sz w:val="30"/>
          <w:szCs w:val="30"/>
        </w:rPr>
        <w:t xml:space="preserve">人______________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日期____________</w:t>
      </w:r>
    </w:p>
    <w:tbl>
      <w:tblPr>
        <w:tblStyle w:val="9"/>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19"/>
        <w:gridCol w:w="1808"/>
        <w:gridCol w:w="1445"/>
        <w:gridCol w:w="2504"/>
        <w:gridCol w:w="1919"/>
        <w:gridCol w:w="1919"/>
        <w:gridCol w:w="1814"/>
      </w:tblGrid>
      <w:tr w14:paraId="23FD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64" w:type="dxa"/>
            <w:vAlign w:val="center"/>
          </w:tcPr>
          <w:p w14:paraId="191A36F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序号</w:t>
            </w:r>
          </w:p>
        </w:tc>
        <w:tc>
          <w:tcPr>
            <w:tcW w:w="1919" w:type="dxa"/>
            <w:vAlign w:val="center"/>
          </w:tcPr>
          <w:p w14:paraId="47946D4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课程名称</w:t>
            </w:r>
          </w:p>
        </w:tc>
        <w:tc>
          <w:tcPr>
            <w:tcW w:w="1808" w:type="dxa"/>
            <w:vAlign w:val="center"/>
          </w:tcPr>
          <w:p w14:paraId="2EFEE3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有期中考试的打“√”</w:t>
            </w:r>
          </w:p>
        </w:tc>
        <w:tc>
          <w:tcPr>
            <w:tcW w:w="1445" w:type="dxa"/>
            <w:vAlign w:val="center"/>
          </w:tcPr>
          <w:p w14:paraId="196945F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考试班级</w:t>
            </w:r>
          </w:p>
        </w:tc>
        <w:tc>
          <w:tcPr>
            <w:tcW w:w="2504" w:type="dxa"/>
            <w:vAlign w:val="center"/>
          </w:tcPr>
          <w:p w14:paraId="118CD7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考核方式（笔试、报告、论文等）</w:t>
            </w:r>
          </w:p>
        </w:tc>
        <w:tc>
          <w:tcPr>
            <w:tcW w:w="1919" w:type="dxa"/>
            <w:vAlign w:val="center"/>
          </w:tcPr>
          <w:p w14:paraId="19C6C6D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考试时间</w:t>
            </w:r>
          </w:p>
        </w:tc>
        <w:tc>
          <w:tcPr>
            <w:tcW w:w="1919" w:type="dxa"/>
            <w:vAlign w:val="center"/>
          </w:tcPr>
          <w:p w14:paraId="1C0FB5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考试地点</w:t>
            </w:r>
          </w:p>
        </w:tc>
        <w:tc>
          <w:tcPr>
            <w:tcW w:w="1814" w:type="dxa"/>
            <w:vAlign w:val="center"/>
          </w:tcPr>
          <w:p w14:paraId="4517FA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与考试大纲相符的打“√”</w:t>
            </w:r>
          </w:p>
        </w:tc>
      </w:tr>
      <w:tr w14:paraId="277D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0F26553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w:t>
            </w:r>
          </w:p>
        </w:tc>
        <w:tc>
          <w:tcPr>
            <w:tcW w:w="1919" w:type="dxa"/>
            <w:vAlign w:val="center"/>
          </w:tcPr>
          <w:p w14:paraId="139E89B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4763332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065B5A2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6693AA5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4074F6A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E4A4E9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5C2A114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4946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7C36149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2</w:t>
            </w:r>
          </w:p>
        </w:tc>
        <w:tc>
          <w:tcPr>
            <w:tcW w:w="1919" w:type="dxa"/>
            <w:vAlign w:val="center"/>
          </w:tcPr>
          <w:p w14:paraId="0A82708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7E6243E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2586D4F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3897C59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0929752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A466FA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77ACA68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F29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47B5BB4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3</w:t>
            </w:r>
          </w:p>
        </w:tc>
        <w:tc>
          <w:tcPr>
            <w:tcW w:w="1919" w:type="dxa"/>
            <w:vAlign w:val="center"/>
          </w:tcPr>
          <w:p w14:paraId="64B2A1A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2510BF9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2D9A3BB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7B126AD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083DA9D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A81C14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72A4EEF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7AAB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1C67308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4</w:t>
            </w:r>
          </w:p>
        </w:tc>
        <w:tc>
          <w:tcPr>
            <w:tcW w:w="1919" w:type="dxa"/>
            <w:vAlign w:val="center"/>
          </w:tcPr>
          <w:p w14:paraId="383DED8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76E31BD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3CFAA0D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437EED9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2606D8C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3102A30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3BF2EB4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C09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0C22E3B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5</w:t>
            </w:r>
          </w:p>
        </w:tc>
        <w:tc>
          <w:tcPr>
            <w:tcW w:w="1919" w:type="dxa"/>
            <w:vAlign w:val="center"/>
          </w:tcPr>
          <w:p w14:paraId="4534D51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745FE5D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043F347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73E36E9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125FDF1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77B1BCD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7C7B677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73ED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732506A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6</w:t>
            </w:r>
          </w:p>
        </w:tc>
        <w:tc>
          <w:tcPr>
            <w:tcW w:w="1919" w:type="dxa"/>
            <w:vAlign w:val="center"/>
          </w:tcPr>
          <w:p w14:paraId="4EB5864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148D7F9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2398173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6ED739B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7AF46C8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7E409A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1F49C9A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2548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4F0BF36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7</w:t>
            </w:r>
          </w:p>
        </w:tc>
        <w:tc>
          <w:tcPr>
            <w:tcW w:w="1919" w:type="dxa"/>
            <w:vAlign w:val="center"/>
          </w:tcPr>
          <w:p w14:paraId="30A29BA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18D1FC8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38B0F11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069B2C3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3D5D8BC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30B61DB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38074E80">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154D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413A083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8</w:t>
            </w:r>
          </w:p>
        </w:tc>
        <w:tc>
          <w:tcPr>
            <w:tcW w:w="1919" w:type="dxa"/>
            <w:vAlign w:val="center"/>
          </w:tcPr>
          <w:p w14:paraId="352BCE1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62FA849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29743D4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159DB6B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9F3A9C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3575717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5D25C2F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34E5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134C922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9</w:t>
            </w:r>
          </w:p>
        </w:tc>
        <w:tc>
          <w:tcPr>
            <w:tcW w:w="1919" w:type="dxa"/>
            <w:vAlign w:val="center"/>
          </w:tcPr>
          <w:p w14:paraId="06D0847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31C0931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706D379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65E1A65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054A1F4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63F75DE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0C37ABE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5F53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34FCC3B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10</w:t>
            </w:r>
          </w:p>
        </w:tc>
        <w:tc>
          <w:tcPr>
            <w:tcW w:w="1919" w:type="dxa"/>
            <w:vAlign w:val="center"/>
          </w:tcPr>
          <w:p w14:paraId="06B85B8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1BF0E68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5E27A74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5D4321C0">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7154EE3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4B98A6D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4E78826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CA9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56D5322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11</w:t>
            </w:r>
          </w:p>
        </w:tc>
        <w:tc>
          <w:tcPr>
            <w:tcW w:w="1919" w:type="dxa"/>
            <w:vAlign w:val="center"/>
          </w:tcPr>
          <w:p w14:paraId="73E2FA6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674FFDF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0E193CC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6DF1E86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04B946C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4C18908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13A361A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EFE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171FC80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12</w:t>
            </w:r>
          </w:p>
        </w:tc>
        <w:tc>
          <w:tcPr>
            <w:tcW w:w="1919" w:type="dxa"/>
            <w:vAlign w:val="center"/>
          </w:tcPr>
          <w:p w14:paraId="657A592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742F03A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540265C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45D25E3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0099C9B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1EECB72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403D28D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D94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19A4A43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p>
        </w:tc>
        <w:tc>
          <w:tcPr>
            <w:tcW w:w="1919" w:type="dxa"/>
            <w:vAlign w:val="center"/>
          </w:tcPr>
          <w:p w14:paraId="22456CB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137C614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3FA65EE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7AE8612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4CD4123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144D8E10">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19EFADE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667E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64" w:type="dxa"/>
            <w:vAlign w:val="center"/>
          </w:tcPr>
          <w:p w14:paraId="15C7B77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p>
        </w:tc>
        <w:tc>
          <w:tcPr>
            <w:tcW w:w="1919" w:type="dxa"/>
            <w:vAlign w:val="center"/>
          </w:tcPr>
          <w:p w14:paraId="30BE196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08" w:type="dxa"/>
            <w:vAlign w:val="center"/>
          </w:tcPr>
          <w:p w14:paraId="09EF240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vAlign w:val="center"/>
          </w:tcPr>
          <w:p w14:paraId="39C5FB1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vAlign w:val="center"/>
          </w:tcPr>
          <w:p w14:paraId="272F765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5EAB683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vAlign w:val="center"/>
          </w:tcPr>
          <w:p w14:paraId="3A24540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814" w:type="dxa"/>
            <w:vAlign w:val="center"/>
          </w:tcPr>
          <w:p w14:paraId="6363AEE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bl>
    <w:p w14:paraId="638B3D3D">
      <w:pPr>
        <w:keepNext w:val="0"/>
        <w:keepLines w:val="0"/>
        <w:pageBreakBefore w:val="0"/>
        <w:kinsoku/>
        <w:wordWrap/>
        <w:overflowPunct/>
        <w:topLinePunct w:val="0"/>
        <w:autoSpaceDE/>
        <w:autoSpaceDN/>
        <w:bidi w:val="0"/>
        <w:adjustRightInd/>
        <w:snapToGrid/>
        <w:spacing w:line="540" w:lineRule="exact"/>
        <w:ind w:firstLine="880" w:firstLineChars="40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000000"/>
          <w:sz w:val="22"/>
          <w:szCs w:val="22"/>
          <w:lang w:val="en-US" w:eastAsia="zh-CN"/>
        </w:rPr>
        <w:t>备注：各学院必须列出本学期所有课程清单。</w:t>
      </w:r>
    </w:p>
    <w:p w14:paraId="3808B975">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w:t>
      </w:r>
      <w:r>
        <w:rPr>
          <w:rFonts w:hint="eastAsia" w:eastAsia="仿宋" w:cs="Times New Roman"/>
          <w:b/>
          <w:bCs/>
          <w:color w:val="auto"/>
          <w:sz w:val="32"/>
          <w:szCs w:val="32"/>
          <w:highlight w:val="none"/>
          <w:u w:val="none"/>
          <w:lang w:val="en-US" w:eastAsia="zh-CN"/>
        </w:rPr>
        <w:t>6</w:t>
      </w:r>
    </w:p>
    <w:p w14:paraId="4AE0050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color w:val="000000"/>
          <w:spacing w:val="-6"/>
          <w:sz w:val="36"/>
          <w:szCs w:val="36"/>
          <w:lang w:eastAsia="zh-CN"/>
        </w:rPr>
      </w:pPr>
      <w:r>
        <w:rPr>
          <w:rFonts w:hint="default" w:ascii="Times New Roman" w:hAnsi="Times New Roman" w:eastAsia="宋体" w:cs="Times New Roman"/>
          <w:b/>
          <w:color w:val="000000"/>
          <w:spacing w:val="-6"/>
          <w:sz w:val="36"/>
          <w:szCs w:val="36"/>
        </w:rPr>
        <w:t>实践教育基地情况</w:t>
      </w:r>
      <w:r>
        <w:rPr>
          <w:rFonts w:hint="default" w:ascii="Times New Roman" w:hAnsi="Times New Roman" w:eastAsia="宋体" w:cs="Times New Roman"/>
          <w:b/>
          <w:color w:val="000000"/>
          <w:spacing w:val="-6"/>
          <w:sz w:val="36"/>
          <w:szCs w:val="36"/>
          <w:lang w:eastAsia="zh-CN"/>
        </w:rPr>
        <w:t>检查表</w:t>
      </w:r>
    </w:p>
    <w:p w14:paraId="0E07BE9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学院_____________                    检查人______________                 日期_____________</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96"/>
        <w:gridCol w:w="1877"/>
        <w:gridCol w:w="1260"/>
        <w:gridCol w:w="1875"/>
        <w:gridCol w:w="2100"/>
        <w:gridCol w:w="1080"/>
        <w:gridCol w:w="4763"/>
      </w:tblGrid>
      <w:tr w14:paraId="15C2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63" w:type="dxa"/>
            <w:noWrap w:val="0"/>
            <w:vAlign w:val="center"/>
          </w:tcPr>
          <w:p w14:paraId="652CAD2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编号</w:t>
            </w:r>
          </w:p>
        </w:tc>
        <w:tc>
          <w:tcPr>
            <w:tcW w:w="1796" w:type="dxa"/>
            <w:noWrap w:val="0"/>
            <w:vAlign w:val="center"/>
          </w:tcPr>
          <w:p w14:paraId="2FAD074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专业名称</w:t>
            </w:r>
          </w:p>
        </w:tc>
        <w:tc>
          <w:tcPr>
            <w:tcW w:w="1877" w:type="dxa"/>
            <w:noWrap w:val="0"/>
            <w:vAlign w:val="center"/>
          </w:tcPr>
          <w:p w14:paraId="256084E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基地名称</w:t>
            </w:r>
          </w:p>
        </w:tc>
        <w:tc>
          <w:tcPr>
            <w:tcW w:w="1260" w:type="dxa"/>
            <w:noWrap w:val="0"/>
            <w:vAlign w:val="center"/>
          </w:tcPr>
          <w:p w14:paraId="0559F94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color w:val="000000"/>
                <w:sz w:val="24"/>
              </w:rPr>
              <w:t>签订协议</w:t>
            </w:r>
            <w:r>
              <w:rPr>
                <w:rFonts w:hint="default" w:ascii="Times New Roman" w:hAnsi="Times New Roman" w:eastAsia="仿宋" w:cs="Times New Roman"/>
                <w:b/>
                <w:color w:val="000000"/>
                <w:sz w:val="24"/>
                <w:lang w:eastAsia="zh-CN"/>
              </w:rPr>
              <w:t>日期</w:t>
            </w:r>
          </w:p>
        </w:tc>
        <w:tc>
          <w:tcPr>
            <w:tcW w:w="1875" w:type="dxa"/>
            <w:noWrap w:val="0"/>
            <w:vAlign w:val="center"/>
          </w:tcPr>
          <w:p w14:paraId="1046DA6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协议有效期</w:t>
            </w:r>
          </w:p>
        </w:tc>
        <w:tc>
          <w:tcPr>
            <w:tcW w:w="2100" w:type="dxa"/>
            <w:noWrap w:val="0"/>
            <w:vAlign w:val="center"/>
          </w:tcPr>
          <w:p w14:paraId="464A344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color w:val="000000"/>
                <w:sz w:val="24"/>
                <w:lang w:eastAsia="zh-CN"/>
              </w:rPr>
              <w:t>基地相关</w:t>
            </w:r>
          </w:p>
          <w:p w14:paraId="49D23EB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rPr>
              <w:t>课程名称</w:t>
            </w:r>
          </w:p>
        </w:tc>
        <w:tc>
          <w:tcPr>
            <w:tcW w:w="1080" w:type="dxa"/>
            <w:noWrap w:val="0"/>
            <w:vAlign w:val="center"/>
          </w:tcPr>
          <w:p w14:paraId="5833F97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color w:val="000000"/>
                <w:sz w:val="24"/>
                <w:lang w:eastAsia="zh-CN"/>
              </w:rPr>
              <w:t>已</w:t>
            </w:r>
            <w:r>
              <w:rPr>
                <w:rFonts w:hint="default" w:ascii="Times New Roman" w:hAnsi="Times New Roman" w:eastAsia="仿宋" w:cs="Times New Roman"/>
                <w:b/>
                <w:color w:val="000000"/>
                <w:sz w:val="24"/>
              </w:rPr>
              <w:t>接纳学生数</w:t>
            </w:r>
          </w:p>
        </w:tc>
        <w:tc>
          <w:tcPr>
            <w:tcW w:w="4764" w:type="dxa"/>
            <w:noWrap w:val="0"/>
            <w:vAlign w:val="center"/>
          </w:tcPr>
          <w:p w14:paraId="64A6172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rPr>
              <w:t>存在问题（是否存在建而不用</w:t>
            </w:r>
            <w:r>
              <w:rPr>
                <w:rFonts w:hint="default" w:ascii="Times New Roman" w:hAnsi="Times New Roman" w:eastAsia="仿宋" w:cs="Times New Roman"/>
                <w:b/>
                <w:color w:val="000000"/>
                <w:sz w:val="24"/>
                <w:lang w:eastAsia="zh-CN"/>
              </w:rPr>
              <w:t>、过程材料不完善、考核材料不合理、无评分标准</w:t>
            </w:r>
            <w:r>
              <w:rPr>
                <w:rFonts w:hint="default" w:ascii="Times New Roman" w:hAnsi="Times New Roman" w:eastAsia="仿宋" w:cs="Times New Roman"/>
                <w:b/>
                <w:color w:val="000000"/>
                <w:sz w:val="24"/>
              </w:rPr>
              <w:t>等</w:t>
            </w:r>
            <w:r>
              <w:rPr>
                <w:rFonts w:hint="default" w:ascii="Times New Roman" w:hAnsi="Times New Roman" w:eastAsia="仿宋" w:cs="Times New Roman"/>
                <w:b/>
                <w:color w:val="000000"/>
                <w:sz w:val="24"/>
                <w:lang w:eastAsia="zh-CN"/>
              </w:rPr>
              <w:t>情况</w:t>
            </w:r>
            <w:r>
              <w:rPr>
                <w:rFonts w:hint="default" w:ascii="Times New Roman" w:hAnsi="Times New Roman" w:eastAsia="仿宋" w:cs="Times New Roman"/>
                <w:b/>
                <w:color w:val="000000"/>
                <w:sz w:val="24"/>
              </w:rPr>
              <w:t>）</w:t>
            </w:r>
          </w:p>
        </w:tc>
      </w:tr>
      <w:tr w14:paraId="4ABA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0F283BB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1796" w:type="dxa"/>
            <w:vMerge w:val="restart"/>
            <w:noWrap w:val="0"/>
            <w:vAlign w:val="center"/>
          </w:tcPr>
          <w:p w14:paraId="2C7FEEC3">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sz w:val="24"/>
                <w:lang w:eastAsia="zh-CN"/>
              </w:rPr>
            </w:pPr>
          </w:p>
        </w:tc>
        <w:tc>
          <w:tcPr>
            <w:tcW w:w="1877" w:type="dxa"/>
            <w:noWrap w:val="0"/>
            <w:vAlign w:val="center"/>
          </w:tcPr>
          <w:p w14:paraId="252B3BF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260" w:type="dxa"/>
            <w:noWrap w:val="0"/>
            <w:vAlign w:val="center"/>
          </w:tcPr>
          <w:p w14:paraId="4445956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5" w:type="dxa"/>
            <w:noWrap w:val="0"/>
            <w:vAlign w:val="center"/>
          </w:tcPr>
          <w:p w14:paraId="545AEDB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100" w:type="dxa"/>
            <w:noWrap w:val="0"/>
            <w:vAlign w:val="center"/>
          </w:tcPr>
          <w:p w14:paraId="02A809E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080" w:type="dxa"/>
            <w:noWrap w:val="0"/>
            <w:vAlign w:val="center"/>
          </w:tcPr>
          <w:p w14:paraId="50BF245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4764" w:type="dxa"/>
            <w:noWrap w:val="0"/>
            <w:vAlign w:val="center"/>
          </w:tcPr>
          <w:p w14:paraId="44077BC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5EB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38013E1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1796" w:type="dxa"/>
            <w:vMerge w:val="continue"/>
            <w:noWrap w:val="0"/>
            <w:vAlign w:val="center"/>
          </w:tcPr>
          <w:p w14:paraId="21DC706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7" w:type="dxa"/>
            <w:noWrap w:val="0"/>
            <w:vAlign w:val="center"/>
          </w:tcPr>
          <w:p w14:paraId="07A88E7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260" w:type="dxa"/>
            <w:noWrap w:val="0"/>
            <w:vAlign w:val="center"/>
          </w:tcPr>
          <w:p w14:paraId="49AA0DF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5" w:type="dxa"/>
            <w:noWrap w:val="0"/>
            <w:vAlign w:val="center"/>
          </w:tcPr>
          <w:p w14:paraId="190699D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100" w:type="dxa"/>
            <w:noWrap w:val="0"/>
            <w:vAlign w:val="center"/>
          </w:tcPr>
          <w:p w14:paraId="3D9B9F0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080" w:type="dxa"/>
            <w:noWrap w:val="0"/>
            <w:vAlign w:val="center"/>
          </w:tcPr>
          <w:p w14:paraId="56145A6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4764" w:type="dxa"/>
            <w:noWrap w:val="0"/>
            <w:vAlign w:val="center"/>
          </w:tcPr>
          <w:p w14:paraId="7CBCD7E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2E77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53F0258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1796" w:type="dxa"/>
            <w:vMerge w:val="continue"/>
            <w:noWrap w:val="0"/>
            <w:vAlign w:val="center"/>
          </w:tcPr>
          <w:p w14:paraId="69C99A8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7" w:type="dxa"/>
            <w:noWrap w:val="0"/>
            <w:vAlign w:val="center"/>
          </w:tcPr>
          <w:p w14:paraId="05E547A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260" w:type="dxa"/>
            <w:noWrap w:val="0"/>
            <w:vAlign w:val="center"/>
          </w:tcPr>
          <w:p w14:paraId="612FB1F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5" w:type="dxa"/>
            <w:noWrap w:val="0"/>
            <w:vAlign w:val="center"/>
          </w:tcPr>
          <w:p w14:paraId="3F00F7C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100" w:type="dxa"/>
            <w:noWrap w:val="0"/>
            <w:vAlign w:val="center"/>
          </w:tcPr>
          <w:p w14:paraId="3B2CA55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080" w:type="dxa"/>
            <w:noWrap w:val="0"/>
            <w:vAlign w:val="center"/>
          </w:tcPr>
          <w:p w14:paraId="4C6D187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4764" w:type="dxa"/>
            <w:noWrap w:val="0"/>
            <w:vAlign w:val="center"/>
          </w:tcPr>
          <w:p w14:paraId="5CE137B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7B2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70AB87D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w:t>
            </w:r>
          </w:p>
        </w:tc>
        <w:tc>
          <w:tcPr>
            <w:tcW w:w="1796" w:type="dxa"/>
            <w:vMerge w:val="continue"/>
            <w:noWrap w:val="0"/>
            <w:vAlign w:val="center"/>
          </w:tcPr>
          <w:p w14:paraId="2725978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7" w:type="dxa"/>
            <w:noWrap w:val="0"/>
            <w:vAlign w:val="center"/>
          </w:tcPr>
          <w:p w14:paraId="07E80AB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260" w:type="dxa"/>
            <w:noWrap w:val="0"/>
            <w:vAlign w:val="center"/>
          </w:tcPr>
          <w:p w14:paraId="5CA1F4B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5" w:type="dxa"/>
            <w:noWrap w:val="0"/>
            <w:vAlign w:val="center"/>
          </w:tcPr>
          <w:p w14:paraId="49389CA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100" w:type="dxa"/>
            <w:noWrap w:val="0"/>
            <w:vAlign w:val="center"/>
          </w:tcPr>
          <w:p w14:paraId="45F9634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080" w:type="dxa"/>
            <w:noWrap w:val="0"/>
            <w:vAlign w:val="center"/>
          </w:tcPr>
          <w:p w14:paraId="58D682D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4764" w:type="dxa"/>
            <w:noWrap w:val="0"/>
            <w:vAlign w:val="center"/>
          </w:tcPr>
          <w:p w14:paraId="1D4F894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02BD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3" w:type="dxa"/>
            <w:noWrap w:val="0"/>
            <w:vAlign w:val="center"/>
          </w:tcPr>
          <w:p w14:paraId="16AAD7F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lang w:val="en-US"/>
              </w:rPr>
            </w:pPr>
            <w:r>
              <w:rPr>
                <w:rFonts w:hint="default" w:ascii="Times New Roman" w:hAnsi="Times New Roman" w:eastAsia="仿宋" w:cs="Times New Roman"/>
                <w:color w:val="000000"/>
                <w:sz w:val="24"/>
                <w:lang w:val="en-US"/>
              </w:rPr>
              <w:t>5</w:t>
            </w:r>
          </w:p>
        </w:tc>
        <w:tc>
          <w:tcPr>
            <w:tcW w:w="1796" w:type="dxa"/>
            <w:vMerge w:val="continue"/>
            <w:noWrap w:val="0"/>
            <w:vAlign w:val="center"/>
          </w:tcPr>
          <w:p w14:paraId="0414932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7" w:type="dxa"/>
            <w:noWrap w:val="0"/>
            <w:vAlign w:val="center"/>
          </w:tcPr>
          <w:p w14:paraId="722C8CF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260" w:type="dxa"/>
            <w:noWrap w:val="0"/>
            <w:vAlign w:val="center"/>
          </w:tcPr>
          <w:p w14:paraId="45B10A4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75" w:type="dxa"/>
            <w:noWrap w:val="0"/>
            <w:vAlign w:val="center"/>
          </w:tcPr>
          <w:p w14:paraId="178FFEA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100" w:type="dxa"/>
            <w:noWrap w:val="0"/>
            <w:vAlign w:val="center"/>
          </w:tcPr>
          <w:p w14:paraId="111D6CA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080" w:type="dxa"/>
            <w:noWrap w:val="0"/>
            <w:vAlign w:val="center"/>
          </w:tcPr>
          <w:p w14:paraId="7AC11A1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4764" w:type="dxa"/>
            <w:noWrap w:val="0"/>
            <w:vAlign w:val="center"/>
          </w:tcPr>
          <w:p w14:paraId="1331471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66A2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1BD3A85E">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rPr>
              <w:t>基地数量是否符合文件要求</w:t>
            </w:r>
            <w:r>
              <w:rPr>
                <w:rFonts w:hint="default" w:ascii="Times New Roman" w:hAnsi="Times New Roman" w:eastAsia="仿宋" w:cs="Times New Roman"/>
                <w:b w:val="0"/>
                <w:bCs/>
                <w:color w:val="000000"/>
                <w:sz w:val="24"/>
                <w:lang w:eastAsia="zh-CN"/>
              </w:rPr>
              <w:t>（</w:t>
            </w:r>
            <w:r>
              <w:rPr>
                <w:rFonts w:hint="default" w:ascii="Times New Roman" w:hAnsi="Times New Roman" w:eastAsia="仿宋" w:cs="Times New Roman"/>
                <w:b w:val="0"/>
                <w:bCs/>
                <w:color w:val="000000"/>
                <w:sz w:val="24"/>
              </w:rPr>
              <w:t>《三明学院实践教育基地建设与管理办法》规定，原则上每个专业建设不少于五个基地</w:t>
            </w:r>
            <w:r>
              <w:rPr>
                <w:rFonts w:hint="default" w:ascii="Times New Roman" w:hAnsi="Times New Roman" w:eastAsia="仿宋" w:cs="Times New Roman"/>
                <w:b w:val="0"/>
                <w:bCs/>
                <w:color w:val="000000"/>
                <w:sz w:val="24"/>
                <w:lang w:eastAsia="zh-CN"/>
              </w:rPr>
              <w:t>）</w:t>
            </w:r>
            <w:r>
              <w:rPr>
                <w:rFonts w:hint="default" w:ascii="Times New Roman" w:hAnsi="Times New Roman" w:eastAsia="仿宋" w:cs="Times New Roman"/>
                <w:b/>
                <w:color w:val="000000"/>
                <w:sz w:val="24"/>
              </w:rPr>
              <w:t>：</w:t>
            </w:r>
            <w:r>
              <w:rPr>
                <w:rFonts w:hint="default" w:ascii="Times New Roman" w:hAnsi="Times New Roman" w:eastAsia="仿宋" w:cs="Times New Roman"/>
                <w:b/>
                <w:color w:val="000000"/>
                <w:sz w:val="24"/>
              </w:rPr>
              <w:sym w:font="Wingdings 2" w:char="00A3"/>
            </w:r>
            <w:r>
              <w:rPr>
                <w:rFonts w:hint="default" w:ascii="Times New Roman" w:hAnsi="Times New Roman" w:eastAsia="仿宋" w:cs="Times New Roman"/>
                <w:b/>
                <w:color w:val="000000"/>
                <w:sz w:val="24"/>
                <w:lang w:eastAsia="zh-CN"/>
              </w:rPr>
              <w:t>是</w:t>
            </w:r>
            <w:r>
              <w:rPr>
                <w:rFonts w:hint="default" w:ascii="Times New Roman" w:hAnsi="Times New Roman" w:eastAsia="仿宋" w:cs="Times New Roman"/>
                <w:b/>
                <w:color w:val="000000"/>
                <w:sz w:val="24"/>
                <w:lang w:val="en-US" w:eastAsia="zh-CN"/>
              </w:rPr>
              <w:t xml:space="preserve">   </w:t>
            </w:r>
            <w:r>
              <w:rPr>
                <w:rFonts w:hint="default" w:ascii="Times New Roman" w:hAnsi="Times New Roman" w:eastAsia="仿宋" w:cs="Times New Roman"/>
                <w:b/>
                <w:color w:val="000000"/>
                <w:sz w:val="24"/>
                <w:lang w:val="en-US" w:eastAsia="zh-CN"/>
              </w:rPr>
              <w:sym w:font="Wingdings 2" w:char="00A3"/>
            </w:r>
            <w:r>
              <w:rPr>
                <w:rFonts w:hint="default" w:ascii="Times New Roman" w:hAnsi="Times New Roman" w:eastAsia="仿宋" w:cs="Times New Roman"/>
                <w:b/>
                <w:color w:val="000000"/>
                <w:sz w:val="24"/>
                <w:lang w:val="en-US" w:eastAsia="zh-CN"/>
              </w:rPr>
              <w:t>否</w:t>
            </w:r>
          </w:p>
        </w:tc>
      </w:tr>
      <w:tr w14:paraId="06DB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314DEFE3">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lang w:eastAsia="zh-CN"/>
              </w:rPr>
              <w:t>连续两年不接收学生实习的：</w:t>
            </w:r>
            <w:r>
              <w:rPr>
                <w:rFonts w:hint="default" w:ascii="Times New Roman" w:hAnsi="Times New Roman" w:eastAsia="仿宋" w:cs="Times New Roman"/>
                <w:b/>
                <w:color w:val="000000"/>
                <w:sz w:val="24"/>
              </w:rPr>
              <w:sym w:font="Wingdings 2" w:char="00A3"/>
            </w:r>
            <w:r>
              <w:rPr>
                <w:rFonts w:hint="default" w:ascii="Times New Roman" w:hAnsi="Times New Roman" w:eastAsia="仿宋" w:cs="Times New Roman"/>
                <w:b/>
                <w:color w:val="000000"/>
                <w:sz w:val="24"/>
                <w:lang w:eastAsia="zh-CN"/>
              </w:rPr>
              <w:t>是，</w:t>
            </w:r>
            <w:r>
              <w:rPr>
                <w:rFonts w:hint="default" w:ascii="Times New Roman" w:hAnsi="Times New Roman" w:eastAsia="仿宋" w:cs="Times New Roman"/>
                <w:b w:val="0"/>
                <w:bCs/>
                <w:color w:val="000000"/>
                <w:sz w:val="24"/>
                <w:lang w:eastAsia="zh-CN"/>
              </w:rPr>
              <w:t>基地名称：</w:t>
            </w:r>
            <w:r>
              <w:rPr>
                <w:rFonts w:hint="default" w:ascii="Times New Roman" w:hAnsi="Times New Roman" w:eastAsia="仿宋" w:cs="Times New Roman"/>
                <w:b w:val="0"/>
                <w:bCs/>
                <w:color w:val="000000"/>
                <w:sz w:val="24"/>
                <w:u w:val="single"/>
                <w:lang w:val="en-US" w:eastAsia="zh-CN"/>
              </w:rPr>
              <w:t xml:space="preserve">                                                             </w:t>
            </w:r>
            <w:r>
              <w:rPr>
                <w:rFonts w:hint="default" w:ascii="Times New Roman" w:hAnsi="Times New Roman" w:eastAsia="仿宋" w:cs="Times New Roman"/>
                <w:b w:val="0"/>
                <w:bCs/>
                <w:color w:val="000000"/>
                <w:sz w:val="24"/>
                <w:lang w:val="en-US" w:eastAsia="zh-CN"/>
              </w:rPr>
              <w:t xml:space="preserve">  </w:t>
            </w:r>
            <w:r>
              <w:rPr>
                <w:rFonts w:hint="default" w:ascii="Times New Roman" w:hAnsi="Times New Roman" w:eastAsia="仿宋" w:cs="Times New Roman"/>
                <w:b/>
                <w:color w:val="000000"/>
                <w:sz w:val="24"/>
                <w:lang w:val="en-US" w:eastAsia="zh-CN"/>
              </w:rPr>
              <w:t xml:space="preserve"> </w:t>
            </w:r>
            <w:r>
              <w:rPr>
                <w:rFonts w:hint="default" w:ascii="Times New Roman" w:hAnsi="Times New Roman" w:eastAsia="仿宋" w:cs="Times New Roman"/>
                <w:b/>
                <w:color w:val="000000"/>
                <w:sz w:val="24"/>
                <w:lang w:val="en-US" w:eastAsia="zh-CN"/>
              </w:rPr>
              <w:sym w:font="Wingdings 2" w:char="00A3"/>
            </w:r>
            <w:r>
              <w:rPr>
                <w:rFonts w:hint="default" w:ascii="Times New Roman" w:hAnsi="Times New Roman" w:eastAsia="仿宋" w:cs="Times New Roman"/>
                <w:b/>
                <w:color w:val="000000"/>
                <w:sz w:val="24"/>
                <w:lang w:val="en-US" w:eastAsia="zh-CN"/>
              </w:rPr>
              <w:t>否</w:t>
            </w:r>
          </w:p>
        </w:tc>
      </w:tr>
      <w:tr w14:paraId="5891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15" w:type="dxa"/>
            <w:gridSpan w:val="8"/>
            <w:noWrap w:val="0"/>
            <w:vAlign w:val="center"/>
          </w:tcPr>
          <w:p w14:paraId="2C9495B2">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bCs w:val="0"/>
                <w:color w:val="000000"/>
                <w:sz w:val="24"/>
                <w:lang w:eastAsia="zh-CN"/>
              </w:rPr>
              <w:t>二级学院建立完整、规范的基地管理档案，并由专人进行保管：</w:t>
            </w:r>
            <w:r>
              <w:rPr>
                <w:rFonts w:hint="default" w:ascii="Times New Roman" w:hAnsi="Times New Roman" w:eastAsia="仿宋" w:cs="Times New Roman"/>
                <w:b/>
                <w:color w:val="000000"/>
                <w:sz w:val="24"/>
              </w:rPr>
              <w:sym w:font="Wingdings 2" w:char="00A3"/>
            </w:r>
            <w:r>
              <w:rPr>
                <w:rFonts w:hint="default" w:ascii="Times New Roman" w:hAnsi="Times New Roman" w:eastAsia="仿宋" w:cs="Times New Roman"/>
                <w:b/>
                <w:color w:val="000000"/>
                <w:sz w:val="24"/>
                <w:lang w:eastAsia="zh-CN"/>
              </w:rPr>
              <w:t>是</w:t>
            </w:r>
            <w:r>
              <w:rPr>
                <w:rFonts w:hint="default" w:ascii="Times New Roman" w:hAnsi="Times New Roman" w:eastAsia="仿宋" w:cs="Times New Roman"/>
                <w:b/>
                <w:color w:val="000000"/>
                <w:sz w:val="24"/>
                <w:lang w:val="en-US" w:eastAsia="zh-CN"/>
              </w:rPr>
              <w:t xml:space="preserve">   </w:t>
            </w:r>
            <w:r>
              <w:rPr>
                <w:rFonts w:hint="default" w:ascii="Times New Roman" w:hAnsi="Times New Roman" w:eastAsia="仿宋" w:cs="Times New Roman"/>
                <w:b/>
                <w:color w:val="000000"/>
                <w:sz w:val="24"/>
                <w:lang w:val="en-US" w:eastAsia="zh-CN"/>
              </w:rPr>
              <w:sym w:font="Wingdings 2" w:char="00A3"/>
            </w:r>
            <w:r>
              <w:rPr>
                <w:rFonts w:hint="default" w:ascii="Times New Roman" w:hAnsi="Times New Roman" w:eastAsia="仿宋" w:cs="Times New Roman"/>
                <w:b/>
                <w:color w:val="000000"/>
                <w:sz w:val="24"/>
                <w:lang w:val="en-US" w:eastAsia="zh-CN"/>
              </w:rPr>
              <w:t>否</w:t>
            </w:r>
          </w:p>
        </w:tc>
      </w:tr>
      <w:tr w14:paraId="5444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615" w:type="dxa"/>
            <w:gridSpan w:val="8"/>
            <w:noWrap w:val="0"/>
            <w:vAlign w:val="top"/>
          </w:tcPr>
          <w:p w14:paraId="3BBC743B">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 w:cs="Times New Roman"/>
                <w:color w:val="000000"/>
                <w:sz w:val="24"/>
              </w:rPr>
            </w:pPr>
            <w:r>
              <w:rPr>
                <w:rFonts w:hint="default" w:ascii="Times New Roman" w:hAnsi="Times New Roman" w:eastAsia="仿宋" w:cs="Times New Roman"/>
                <w:b/>
                <w:bCs/>
                <w:color w:val="000000"/>
                <w:sz w:val="24"/>
              </w:rPr>
              <w:t>存在问题及建议</w:t>
            </w:r>
            <w:r>
              <w:rPr>
                <w:rFonts w:hint="default" w:ascii="Times New Roman" w:hAnsi="Times New Roman" w:eastAsia="仿宋" w:cs="Times New Roman"/>
                <w:color w:val="000000"/>
                <w:sz w:val="24"/>
              </w:rPr>
              <w:t>：</w:t>
            </w:r>
          </w:p>
        </w:tc>
      </w:tr>
    </w:tbl>
    <w:p w14:paraId="226A46D6">
      <w:pPr>
        <w:keepNext w:val="0"/>
        <w:keepLines w:val="0"/>
        <w:pageBreakBefore w:val="0"/>
        <w:kinsoku/>
        <w:wordWrap/>
        <w:overflowPunct/>
        <w:topLinePunct w:val="0"/>
        <w:autoSpaceDE/>
        <w:autoSpaceDN/>
        <w:bidi w:val="0"/>
        <w:adjustRightInd/>
        <w:snapToGrid/>
        <w:spacing w:line="540" w:lineRule="exact"/>
        <w:ind w:firstLine="440" w:firstLineChars="200"/>
        <w:jc w:val="left"/>
        <w:rPr>
          <w:rFonts w:hint="default" w:ascii="Times New Roman" w:hAnsi="Times New Roman" w:eastAsia="仿宋" w:cs="Times New Roman"/>
          <w:b/>
          <w:bCs/>
          <w:color w:val="000000"/>
          <w:sz w:val="32"/>
          <w:szCs w:val="32"/>
          <w:lang w:val="en-US" w:eastAsia="zh-CN"/>
        </w:rPr>
      </w:pPr>
      <w:r>
        <w:rPr>
          <w:rFonts w:hint="default" w:ascii="Times New Roman" w:hAnsi="Times New Roman" w:eastAsia="仿宋" w:cs="Times New Roman"/>
          <w:b/>
          <w:bCs/>
          <w:color w:val="000000"/>
          <w:sz w:val="22"/>
          <w:szCs w:val="22"/>
          <w:lang w:eastAsia="zh-CN"/>
        </w:rPr>
        <w:t>备</w:t>
      </w:r>
      <w:r>
        <w:rPr>
          <w:rFonts w:hint="default" w:ascii="Times New Roman" w:hAnsi="Times New Roman" w:eastAsia="仿宋" w:cs="Times New Roman"/>
          <w:b/>
          <w:bCs/>
          <w:color w:val="000000"/>
          <w:sz w:val="22"/>
          <w:szCs w:val="22"/>
        </w:rPr>
        <w:t>注：</w:t>
      </w:r>
      <w:r>
        <w:rPr>
          <w:rFonts w:hint="default" w:ascii="Times New Roman" w:hAnsi="Times New Roman" w:eastAsia="仿宋" w:cs="Times New Roman"/>
          <w:b/>
          <w:bCs/>
          <w:color w:val="000000"/>
          <w:sz w:val="22"/>
          <w:szCs w:val="22"/>
          <w:lang w:val="en-US"/>
        </w:rPr>
        <w:t>1.</w:t>
      </w:r>
      <w:r>
        <w:rPr>
          <w:rFonts w:hint="default" w:ascii="Times New Roman" w:hAnsi="Times New Roman" w:eastAsia="仿宋" w:cs="Times New Roman"/>
          <w:b/>
          <w:bCs/>
          <w:color w:val="000000"/>
          <w:sz w:val="22"/>
          <w:szCs w:val="22"/>
        </w:rPr>
        <w:t>基地合作协议已到期的不得填报</w:t>
      </w:r>
      <w:r>
        <w:rPr>
          <w:rFonts w:hint="default" w:ascii="Times New Roman" w:hAnsi="Times New Roman" w:eastAsia="仿宋" w:cs="Times New Roman"/>
          <w:b/>
          <w:bCs/>
          <w:color w:val="000000"/>
          <w:sz w:val="22"/>
          <w:szCs w:val="22"/>
          <w:lang w:eastAsia="zh-CN"/>
        </w:rPr>
        <w:t>；</w:t>
      </w:r>
      <w:r>
        <w:rPr>
          <w:rFonts w:hint="default" w:ascii="Times New Roman" w:hAnsi="Times New Roman" w:eastAsia="仿宋" w:cs="Times New Roman"/>
          <w:b/>
          <w:bCs/>
          <w:color w:val="000000"/>
          <w:sz w:val="22"/>
          <w:szCs w:val="22"/>
          <w:lang w:val="en-US" w:eastAsia="zh-CN"/>
        </w:rPr>
        <w:t>2.根据在基地的实习实践过程材料及考核材料判断基地是否存在建而不用的情况</w:t>
      </w:r>
      <w:r>
        <w:rPr>
          <w:rFonts w:hint="default" w:ascii="Times New Roman" w:hAnsi="Times New Roman" w:eastAsia="仿宋" w:cs="Times New Roman"/>
          <w:b/>
          <w:bCs/>
          <w:color w:val="000000"/>
          <w:sz w:val="22"/>
          <w:szCs w:val="22"/>
        </w:rPr>
        <w:t>。</w:t>
      </w:r>
      <w:r>
        <w:rPr>
          <w:rFonts w:hint="default" w:ascii="Times New Roman" w:hAnsi="Times New Roman" w:eastAsia="仿宋" w:cs="Times New Roman"/>
          <w:b/>
          <w:bCs/>
          <w:color w:val="000000"/>
          <w:sz w:val="22"/>
          <w:szCs w:val="22"/>
          <w:lang w:val="en-US" w:eastAsia="zh-CN"/>
        </w:rPr>
        <w:t>3.原则上抽查不少于2个专业。</w:t>
      </w:r>
    </w:p>
    <w:p w14:paraId="0F6004A9">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FangSong_GB2312" w:cs="Times New Roman"/>
          <w:b/>
          <w:bCs/>
          <w:color w:val="000000"/>
          <w:sz w:val="24"/>
          <w:szCs w:val="24"/>
        </w:rPr>
        <w:sectPr>
          <w:pgSz w:w="16838" w:h="11906" w:orient="landscape"/>
          <w:pgMar w:top="720" w:right="720" w:bottom="720" w:left="720" w:header="0" w:footer="0" w:gutter="0"/>
          <w:cols w:space="720" w:num="1"/>
          <w:rtlGutter w:val="0"/>
          <w:docGrid w:type="linesAndChars" w:linePitch="321" w:charSpace="0"/>
        </w:sectPr>
      </w:pPr>
    </w:p>
    <w:p w14:paraId="1505AFE2">
      <w:pPr>
        <w:keepNext w:val="0"/>
        <w:keepLines w:val="0"/>
        <w:pageBreakBefore w:val="0"/>
        <w:kinsoku/>
        <w:wordWrap/>
        <w:overflowPunct/>
        <w:topLinePunct w:val="0"/>
        <w:autoSpaceDE/>
        <w:autoSpaceDN/>
        <w:bidi w:val="0"/>
        <w:adjustRightInd/>
        <w:snapToGrid/>
        <w:spacing w:line="540" w:lineRule="exact"/>
        <w:ind w:firstLine="0" w:firstLineChars="0"/>
        <w:jc w:val="left"/>
        <w:rPr>
          <w:rFonts w:hint="default" w:ascii="Times New Roman" w:hAnsi="Times New Roman" w:eastAsia="宋体" w:cs="Times New Roman"/>
          <w:b/>
          <w:color w:val="000000"/>
          <w:spacing w:val="-6"/>
          <w:sz w:val="36"/>
          <w:szCs w:val="36"/>
        </w:rPr>
      </w:pPr>
      <w:r>
        <w:rPr>
          <w:rFonts w:hint="default" w:ascii="Times New Roman" w:hAnsi="Times New Roman" w:eastAsia="仿宋" w:cs="Times New Roman"/>
          <w:b/>
          <w:bCs/>
          <w:color w:val="auto"/>
          <w:sz w:val="32"/>
          <w:szCs w:val="32"/>
          <w:highlight w:val="none"/>
          <w:u w:val="none"/>
          <w:lang w:val="en-US" w:eastAsia="zh-CN"/>
        </w:rPr>
        <w:t>附件</w:t>
      </w:r>
      <w:r>
        <w:rPr>
          <w:rFonts w:hint="eastAsia" w:eastAsia="仿宋" w:cs="Times New Roman"/>
          <w:b/>
          <w:bCs/>
          <w:color w:val="auto"/>
          <w:sz w:val="32"/>
          <w:szCs w:val="32"/>
          <w:highlight w:val="none"/>
          <w:u w:val="none"/>
          <w:lang w:val="en-US" w:eastAsia="zh-CN"/>
        </w:rPr>
        <w:t>7</w:t>
      </w:r>
      <w:r>
        <w:rPr>
          <w:rFonts w:hint="default" w:ascii="Times New Roman" w:hAnsi="Times New Roman" w:eastAsia="仿宋_GB2312" w:cs="Times New Roman"/>
          <w:b/>
          <w:sz w:val="30"/>
          <w:szCs w:val="30"/>
          <w:lang w:val="en-US" w:eastAsia="zh-CN"/>
        </w:rPr>
        <w:t xml:space="preserve"> </w:t>
      </w:r>
      <w:r>
        <w:rPr>
          <w:rFonts w:hint="default" w:ascii="Times New Roman" w:hAnsi="Times New Roman" w:eastAsia="仿宋" w:cs="Times New Roman"/>
          <w:b/>
          <w:bCs/>
          <w:color w:val="000000"/>
          <w:sz w:val="32"/>
          <w:szCs w:val="32"/>
          <w:lang w:val="en-US" w:eastAsia="zh-CN"/>
        </w:rPr>
        <w:t xml:space="preserve">                </w:t>
      </w:r>
      <w:r>
        <w:rPr>
          <w:rFonts w:hint="default" w:ascii="Times New Roman" w:hAnsi="Times New Roman" w:eastAsia="宋体" w:cs="Times New Roman"/>
          <w:b/>
          <w:color w:val="000000"/>
          <w:spacing w:val="-6"/>
          <w:sz w:val="36"/>
          <w:szCs w:val="36"/>
          <w:lang w:val="en-US" w:eastAsia="zh-CN"/>
        </w:rPr>
        <w:t>2024-2025学年第一学期教学实验室安全管理情况检查表</w:t>
      </w:r>
    </w:p>
    <w:p w14:paraId="710C0A1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 xml:space="preserve">学院_____________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 xml:space="preserve"> </w:t>
      </w:r>
      <w:r>
        <w:rPr>
          <w:rFonts w:hint="default" w:ascii="Times New Roman" w:hAnsi="Times New Roman" w:eastAsia="仿宋" w:cs="Times New Roman"/>
          <w:bCs/>
          <w:color w:val="000000"/>
          <w:sz w:val="30"/>
          <w:szCs w:val="30"/>
          <w:lang w:eastAsia="zh-CN"/>
        </w:rPr>
        <w:t>检查</w:t>
      </w:r>
      <w:r>
        <w:rPr>
          <w:rFonts w:hint="default" w:ascii="Times New Roman" w:hAnsi="Times New Roman" w:eastAsia="仿宋" w:cs="Times New Roman"/>
          <w:bCs/>
          <w:color w:val="000000"/>
          <w:sz w:val="30"/>
          <w:szCs w:val="30"/>
        </w:rPr>
        <w:t xml:space="preserve">人______________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日期____________</w:t>
      </w:r>
    </w:p>
    <w:tbl>
      <w:tblPr>
        <w:tblStyle w:val="8"/>
        <w:tblW w:w="16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759"/>
        <w:gridCol w:w="1603"/>
        <w:gridCol w:w="2467"/>
        <w:gridCol w:w="1980"/>
        <w:gridCol w:w="1860"/>
        <w:gridCol w:w="1800"/>
        <w:gridCol w:w="1894"/>
      </w:tblGrid>
      <w:tr w14:paraId="4603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87" w:type="dxa"/>
            <w:gridSpan w:val="3"/>
            <w:noWrap w:val="0"/>
            <w:vAlign w:val="center"/>
          </w:tcPr>
          <w:p w14:paraId="270E7D4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color w:val="000000"/>
                <w:sz w:val="24"/>
                <w:lang w:eastAsia="zh-CN"/>
              </w:rPr>
              <w:t>实验室安全管理文件</w:t>
            </w:r>
          </w:p>
        </w:tc>
        <w:tc>
          <w:tcPr>
            <w:tcW w:w="2467" w:type="dxa"/>
            <w:noWrap w:val="0"/>
            <w:vAlign w:val="center"/>
          </w:tcPr>
          <w:p w14:paraId="00F7C1E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eastAsia="zh-CN"/>
              </w:rPr>
            </w:pPr>
            <w:r>
              <w:rPr>
                <w:rFonts w:hint="default" w:ascii="Times New Roman" w:hAnsi="Times New Roman" w:eastAsia="仿宋" w:cs="Times New Roman"/>
                <w:b/>
                <w:color w:val="000000"/>
                <w:sz w:val="24"/>
                <w:lang w:eastAsia="zh-CN"/>
              </w:rPr>
              <w:t>是否建立应急预案</w:t>
            </w:r>
          </w:p>
        </w:tc>
        <w:tc>
          <w:tcPr>
            <w:tcW w:w="7534" w:type="dxa"/>
            <w:gridSpan w:val="4"/>
            <w:noWrap w:val="0"/>
            <w:vAlign w:val="center"/>
          </w:tcPr>
          <w:p w14:paraId="1177656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实验室安全检查</w:t>
            </w:r>
          </w:p>
        </w:tc>
      </w:tr>
      <w:tr w14:paraId="2DC4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exact"/>
          <w:jc w:val="center"/>
        </w:trPr>
        <w:tc>
          <w:tcPr>
            <w:tcW w:w="725" w:type="dxa"/>
            <w:noWrap w:val="0"/>
            <w:vAlign w:val="center"/>
          </w:tcPr>
          <w:p w14:paraId="170C290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eastAsia="zh-CN"/>
              </w:rPr>
              <w:t>序号</w:t>
            </w:r>
          </w:p>
        </w:tc>
        <w:tc>
          <w:tcPr>
            <w:tcW w:w="3759" w:type="dxa"/>
            <w:noWrap w:val="0"/>
            <w:vAlign w:val="center"/>
          </w:tcPr>
          <w:p w14:paraId="7EC8818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val="en-US" w:eastAsia="zh-CN"/>
              </w:rPr>
              <w:t>二级学院编制的</w:t>
            </w:r>
            <w:r>
              <w:rPr>
                <w:rFonts w:hint="default" w:ascii="Times New Roman" w:hAnsi="Times New Roman" w:eastAsia="仿宋" w:cs="Times New Roman"/>
                <w:color w:val="000000"/>
                <w:sz w:val="24"/>
                <w:lang w:eastAsia="zh-CN"/>
              </w:rPr>
              <w:t>文件名</w:t>
            </w:r>
          </w:p>
        </w:tc>
        <w:tc>
          <w:tcPr>
            <w:tcW w:w="1603" w:type="dxa"/>
            <w:noWrap w:val="0"/>
            <w:vAlign w:val="center"/>
          </w:tcPr>
          <w:p w14:paraId="42252C8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eastAsia="zh-CN"/>
              </w:rPr>
              <w:t>印发时间</w:t>
            </w:r>
          </w:p>
        </w:tc>
        <w:tc>
          <w:tcPr>
            <w:tcW w:w="2467" w:type="dxa"/>
            <w:vMerge w:val="restart"/>
            <w:noWrap w:val="0"/>
            <w:vAlign w:val="center"/>
          </w:tcPr>
          <w:p w14:paraId="27A88DC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color w:val="000000"/>
                <w:sz w:val="24"/>
                <w:u w:val="single"/>
                <w:lang w:val="en-US" w:eastAsia="zh-CN"/>
              </w:rPr>
            </w:pPr>
            <w:r>
              <w:rPr>
                <w:rFonts w:hint="default" w:ascii="Times New Roman" w:hAnsi="Times New Roman" w:eastAsia="仿宋" w:cs="Times New Roman"/>
                <w:color w:val="000000"/>
                <w:sz w:val="24"/>
                <w:lang w:eastAsia="zh-CN"/>
              </w:rPr>
              <w:sym w:font="Wingdings" w:char="00A8"/>
            </w:r>
            <w:r>
              <w:rPr>
                <w:rFonts w:hint="default" w:ascii="Times New Roman" w:hAnsi="Times New Roman" w:eastAsia="仿宋" w:cs="Times New Roman"/>
                <w:color w:val="000000"/>
                <w:sz w:val="24"/>
                <w:lang w:eastAsia="zh-CN"/>
              </w:rPr>
              <w:t>是，名称：</w:t>
            </w:r>
            <w:r>
              <w:rPr>
                <w:rFonts w:hint="default" w:ascii="Times New Roman" w:hAnsi="Times New Roman" w:eastAsia="仿宋" w:cs="Times New Roman"/>
                <w:color w:val="000000"/>
                <w:sz w:val="24"/>
                <w:u w:val="single"/>
                <w:lang w:val="en-US" w:eastAsia="zh-CN"/>
              </w:rPr>
              <w:t xml:space="preserve">            </w:t>
            </w:r>
          </w:p>
          <w:p w14:paraId="2B5A481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eastAsia="zh-CN"/>
              </w:rPr>
              <w:sym w:font="Wingdings" w:char="00A8"/>
            </w:r>
            <w:r>
              <w:rPr>
                <w:rFonts w:hint="default" w:ascii="Times New Roman" w:hAnsi="Times New Roman" w:eastAsia="仿宋" w:cs="Times New Roman"/>
                <w:color w:val="000000"/>
                <w:sz w:val="24"/>
                <w:lang w:eastAsia="zh-CN"/>
              </w:rPr>
              <w:t>否</w:t>
            </w:r>
          </w:p>
        </w:tc>
        <w:tc>
          <w:tcPr>
            <w:tcW w:w="1980" w:type="dxa"/>
            <w:noWrap w:val="0"/>
            <w:vAlign w:val="center"/>
          </w:tcPr>
          <w:p w14:paraId="1403AC04">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sz w:val="24"/>
                <w:lang w:eastAsia="zh-CN"/>
              </w:rPr>
            </w:pPr>
            <w:r>
              <w:rPr>
                <w:rFonts w:hint="default" w:ascii="Times New Roman" w:hAnsi="Times New Roman" w:eastAsia="仿宋" w:cs="Times New Roman"/>
                <w:b/>
                <w:bCs/>
                <w:color w:val="000000"/>
                <w:sz w:val="24"/>
                <w:lang w:eastAsia="zh-CN"/>
              </w:rPr>
              <w:t>Ⅰ级实验室</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eastAsia="zh-CN"/>
              </w:rPr>
              <w:t>学院每周是否至少一次实验室安全检查</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lang w:eastAsia="zh-CN"/>
              </w:rPr>
              <w:t>实验室是否做到“实验结束必巡”</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eastAsia="zh-CN"/>
              </w:rPr>
              <w:t>检查记录是否完整。</w:t>
            </w:r>
          </w:p>
        </w:tc>
        <w:tc>
          <w:tcPr>
            <w:tcW w:w="1860" w:type="dxa"/>
            <w:noWrap w:val="0"/>
            <w:vAlign w:val="center"/>
          </w:tcPr>
          <w:p w14:paraId="19FD52D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sz w:val="24"/>
                <w:lang w:eastAsia="zh-CN"/>
              </w:rPr>
            </w:pPr>
            <w:r>
              <w:rPr>
                <w:rFonts w:hint="default" w:ascii="Times New Roman" w:hAnsi="Times New Roman" w:eastAsia="仿宋" w:cs="Times New Roman"/>
                <w:b/>
                <w:bCs/>
                <w:color w:val="000000"/>
                <w:sz w:val="24"/>
                <w:lang w:eastAsia="zh-CN"/>
              </w:rPr>
              <w:t>Ⅱ级实验室</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eastAsia="zh-CN"/>
              </w:rPr>
              <w:t>学院每月是否至少一次实验室安全检查</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lang w:eastAsia="zh-CN"/>
              </w:rPr>
              <w:t>实验室是否做到“实验结束必巡”</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eastAsia="zh-CN"/>
              </w:rPr>
              <w:t>检查记录是否完整。</w:t>
            </w:r>
          </w:p>
        </w:tc>
        <w:tc>
          <w:tcPr>
            <w:tcW w:w="1800" w:type="dxa"/>
            <w:noWrap w:val="0"/>
            <w:vAlign w:val="center"/>
          </w:tcPr>
          <w:p w14:paraId="3E6C613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sz w:val="24"/>
                <w:lang w:eastAsia="zh-CN"/>
              </w:rPr>
            </w:pPr>
            <w:r>
              <w:rPr>
                <w:rFonts w:hint="default" w:ascii="Times New Roman" w:hAnsi="Times New Roman" w:eastAsia="仿宋" w:cs="Times New Roman"/>
                <w:b/>
                <w:bCs/>
                <w:color w:val="000000"/>
                <w:sz w:val="24"/>
                <w:lang w:eastAsia="zh-CN"/>
              </w:rPr>
              <w:t>Ⅲ级实验室</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eastAsia="zh-CN"/>
              </w:rPr>
              <w:t>学院每季度是否至少一次实验室安全检查</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lang w:eastAsia="zh-CN"/>
              </w:rPr>
              <w:t>实验室每周是否至少一次实验室安全检查</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eastAsia="zh-CN"/>
              </w:rPr>
              <w:t>检查记录是否完整。</w:t>
            </w:r>
          </w:p>
        </w:tc>
        <w:tc>
          <w:tcPr>
            <w:tcW w:w="1894" w:type="dxa"/>
            <w:noWrap w:val="0"/>
            <w:vAlign w:val="center"/>
          </w:tcPr>
          <w:p w14:paraId="7CBCC34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b/>
                <w:bCs/>
                <w:color w:val="000000"/>
                <w:sz w:val="24"/>
                <w:lang w:eastAsia="zh-CN"/>
              </w:rPr>
              <w:t>Ⅳ级实验室</w:t>
            </w:r>
            <w:r>
              <w:rPr>
                <w:rFonts w:hint="default"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eastAsia="zh-CN"/>
              </w:rPr>
              <w:t>学院每半年是否至少一次实验室安全检查</w:t>
            </w:r>
            <w:r>
              <w:rPr>
                <w:rFonts w:hint="default"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lang w:eastAsia="zh-CN"/>
              </w:rPr>
              <w:t>实验室每半个月是否至少一次实验室安全检查</w:t>
            </w:r>
            <w:r>
              <w:rPr>
                <w:rFonts w:hint="default"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eastAsia="zh-CN"/>
              </w:rPr>
              <w:t>检查记录是否完整。</w:t>
            </w:r>
          </w:p>
        </w:tc>
      </w:tr>
      <w:tr w14:paraId="77DF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7DCAEC1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rPr>
              <w:t>1</w:t>
            </w:r>
          </w:p>
        </w:tc>
        <w:tc>
          <w:tcPr>
            <w:tcW w:w="3759" w:type="dxa"/>
            <w:noWrap w:val="0"/>
            <w:vAlign w:val="center"/>
          </w:tcPr>
          <w:p w14:paraId="6D0FCBB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603" w:type="dxa"/>
            <w:noWrap w:val="0"/>
            <w:vAlign w:val="center"/>
          </w:tcPr>
          <w:p w14:paraId="10AFBA8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467" w:type="dxa"/>
            <w:vMerge w:val="continue"/>
            <w:noWrap w:val="0"/>
            <w:vAlign w:val="center"/>
          </w:tcPr>
          <w:p w14:paraId="7BF01BE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980" w:type="dxa"/>
            <w:vMerge w:val="restart"/>
            <w:noWrap w:val="0"/>
            <w:vAlign w:val="top"/>
          </w:tcPr>
          <w:p w14:paraId="709F705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60" w:type="dxa"/>
            <w:vMerge w:val="restart"/>
            <w:noWrap w:val="0"/>
            <w:vAlign w:val="top"/>
          </w:tcPr>
          <w:p w14:paraId="652240B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00" w:type="dxa"/>
            <w:vMerge w:val="restart"/>
            <w:noWrap w:val="0"/>
            <w:vAlign w:val="top"/>
          </w:tcPr>
          <w:p w14:paraId="1DD6910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94" w:type="dxa"/>
            <w:vMerge w:val="restart"/>
            <w:noWrap w:val="0"/>
            <w:vAlign w:val="top"/>
          </w:tcPr>
          <w:p w14:paraId="3E46103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7AFF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22263A1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rPr>
              <w:t>2</w:t>
            </w:r>
          </w:p>
        </w:tc>
        <w:tc>
          <w:tcPr>
            <w:tcW w:w="3759" w:type="dxa"/>
            <w:noWrap w:val="0"/>
            <w:vAlign w:val="center"/>
          </w:tcPr>
          <w:p w14:paraId="6A64EE5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603" w:type="dxa"/>
            <w:noWrap w:val="0"/>
            <w:vAlign w:val="center"/>
          </w:tcPr>
          <w:p w14:paraId="5716BC6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467" w:type="dxa"/>
            <w:vMerge w:val="continue"/>
            <w:noWrap w:val="0"/>
            <w:vAlign w:val="top"/>
          </w:tcPr>
          <w:p w14:paraId="00A846B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980" w:type="dxa"/>
            <w:vMerge w:val="continue"/>
            <w:noWrap w:val="0"/>
            <w:vAlign w:val="top"/>
          </w:tcPr>
          <w:p w14:paraId="468995B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60" w:type="dxa"/>
            <w:vMerge w:val="continue"/>
            <w:noWrap w:val="0"/>
            <w:vAlign w:val="top"/>
          </w:tcPr>
          <w:p w14:paraId="06EBBFE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00" w:type="dxa"/>
            <w:vMerge w:val="continue"/>
            <w:noWrap w:val="0"/>
            <w:vAlign w:val="top"/>
          </w:tcPr>
          <w:p w14:paraId="608C147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94" w:type="dxa"/>
            <w:vMerge w:val="continue"/>
            <w:noWrap w:val="0"/>
            <w:vAlign w:val="top"/>
          </w:tcPr>
          <w:p w14:paraId="138F362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0BA6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2FCBADD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rPr>
              <w:t>3</w:t>
            </w:r>
          </w:p>
        </w:tc>
        <w:tc>
          <w:tcPr>
            <w:tcW w:w="3759" w:type="dxa"/>
            <w:noWrap w:val="0"/>
            <w:vAlign w:val="center"/>
          </w:tcPr>
          <w:p w14:paraId="178A44C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603" w:type="dxa"/>
            <w:noWrap w:val="0"/>
            <w:vAlign w:val="center"/>
          </w:tcPr>
          <w:p w14:paraId="3F461A5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467" w:type="dxa"/>
            <w:vMerge w:val="continue"/>
            <w:noWrap w:val="0"/>
            <w:vAlign w:val="center"/>
          </w:tcPr>
          <w:p w14:paraId="6D314A0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980" w:type="dxa"/>
            <w:vMerge w:val="continue"/>
            <w:noWrap w:val="0"/>
            <w:vAlign w:val="top"/>
          </w:tcPr>
          <w:p w14:paraId="2639185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60" w:type="dxa"/>
            <w:vMerge w:val="continue"/>
            <w:noWrap w:val="0"/>
            <w:vAlign w:val="top"/>
          </w:tcPr>
          <w:p w14:paraId="0A92C4D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00" w:type="dxa"/>
            <w:vMerge w:val="continue"/>
            <w:noWrap w:val="0"/>
            <w:vAlign w:val="top"/>
          </w:tcPr>
          <w:p w14:paraId="562C4FD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94" w:type="dxa"/>
            <w:vMerge w:val="continue"/>
            <w:noWrap w:val="0"/>
            <w:vAlign w:val="top"/>
          </w:tcPr>
          <w:p w14:paraId="696544D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34E0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5" w:type="dxa"/>
            <w:noWrap w:val="0"/>
            <w:vAlign w:val="center"/>
          </w:tcPr>
          <w:p w14:paraId="6865F2D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lang w:val="en-US" w:eastAsia="zh-CN"/>
              </w:rPr>
              <w:t>...</w:t>
            </w:r>
          </w:p>
        </w:tc>
        <w:tc>
          <w:tcPr>
            <w:tcW w:w="3759" w:type="dxa"/>
            <w:noWrap w:val="0"/>
            <w:vAlign w:val="center"/>
          </w:tcPr>
          <w:p w14:paraId="56A43B1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603" w:type="dxa"/>
            <w:noWrap w:val="0"/>
            <w:vAlign w:val="center"/>
          </w:tcPr>
          <w:p w14:paraId="55293B4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2467" w:type="dxa"/>
            <w:vMerge w:val="continue"/>
            <w:noWrap w:val="0"/>
            <w:vAlign w:val="top"/>
          </w:tcPr>
          <w:p w14:paraId="1F9BC36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980" w:type="dxa"/>
            <w:vMerge w:val="continue"/>
            <w:noWrap w:val="0"/>
            <w:vAlign w:val="top"/>
          </w:tcPr>
          <w:p w14:paraId="03842E3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60" w:type="dxa"/>
            <w:vMerge w:val="continue"/>
            <w:noWrap w:val="0"/>
            <w:vAlign w:val="top"/>
          </w:tcPr>
          <w:p w14:paraId="1FB5187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00" w:type="dxa"/>
            <w:vMerge w:val="continue"/>
            <w:noWrap w:val="0"/>
            <w:vAlign w:val="top"/>
          </w:tcPr>
          <w:p w14:paraId="28CE9E6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c>
          <w:tcPr>
            <w:tcW w:w="1894" w:type="dxa"/>
            <w:vMerge w:val="continue"/>
            <w:noWrap w:val="0"/>
            <w:vAlign w:val="top"/>
          </w:tcPr>
          <w:p w14:paraId="46F5CCE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color w:val="000000"/>
                <w:sz w:val="24"/>
              </w:rPr>
            </w:pPr>
          </w:p>
        </w:tc>
      </w:tr>
      <w:tr w14:paraId="29F6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6088" w:type="dxa"/>
            <w:gridSpan w:val="8"/>
            <w:noWrap w:val="0"/>
            <w:vAlign w:val="top"/>
          </w:tcPr>
          <w:p w14:paraId="7C5377A7">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eastAsia="zh-CN"/>
              </w:rPr>
              <w:t>存在问题和改进建议：</w:t>
            </w:r>
          </w:p>
        </w:tc>
      </w:tr>
    </w:tbl>
    <w:p w14:paraId="08BFBDB1">
      <w:pPr>
        <w:keepNext w:val="0"/>
        <w:keepLines w:val="0"/>
        <w:pageBreakBefore w:val="0"/>
        <w:kinsoku/>
        <w:wordWrap/>
        <w:overflowPunct/>
        <w:topLinePunct w:val="0"/>
        <w:autoSpaceDE/>
        <w:autoSpaceDN/>
        <w:bidi w:val="0"/>
        <w:adjustRightInd/>
        <w:snapToGrid/>
        <w:spacing w:line="540" w:lineRule="exact"/>
        <w:ind w:left="660" w:hanging="660" w:hangingChars="300"/>
        <w:rPr>
          <w:rFonts w:hint="default" w:ascii="Times New Roman" w:hAnsi="Times New Roman" w:eastAsia="仿宋" w:cs="Times New Roman"/>
          <w:b/>
          <w:bCs/>
          <w:color w:val="000000"/>
          <w:sz w:val="22"/>
          <w:szCs w:val="22"/>
          <w:lang w:val="en-US" w:eastAsia="zh-CN"/>
        </w:rPr>
      </w:pPr>
      <w:r>
        <w:rPr>
          <w:rFonts w:hint="default" w:ascii="Times New Roman" w:hAnsi="Times New Roman" w:eastAsia="仿宋" w:cs="Times New Roman"/>
          <w:b/>
          <w:bCs/>
          <w:color w:val="000000"/>
          <w:sz w:val="22"/>
          <w:szCs w:val="22"/>
          <w:lang w:eastAsia="zh-CN"/>
        </w:rPr>
        <w:t>备注：</w:t>
      </w:r>
      <w:r>
        <w:rPr>
          <w:rFonts w:hint="default" w:ascii="Times New Roman" w:hAnsi="Times New Roman" w:eastAsia="仿宋" w:cs="Times New Roman"/>
          <w:b/>
          <w:bCs/>
          <w:color w:val="000000"/>
          <w:sz w:val="22"/>
          <w:szCs w:val="22"/>
          <w:lang w:val="en-US" w:eastAsia="zh-CN"/>
        </w:rPr>
        <w:t>1.</w:t>
      </w:r>
      <w:r>
        <w:rPr>
          <w:rFonts w:hint="default" w:ascii="Times New Roman" w:hAnsi="Times New Roman" w:eastAsia="仿宋" w:cs="Times New Roman"/>
          <w:b/>
          <w:bCs/>
          <w:color w:val="000000"/>
          <w:sz w:val="22"/>
          <w:szCs w:val="22"/>
          <w:lang w:eastAsia="zh-CN"/>
        </w:rPr>
        <w:t>根据《三明学院实验室安全规范（修订）》、《三明学院实验室安全分级分类管理办法》要求，各学院应结合本单位实际情况，制定实施细则。</w:t>
      </w:r>
      <w:r>
        <w:rPr>
          <w:rFonts w:hint="default" w:ascii="Times New Roman" w:hAnsi="Times New Roman" w:eastAsia="仿宋" w:cs="Times New Roman"/>
          <w:b/>
          <w:bCs/>
          <w:color w:val="000000"/>
          <w:sz w:val="22"/>
          <w:szCs w:val="22"/>
          <w:lang w:val="en-US" w:eastAsia="zh-CN"/>
        </w:rPr>
        <w:t>2.每类实验室各抽查本学期一个月的记录。</w:t>
      </w:r>
    </w:p>
    <w:p w14:paraId="6BDE4E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2312" w:cs="Times New Roman"/>
          <w:b/>
          <w:bCs w:val="0"/>
          <w:sz w:val="32"/>
          <w:szCs w:val="32"/>
          <w:lang w:val="en-US" w:eastAsia="zh-CN"/>
        </w:rPr>
      </w:pPr>
      <w:r>
        <w:rPr>
          <w:rFonts w:hint="default" w:ascii="Times New Roman" w:hAnsi="Times New Roman" w:eastAsia="方正仿宋_GB2312" w:cs="Times New Roman"/>
          <w:b/>
          <w:bCs w:val="0"/>
          <w:sz w:val="32"/>
          <w:szCs w:val="32"/>
          <w:lang w:val="en-US" w:eastAsia="zh-CN"/>
        </w:rPr>
        <w:t>教学实验室安全检查内容：</w:t>
      </w:r>
    </w:p>
    <w:p w14:paraId="1011B00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1.实验室安全组织机构及责任制落实情况；</w:t>
      </w:r>
    </w:p>
    <w:p w14:paraId="7D2BAC6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2.实验室安全制度建立、完善与落实情况；</w:t>
      </w:r>
    </w:p>
    <w:p w14:paraId="2F3CB87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3.实验室安全工作档案建立健全情况；</w:t>
      </w:r>
    </w:p>
    <w:p w14:paraId="1DA773D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4.实验室安全设施、器材配置及有效情况；</w:t>
      </w:r>
    </w:p>
    <w:p w14:paraId="63AF77D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5.实验室安全隐患和隐患整改情况；</w:t>
      </w:r>
    </w:p>
    <w:p w14:paraId="06FE0A8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6.实验室安全宣传教育及培训情况；</w:t>
      </w:r>
    </w:p>
    <w:p w14:paraId="0B4C560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7.其他涉及实验室安全的内容。</w:t>
      </w:r>
    </w:p>
    <w:p w14:paraId="034CB25B">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6F94B0B0">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78F67181">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32D8E992">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01498B71">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752D5915">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13FD91D5">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22A61A38">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7382B9EA">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kern w:val="0"/>
          <w:sz w:val="20"/>
          <w:szCs w:val="20"/>
          <w:lang w:val="en-US" w:eastAsia="zh-CN" w:bidi="ar-SA"/>
        </w:rPr>
      </w:pPr>
    </w:p>
    <w:p w14:paraId="62B43817">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w:t>
      </w:r>
      <w:r>
        <w:rPr>
          <w:rFonts w:hint="eastAsia" w:eastAsia="仿宋" w:cs="Times New Roman"/>
          <w:b/>
          <w:bCs/>
          <w:color w:val="auto"/>
          <w:sz w:val="32"/>
          <w:szCs w:val="32"/>
          <w:highlight w:val="none"/>
          <w:u w:val="none"/>
          <w:lang w:val="en-US" w:eastAsia="zh-CN"/>
        </w:rPr>
        <w:t>8</w:t>
      </w:r>
    </w:p>
    <w:p w14:paraId="462075F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spacing w:val="-6"/>
          <w:sz w:val="36"/>
          <w:szCs w:val="36"/>
        </w:rPr>
      </w:pPr>
      <w:r>
        <w:rPr>
          <w:rFonts w:hint="default" w:ascii="Times New Roman" w:hAnsi="Times New Roman" w:eastAsia="宋体" w:cs="Times New Roman"/>
          <w:b/>
          <w:spacing w:val="-6"/>
          <w:sz w:val="36"/>
          <w:szCs w:val="36"/>
        </w:rPr>
        <w:t>2024-2025学年第二学期二级学院听课情况</w:t>
      </w:r>
      <w:r>
        <w:rPr>
          <w:rFonts w:hint="default" w:ascii="Times New Roman" w:hAnsi="Times New Roman" w:eastAsia="宋体" w:cs="Times New Roman"/>
          <w:b/>
          <w:spacing w:val="-6"/>
          <w:sz w:val="36"/>
          <w:szCs w:val="36"/>
          <w:lang w:eastAsia="zh-CN"/>
        </w:rPr>
        <w:t>检</w:t>
      </w:r>
      <w:r>
        <w:rPr>
          <w:rFonts w:hint="default" w:ascii="Times New Roman" w:hAnsi="Times New Roman" w:eastAsia="宋体" w:cs="Times New Roman"/>
          <w:b/>
          <w:spacing w:val="-6"/>
          <w:sz w:val="36"/>
          <w:szCs w:val="36"/>
        </w:rPr>
        <w:t>查表</w:t>
      </w:r>
    </w:p>
    <w:p w14:paraId="10130CAF">
      <w:pPr>
        <w:keepNext w:val="0"/>
        <w:keepLines w:val="0"/>
        <w:pageBreakBefore w:val="0"/>
        <w:kinsoku/>
        <w:wordWrap/>
        <w:overflowPunct/>
        <w:topLinePunct w:val="0"/>
        <w:autoSpaceDE/>
        <w:autoSpaceDN/>
        <w:bidi w:val="0"/>
        <w:adjustRightInd/>
        <w:snapToGrid/>
        <w:spacing w:line="540" w:lineRule="exact"/>
        <w:ind w:firstLine="960" w:firstLineChars="400"/>
        <w:jc w:val="left"/>
        <w:rPr>
          <w:rFonts w:hint="default" w:ascii="Times New Roman" w:hAnsi="Times New Roman" w:eastAsia="宋体" w:cs="Times New Roman"/>
          <w:b/>
          <w:sz w:val="24"/>
        </w:rPr>
      </w:pPr>
      <w:r>
        <w:rPr>
          <w:rFonts w:hint="default" w:ascii="Times New Roman" w:hAnsi="Times New Roman" w:eastAsia="宋体" w:cs="Times New Roman"/>
          <w:b/>
          <w:sz w:val="24"/>
        </w:rPr>
        <w:t>学院：                                  检查人员：                                        日期：</w:t>
      </w:r>
    </w:p>
    <w:tbl>
      <w:tblPr>
        <w:tblStyle w:val="8"/>
        <w:tblW w:w="14760" w:type="dxa"/>
        <w:jc w:val="center"/>
        <w:tblLayout w:type="fixed"/>
        <w:tblCellMar>
          <w:top w:w="0" w:type="dxa"/>
          <w:left w:w="108" w:type="dxa"/>
          <w:bottom w:w="0" w:type="dxa"/>
          <w:right w:w="108" w:type="dxa"/>
        </w:tblCellMar>
      </w:tblPr>
      <w:tblGrid>
        <w:gridCol w:w="675"/>
        <w:gridCol w:w="1965"/>
        <w:gridCol w:w="1440"/>
        <w:gridCol w:w="1245"/>
        <w:gridCol w:w="675"/>
        <w:gridCol w:w="675"/>
        <w:gridCol w:w="675"/>
        <w:gridCol w:w="650"/>
        <w:gridCol w:w="700"/>
        <w:gridCol w:w="675"/>
        <w:gridCol w:w="675"/>
        <w:gridCol w:w="1007"/>
        <w:gridCol w:w="704"/>
        <w:gridCol w:w="2999"/>
      </w:tblGrid>
      <w:tr w14:paraId="755A85EA">
        <w:tblPrEx>
          <w:tblCellMar>
            <w:top w:w="0" w:type="dxa"/>
            <w:left w:w="108" w:type="dxa"/>
            <w:bottom w:w="0" w:type="dxa"/>
            <w:right w:w="108" w:type="dxa"/>
          </w:tblCellMar>
        </w:tblPrEx>
        <w:trPr>
          <w:trHeight w:val="5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CAF56">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序号</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05FA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部门</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C28E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角色</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118FD">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r>
              <w:rPr>
                <w:rFonts w:hint="default" w:ascii="Times New Roman" w:hAnsi="Times New Roman" w:eastAsia="宋体" w:cs="Times New Roman"/>
                <w:b/>
                <w:bCs/>
                <w:color w:val="000000"/>
                <w:kern w:val="0"/>
                <w:sz w:val="22"/>
                <w:szCs w:val="22"/>
                <w:lang w:bidi="ar"/>
              </w:rPr>
              <w:t>姓名</w:t>
            </w:r>
          </w:p>
        </w:tc>
        <w:tc>
          <w:tcPr>
            <w:tcW w:w="1350" w:type="dxa"/>
            <w:gridSpan w:val="2"/>
            <w:tcBorders>
              <w:top w:val="single" w:color="000000" w:sz="4" w:space="0"/>
              <w:left w:val="single" w:color="000000" w:sz="4" w:space="0"/>
              <w:bottom w:val="single" w:color="000000" w:sz="4" w:space="0"/>
              <w:right w:val="single" w:color="000000" w:sz="4" w:space="0"/>
            </w:tcBorders>
            <w:noWrap/>
            <w:vAlign w:val="center"/>
          </w:tcPr>
          <w:p w14:paraId="75D4CA9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bidi="ar"/>
              </w:rPr>
            </w:pPr>
            <w:r>
              <w:rPr>
                <w:rFonts w:hint="eastAsia" w:cs="Times New Roman"/>
                <w:b/>
                <w:bCs/>
                <w:color w:val="000000"/>
                <w:kern w:val="0"/>
                <w:sz w:val="21"/>
                <w:szCs w:val="21"/>
                <w:lang w:eastAsia="zh-CN" w:bidi="ar"/>
              </w:rPr>
              <w:t>本</w:t>
            </w:r>
            <w:r>
              <w:rPr>
                <w:rFonts w:hint="default" w:ascii="Times New Roman" w:hAnsi="Times New Roman" w:eastAsia="宋体" w:cs="Times New Roman"/>
                <w:b/>
                <w:bCs/>
                <w:color w:val="000000"/>
                <w:kern w:val="0"/>
                <w:sz w:val="21"/>
                <w:szCs w:val="21"/>
                <w:lang w:bidi="ar"/>
              </w:rPr>
              <w:t>学期</w:t>
            </w:r>
          </w:p>
        </w:tc>
        <w:tc>
          <w:tcPr>
            <w:tcW w:w="675" w:type="dxa"/>
            <w:vMerge w:val="restart"/>
            <w:tcBorders>
              <w:top w:val="single" w:color="000000" w:sz="4" w:space="0"/>
              <w:left w:val="single" w:color="000000" w:sz="4" w:space="0"/>
              <w:right w:val="single" w:color="000000" w:sz="4" w:space="0"/>
            </w:tcBorders>
            <w:noWrap/>
            <w:textDirection w:val="tbLrV"/>
            <w:vAlign w:val="center"/>
          </w:tcPr>
          <w:p w14:paraId="3FDD6A3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2"/>
                <w:szCs w:val="22"/>
                <w:lang w:eastAsia="zh-CN" w:bidi="ar"/>
              </w:rPr>
            </w:pPr>
            <w:r>
              <w:rPr>
                <w:rFonts w:hint="default" w:ascii="Times New Roman" w:hAnsi="Times New Roman" w:eastAsia="宋体" w:cs="Times New Roman"/>
                <w:b/>
                <w:bCs/>
                <w:color w:val="000000"/>
                <w:kern w:val="0"/>
                <w:sz w:val="22"/>
                <w:szCs w:val="22"/>
                <w:lang w:eastAsia="zh-CN" w:bidi="ar"/>
              </w:rPr>
              <w:t>是否有评价</w:t>
            </w:r>
          </w:p>
        </w:tc>
        <w:tc>
          <w:tcPr>
            <w:tcW w:w="650" w:type="dxa"/>
            <w:vMerge w:val="restart"/>
            <w:tcBorders>
              <w:top w:val="single" w:color="000000" w:sz="4" w:space="0"/>
              <w:left w:val="single" w:color="000000" w:sz="4" w:space="0"/>
              <w:right w:val="single" w:color="000000" w:sz="4" w:space="0"/>
            </w:tcBorders>
            <w:noWrap/>
            <w:textDirection w:val="tbLrV"/>
            <w:vAlign w:val="center"/>
          </w:tcPr>
          <w:p w14:paraId="6F09362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评价是否有</w:t>
            </w:r>
          </w:p>
          <w:p w14:paraId="74B3E204">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eastAsia="zh-CN" w:bidi="ar"/>
              </w:rPr>
              <w:t>教学改进建议</w:t>
            </w:r>
          </w:p>
        </w:tc>
        <w:tc>
          <w:tcPr>
            <w:tcW w:w="700" w:type="dxa"/>
            <w:vMerge w:val="restart"/>
            <w:tcBorders>
              <w:top w:val="single" w:color="000000" w:sz="4" w:space="0"/>
              <w:left w:val="single" w:color="000000" w:sz="4" w:space="0"/>
              <w:right w:val="single" w:color="000000" w:sz="4" w:space="0"/>
            </w:tcBorders>
            <w:noWrap/>
            <w:textDirection w:val="tbLrV"/>
            <w:vAlign w:val="center"/>
          </w:tcPr>
          <w:p w14:paraId="592B3553">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评价是否有</w:t>
            </w:r>
          </w:p>
          <w:p w14:paraId="79F158A2">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针对性</w:t>
            </w:r>
          </w:p>
        </w:tc>
        <w:tc>
          <w:tcPr>
            <w:tcW w:w="675" w:type="dxa"/>
            <w:vMerge w:val="restart"/>
            <w:tcBorders>
              <w:top w:val="single" w:color="000000" w:sz="4" w:space="0"/>
              <w:left w:val="single" w:color="000000" w:sz="4" w:space="0"/>
              <w:right w:val="single" w:color="000000" w:sz="4" w:space="0"/>
            </w:tcBorders>
            <w:noWrap/>
            <w:textDirection w:val="tbLrV"/>
            <w:vAlign w:val="center"/>
          </w:tcPr>
          <w:p w14:paraId="61ACCBC7">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听课身份</w:t>
            </w:r>
          </w:p>
          <w:p w14:paraId="63CA31D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是否正确</w:t>
            </w:r>
          </w:p>
        </w:tc>
        <w:tc>
          <w:tcPr>
            <w:tcW w:w="675" w:type="dxa"/>
            <w:vMerge w:val="restart"/>
            <w:tcBorders>
              <w:top w:val="single" w:color="000000" w:sz="4" w:space="0"/>
              <w:left w:val="single" w:color="000000" w:sz="4" w:space="0"/>
              <w:right w:val="single" w:color="000000" w:sz="4" w:space="0"/>
            </w:tcBorders>
            <w:noWrap/>
            <w:textDirection w:val="tbLrV"/>
            <w:vAlign w:val="center"/>
          </w:tcPr>
          <w:p w14:paraId="1B8DD9B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firstLine="420" w:firstLineChars="200"/>
              <w:jc w:val="left"/>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是否多次听</w:t>
            </w:r>
          </w:p>
          <w:p w14:paraId="348E9F2F">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同一教师的课</w:t>
            </w:r>
          </w:p>
        </w:tc>
        <w:tc>
          <w:tcPr>
            <w:tcW w:w="1007" w:type="dxa"/>
            <w:vMerge w:val="restart"/>
            <w:tcBorders>
              <w:top w:val="single" w:color="000000" w:sz="4" w:space="0"/>
              <w:left w:val="single" w:color="000000" w:sz="4" w:space="0"/>
              <w:right w:val="single" w:color="000000" w:sz="4" w:space="0"/>
            </w:tcBorders>
            <w:noWrap/>
            <w:textDirection w:val="tbLrV"/>
            <w:vAlign w:val="center"/>
          </w:tcPr>
          <w:p w14:paraId="753BA58D">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是否以不同身份重复填写</w:t>
            </w:r>
          </w:p>
          <w:p w14:paraId="72EBB89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eastAsia="zh-CN" w:bidi="ar"/>
              </w:rPr>
            </w:pPr>
            <w:r>
              <w:rPr>
                <w:rFonts w:hint="default" w:ascii="Times New Roman" w:hAnsi="Times New Roman" w:eastAsia="宋体" w:cs="Times New Roman"/>
                <w:b/>
                <w:bCs/>
                <w:color w:val="000000"/>
                <w:kern w:val="0"/>
                <w:sz w:val="21"/>
                <w:szCs w:val="21"/>
                <w:lang w:eastAsia="zh-CN" w:bidi="ar"/>
              </w:rPr>
              <w:t>同一听课记录</w:t>
            </w:r>
          </w:p>
        </w:tc>
        <w:tc>
          <w:tcPr>
            <w:tcW w:w="704" w:type="dxa"/>
            <w:vMerge w:val="restart"/>
            <w:tcBorders>
              <w:top w:val="single" w:color="000000" w:sz="4" w:space="0"/>
              <w:left w:val="single" w:color="000000" w:sz="4" w:space="0"/>
              <w:right w:val="single" w:color="000000" w:sz="4" w:space="0"/>
            </w:tcBorders>
            <w:noWrap/>
            <w:textDirection w:val="tbLrV"/>
            <w:vAlign w:val="center"/>
          </w:tcPr>
          <w:p w14:paraId="1FE4002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eastAsia="zh-CN" w:bidi="ar"/>
              </w:rPr>
              <w:t>是否</w:t>
            </w:r>
            <w:r>
              <w:rPr>
                <w:rFonts w:hint="default" w:ascii="Times New Roman" w:hAnsi="Times New Roman" w:eastAsia="宋体" w:cs="Times New Roman"/>
                <w:b/>
                <w:bCs/>
                <w:color w:val="000000"/>
                <w:kern w:val="0"/>
                <w:sz w:val="21"/>
                <w:szCs w:val="21"/>
                <w:lang w:bidi="ar"/>
              </w:rPr>
              <w:t>同一时段</w:t>
            </w:r>
          </w:p>
          <w:p w14:paraId="0D93989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听了不同的课</w:t>
            </w:r>
          </w:p>
        </w:tc>
        <w:tc>
          <w:tcPr>
            <w:tcW w:w="299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F912C">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lang w:eastAsia="zh-CN"/>
              </w:rPr>
            </w:pPr>
            <w:r>
              <w:rPr>
                <w:rFonts w:hint="default" w:ascii="Times New Roman" w:hAnsi="Times New Roman" w:eastAsia="宋体" w:cs="Times New Roman"/>
                <w:b/>
                <w:bCs/>
                <w:color w:val="000000"/>
                <w:kern w:val="0"/>
                <w:sz w:val="22"/>
                <w:szCs w:val="22"/>
                <w:lang w:eastAsia="zh-CN" w:bidi="ar"/>
              </w:rPr>
              <w:t>其它问题</w:t>
            </w:r>
          </w:p>
        </w:tc>
      </w:tr>
      <w:tr w14:paraId="3438C021">
        <w:tblPrEx>
          <w:tblCellMar>
            <w:top w:w="0" w:type="dxa"/>
            <w:left w:w="108" w:type="dxa"/>
            <w:bottom w:w="0" w:type="dxa"/>
            <w:right w:w="108" w:type="dxa"/>
          </w:tblCellMar>
        </w:tblPrEx>
        <w:trPr>
          <w:trHeight w:val="96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832E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48C3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A001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63A7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9DF77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eastAsia="zh-CN" w:bidi="ar"/>
              </w:rPr>
              <w:t>应听</w:t>
            </w:r>
            <w:r>
              <w:rPr>
                <w:rFonts w:hint="default" w:ascii="Times New Roman" w:hAnsi="Times New Roman" w:eastAsia="宋体" w:cs="Times New Roman"/>
                <w:b/>
                <w:bCs/>
                <w:color w:val="000000"/>
                <w:kern w:val="0"/>
                <w:sz w:val="21"/>
                <w:szCs w:val="21"/>
                <w:lang w:bidi="ar"/>
              </w:rPr>
              <w:t>次数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BF0E7C">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kern w:val="0"/>
                <w:sz w:val="21"/>
                <w:szCs w:val="21"/>
                <w:lang w:eastAsia="zh-CN" w:bidi="ar"/>
              </w:rPr>
              <w:t>已听</w:t>
            </w:r>
            <w:r>
              <w:rPr>
                <w:rFonts w:hint="default" w:ascii="Times New Roman" w:hAnsi="Times New Roman" w:eastAsia="宋体" w:cs="Times New Roman"/>
                <w:b/>
                <w:bCs/>
                <w:color w:val="000000"/>
                <w:kern w:val="0"/>
                <w:sz w:val="21"/>
                <w:szCs w:val="21"/>
                <w:lang w:bidi="ar"/>
              </w:rPr>
              <w:t>次数</w:t>
            </w:r>
          </w:p>
        </w:tc>
        <w:tc>
          <w:tcPr>
            <w:tcW w:w="675" w:type="dxa"/>
            <w:vMerge w:val="continue"/>
            <w:tcBorders>
              <w:left w:val="single" w:color="000000" w:sz="4" w:space="0"/>
              <w:bottom w:val="single" w:color="000000" w:sz="4" w:space="0"/>
              <w:right w:val="single" w:color="000000" w:sz="4" w:space="0"/>
            </w:tcBorders>
            <w:noWrap w:val="0"/>
            <w:vAlign w:val="center"/>
          </w:tcPr>
          <w:p w14:paraId="33EFAD30">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50" w:type="dxa"/>
            <w:vMerge w:val="continue"/>
            <w:tcBorders>
              <w:left w:val="single" w:color="000000" w:sz="4" w:space="0"/>
              <w:bottom w:val="single" w:color="000000" w:sz="4" w:space="0"/>
              <w:right w:val="single" w:color="000000" w:sz="4" w:space="0"/>
            </w:tcBorders>
            <w:noWrap w:val="0"/>
            <w:vAlign w:val="center"/>
          </w:tcPr>
          <w:p w14:paraId="6B499FE5">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700" w:type="dxa"/>
            <w:vMerge w:val="continue"/>
            <w:tcBorders>
              <w:left w:val="single" w:color="000000" w:sz="4" w:space="0"/>
              <w:bottom w:val="single" w:color="000000" w:sz="4" w:space="0"/>
              <w:right w:val="single" w:color="000000" w:sz="4" w:space="0"/>
            </w:tcBorders>
            <w:noWrap w:val="0"/>
            <w:vAlign w:val="center"/>
          </w:tcPr>
          <w:p w14:paraId="6D0DD24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75" w:type="dxa"/>
            <w:vMerge w:val="continue"/>
            <w:tcBorders>
              <w:left w:val="single" w:color="000000" w:sz="4" w:space="0"/>
              <w:bottom w:val="single" w:color="000000" w:sz="4" w:space="0"/>
              <w:right w:val="single" w:color="000000" w:sz="4" w:space="0"/>
            </w:tcBorders>
            <w:noWrap w:val="0"/>
            <w:vAlign w:val="center"/>
          </w:tcPr>
          <w:p w14:paraId="1F220AA2">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675" w:type="dxa"/>
            <w:vMerge w:val="continue"/>
            <w:tcBorders>
              <w:left w:val="single" w:color="000000" w:sz="4" w:space="0"/>
              <w:bottom w:val="single" w:color="000000" w:sz="4" w:space="0"/>
              <w:right w:val="single" w:color="000000" w:sz="4" w:space="0"/>
            </w:tcBorders>
            <w:noWrap w:val="0"/>
            <w:vAlign w:val="center"/>
          </w:tcPr>
          <w:p w14:paraId="3CC1C6AE">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1007" w:type="dxa"/>
            <w:vMerge w:val="continue"/>
            <w:tcBorders>
              <w:left w:val="single" w:color="000000" w:sz="4" w:space="0"/>
              <w:bottom w:val="single" w:color="000000" w:sz="4" w:space="0"/>
              <w:right w:val="single" w:color="000000" w:sz="4" w:space="0"/>
            </w:tcBorders>
            <w:noWrap w:val="0"/>
            <w:vAlign w:val="center"/>
          </w:tcPr>
          <w:p w14:paraId="2A15605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704" w:type="dxa"/>
            <w:vMerge w:val="continue"/>
            <w:tcBorders>
              <w:left w:val="single" w:color="000000" w:sz="4" w:space="0"/>
              <w:bottom w:val="single" w:color="000000" w:sz="4" w:space="0"/>
              <w:right w:val="single" w:color="000000" w:sz="4" w:space="0"/>
            </w:tcBorders>
            <w:noWrap w:val="0"/>
            <w:vAlign w:val="center"/>
          </w:tcPr>
          <w:p w14:paraId="1F6F00FA">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b/>
                <w:bCs/>
                <w:color w:val="000000"/>
                <w:sz w:val="22"/>
                <w:szCs w:val="22"/>
              </w:rPr>
            </w:pPr>
          </w:p>
        </w:tc>
        <w:tc>
          <w:tcPr>
            <w:tcW w:w="29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1400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jc w:val="center"/>
              <w:rPr>
                <w:rFonts w:hint="default" w:ascii="Times New Roman" w:hAnsi="Times New Roman" w:eastAsia="宋体" w:cs="Times New Roman"/>
                <w:b/>
                <w:bCs/>
                <w:color w:val="000000"/>
                <w:sz w:val="22"/>
                <w:szCs w:val="22"/>
              </w:rPr>
            </w:pPr>
          </w:p>
        </w:tc>
      </w:tr>
      <w:tr w14:paraId="733AA0DE">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346F55D0">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795088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134D90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628EDF1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608838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FEA20B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55DEC4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14DB8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C2FEC4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0E7CE9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35D464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7747277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B75EE6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38699A0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7709F293">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0136BB0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2</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56CAEE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46DDC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E9CCAE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53C85F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5488D2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C961A6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756B2E5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7D5035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31FF91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626A0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154AE34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A4520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0B7F7A7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0CB108CC">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D335380">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3</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3534BB1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22EB13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1D5FF7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62BA67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32E540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B2EC4C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1DF8B6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333B1B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736CE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9BE64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6858CF1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C7AEE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37F1736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75D8AB25">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30AB7C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4</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D28F7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FA329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53DA2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A1731C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6CE4CD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E4756C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D15FD3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1A70D6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6CCBB3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C8EAC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7A102A9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389205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635757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744B2D80">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29FCE8A6">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5</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6F9E9F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816C4B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479D9C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D21EF1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0F1C17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80719F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620603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AD7668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323EDC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E9F23A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509BE9A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02A2CD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A0E298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01B72A0F">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68D344A1">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6</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BE5D77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5D599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DA399B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23E51F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7A8B71C">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DA6E24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959F22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D4684E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1D5FE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65CBAE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5F58AA8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2C3D8E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3F368C6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35FF0384">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01529A56">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7</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34FEE1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2132A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411D8FD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3EC26C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33A547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1B37B7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40D3EB9">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7F36A7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5674FC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E5277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0E4FEC4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01DDF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11BD205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02F4198A">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74B48958">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8</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1A1847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B3EEA0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7042C5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7ED3CF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5B51A2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75DDA8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0E5FB7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2EB5D7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1197AEA">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FD1236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70AAED8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3FFFCB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480D449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0C1070E0">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0C0BFAE0">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9</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8E5E4B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1FA055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017717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F3B7AF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0D717DB">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E3DD9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3A5C29B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F4C596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509B9A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68BC16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0C925751">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3C72118">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64239075">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r w14:paraId="41C66846">
        <w:tblPrEx>
          <w:tblCellMar>
            <w:top w:w="0" w:type="dxa"/>
            <w:left w:w="108" w:type="dxa"/>
            <w:bottom w:w="0" w:type="dxa"/>
            <w:right w:w="108" w:type="dxa"/>
          </w:tblCellMar>
        </w:tblPrEx>
        <w:trPr>
          <w:trHeight w:val="567" w:hRule="exac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14:paraId="49960A3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2"/>
                <w:szCs w:val="22"/>
                <w:lang w:bidi="ar"/>
              </w:rPr>
              <w:t>10</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CD8E06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164E0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761AC1A0">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75C39D7">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A61199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0744F7F">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4707A23">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ACFF22E">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A4FEA6">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C948E2">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1007" w:type="dxa"/>
            <w:tcBorders>
              <w:top w:val="single" w:color="000000" w:sz="4" w:space="0"/>
              <w:left w:val="single" w:color="000000" w:sz="4" w:space="0"/>
              <w:bottom w:val="single" w:color="000000" w:sz="4" w:space="0"/>
              <w:right w:val="single" w:color="000000" w:sz="4" w:space="0"/>
            </w:tcBorders>
            <w:noWrap/>
            <w:vAlign w:val="center"/>
          </w:tcPr>
          <w:p w14:paraId="4C40CD3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0FDFD4">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c>
          <w:tcPr>
            <w:tcW w:w="2999" w:type="dxa"/>
            <w:tcBorders>
              <w:top w:val="single" w:color="000000" w:sz="4" w:space="0"/>
              <w:left w:val="single" w:color="000000" w:sz="4" w:space="0"/>
              <w:bottom w:val="single" w:color="000000" w:sz="4" w:space="0"/>
              <w:right w:val="single" w:color="000000" w:sz="4" w:space="0"/>
            </w:tcBorders>
            <w:noWrap/>
            <w:vAlign w:val="center"/>
          </w:tcPr>
          <w:p w14:paraId="5022748D">
            <w:pPr>
              <w:keepNext w:val="0"/>
              <w:keepLines w:val="0"/>
              <w:pageBreakBefore w:val="0"/>
              <w:suppressLineNumbers w:val="0"/>
              <w:kinsoku/>
              <w:wordWrap/>
              <w:overflowPunct/>
              <w:topLinePunct w:val="0"/>
              <w:autoSpaceDE/>
              <w:autoSpaceDN/>
              <w:bidi w:val="0"/>
              <w:adjustRightInd/>
              <w:snapToGrid/>
              <w:spacing w:beforeAutospacing="0" w:afterAutospacing="0" w:line="540" w:lineRule="exact"/>
              <w:ind w:left="0" w:right="0"/>
              <w:rPr>
                <w:rFonts w:hint="default" w:ascii="Times New Roman" w:hAnsi="Times New Roman" w:eastAsia="宋体" w:cs="Times New Roman"/>
                <w:color w:val="000000"/>
                <w:sz w:val="22"/>
                <w:szCs w:val="22"/>
              </w:rPr>
            </w:pPr>
          </w:p>
        </w:tc>
      </w:tr>
    </w:tbl>
    <w:p w14:paraId="339258A2">
      <w:pPr>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 w:cs="Times New Roman"/>
          <w:b/>
          <w:bCs/>
          <w:color w:val="000000"/>
          <w:sz w:val="22"/>
          <w:szCs w:val="22"/>
          <w:lang w:val="en-US" w:eastAsia="zh-CN"/>
        </w:rPr>
        <w:sectPr>
          <w:headerReference r:id="rId4" w:type="default"/>
          <w:footerReference r:id="rId5" w:type="default"/>
          <w:pgSz w:w="16838" w:h="11906" w:orient="landscape"/>
          <w:pgMar w:top="567" w:right="567" w:bottom="567" w:left="567" w:header="851" w:footer="992" w:gutter="0"/>
          <w:pgNumType w:fmt="decimal"/>
          <w:cols w:space="720" w:num="1"/>
          <w:docGrid w:type="linesAndChars" w:linePitch="321" w:charSpace="0"/>
        </w:sectPr>
      </w:pPr>
      <w:r>
        <w:rPr>
          <w:rFonts w:hint="default" w:ascii="Times New Roman" w:hAnsi="Times New Roman" w:eastAsia="仿宋" w:cs="Times New Roman"/>
          <w:b/>
          <w:bCs/>
          <w:color w:val="000000"/>
          <w:sz w:val="22"/>
          <w:szCs w:val="22"/>
          <w:lang w:val="en-US" w:eastAsia="zh-CN"/>
        </w:rPr>
        <w:t>备注：1.听课角色填学院领导、校级督导、院级督导、系（室）主任、新进教师、教师，每种角色至少抽查1名，共抽查10名；2.请对照二级学院提供的名单与教务处系统导出的听课明细表来填写该表；3.如有兼职、角色选错或其它问题请在备注说明；3.请据实在情况为“是”的空格里打“√”</w:t>
      </w:r>
    </w:p>
    <w:p w14:paraId="570F64F9">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rPr>
        <w:t>附件</w:t>
      </w:r>
      <w:r>
        <w:rPr>
          <w:rFonts w:hint="eastAsia" w:eastAsia="仿宋" w:cs="Times New Roman"/>
          <w:b/>
          <w:bCs/>
          <w:color w:val="auto"/>
          <w:sz w:val="32"/>
          <w:szCs w:val="32"/>
          <w:highlight w:val="none"/>
          <w:u w:val="none"/>
          <w:lang w:val="en-US" w:eastAsia="zh-CN"/>
        </w:rPr>
        <w:t>9</w:t>
      </w:r>
    </w:p>
    <w:p w14:paraId="5FA9575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spacing w:val="-6"/>
          <w:sz w:val="36"/>
          <w:szCs w:val="36"/>
        </w:rPr>
      </w:pPr>
      <w:r>
        <w:rPr>
          <w:rFonts w:hint="default" w:ascii="Times New Roman" w:hAnsi="Times New Roman" w:eastAsia="宋体" w:cs="Times New Roman"/>
          <w:b/>
          <w:spacing w:val="-6"/>
          <w:sz w:val="36"/>
          <w:szCs w:val="36"/>
        </w:rPr>
        <w:t>202</w:t>
      </w:r>
      <w:r>
        <w:rPr>
          <w:rFonts w:hint="default" w:ascii="Times New Roman" w:hAnsi="Times New Roman" w:eastAsia="宋体" w:cs="Times New Roman"/>
          <w:b/>
          <w:spacing w:val="-6"/>
          <w:sz w:val="36"/>
          <w:szCs w:val="36"/>
          <w:lang w:val="en-US" w:eastAsia="zh-CN"/>
        </w:rPr>
        <w:t>4</w:t>
      </w:r>
      <w:r>
        <w:rPr>
          <w:rFonts w:hint="default" w:ascii="Times New Roman" w:hAnsi="Times New Roman" w:eastAsia="宋体" w:cs="Times New Roman"/>
          <w:b/>
          <w:spacing w:val="-6"/>
          <w:sz w:val="36"/>
          <w:szCs w:val="36"/>
        </w:rPr>
        <w:t>-202</w:t>
      </w:r>
      <w:r>
        <w:rPr>
          <w:rFonts w:hint="default" w:ascii="Times New Roman" w:hAnsi="Times New Roman" w:eastAsia="宋体" w:cs="Times New Roman"/>
          <w:b/>
          <w:spacing w:val="-6"/>
          <w:sz w:val="36"/>
          <w:szCs w:val="36"/>
          <w:lang w:val="en-US" w:eastAsia="zh-CN"/>
        </w:rPr>
        <w:t>5</w:t>
      </w:r>
      <w:r>
        <w:rPr>
          <w:rFonts w:hint="default" w:ascii="Times New Roman" w:hAnsi="Times New Roman" w:eastAsia="宋体" w:cs="Times New Roman"/>
          <w:b/>
          <w:spacing w:val="-6"/>
          <w:sz w:val="36"/>
          <w:szCs w:val="36"/>
        </w:rPr>
        <w:t>学年第</w:t>
      </w:r>
      <w:r>
        <w:rPr>
          <w:rFonts w:hint="default" w:ascii="Times New Roman" w:hAnsi="Times New Roman" w:eastAsia="宋体" w:cs="Times New Roman"/>
          <w:b/>
          <w:spacing w:val="-6"/>
          <w:sz w:val="36"/>
          <w:szCs w:val="36"/>
          <w:lang w:val="en-US" w:eastAsia="zh-CN"/>
        </w:rPr>
        <w:t>二</w:t>
      </w:r>
      <w:r>
        <w:rPr>
          <w:rFonts w:hint="default" w:ascii="Times New Roman" w:hAnsi="Times New Roman" w:eastAsia="宋体" w:cs="Times New Roman"/>
          <w:b/>
          <w:spacing w:val="-6"/>
          <w:sz w:val="36"/>
          <w:szCs w:val="36"/>
        </w:rPr>
        <w:t>学期</w:t>
      </w:r>
      <w:r>
        <w:rPr>
          <w:rFonts w:hint="default" w:ascii="Times New Roman" w:hAnsi="Times New Roman" w:eastAsia="宋体" w:cs="Times New Roman"/>
          <w:b/>
          <w:spacing w:val="-6"/>
          <w:sz w:val="36"/>
          <w:szCs w:val="36"/>
          <w:u w:val="single"/>
          <w:lang w:val="en-US"/>
        </w:rPr>
        <w:t xml:space="preserve">            </w:t>
      </w:r>
      <w:r>
        <w:rPr>
          <w:rFonts w:hint="default" w:ascii="Times New Roman" w:hAnsi="Times New Roman" w:eastAsia="宋体" w:cs="Times New Roman"/>
          <w:b/>
          <w:spacing w:val="-6"/>
          <w:sz w:val="36"/>
          <w:szCs w:val="36"/>
        </w:rPr>
        <w:t>学院</w:t>
      </w:r>
      <w:r>
        <w:rPr>
          <w:rFonts w:hint="default" w:ascii="Times New Roman" w:hAnsi="Times New Roman" w:eastAsia="宋体" w:cs="Times New Roman"/>
          <w:b/>
          <w:spacing w:val="-6"/>
          <w:sz w:val="36"/>
          <w:szCs w:val="36"/>
          <w:u w:val="single"/>
          <w:lang w:val="en-US"/>
        </w:rPr>
        <w:t xml:space="preserve">              </w:t>
      </w:r>
      <w:r>
        <w:rPr>
          <w:rFonts w:hint="default" w:ascii="Times New Roman" w:hAnsi="Times New Roman" w:eastAsia="宋体" w:cs="Times New Roman"/>
          <w:b/>
          <w:spacing w:val="-6"/>
          <w:sz w:val="36"/>
          <w:szCs w:val="36"/>
        </w:rPr>
        <w:t>专业</w:t>
      </w:r>
      <w:r>
        <w:rPr>
          <w:rFonts w:hint="default" w:ascii="Times New Roman" w:hAnsi="Times New Roman" w:eastAsia="宋体" w:cs="Times New Roman"/>
          <w:b/>
          <w:spacing w:val="-6"/>
          <w:sz w:val="36"/>
          <w:szCs w:val="36"/>
          <w:lang w:val="en-US" w:eastAsia="zh-CN"/>
        </w:rPr>
        <w:t>课程教案</w:t>
      </w:r>
      <w:r>
        <w:rPr>
          <w:rFonts w:hint="default" w:ascii="Times New Roman" w:hAnsi="Times New Roman" w:eastAsia="宋体" w:cs="Times New Roman"/>
          <w:b/>
          <w:spacing w:val="-6"/>
          <w:sz w:val="36"/>
          <w:szCs w:val="36"/>
          <w:lang w:eastAsia="zh-CN"/>
        </w:rPr>
        <w:t>检查</w:t>
      </w:r>
      <w:r>
        <w:rPr>
          <w:rFonts w:hint="default" w:ascii="Times New Roman" w:hAnsi="Times New Roman" w:eastAsia="宋体" w:cs="Times New Roman"/>
          <w:b/>
          <w:spacing w:val="-6"/>
          <w:sz w:val="36"/>
          <w:szCs w:val="36"/>
        </w:rPr>
        <w:t>表</w:t>
      </w:r>
    </w:p>
    <w:p w14:paraId="3E6A70D3">
      <w:pPr>
        <w:keepNext w:val="0"/>
        <w:keepLines w:val="0"/>
        <w:pageBreakBefore w:val="0"/>
        <w:kinsoku/>
        <w:wordWrap/>
        <w:overflowPunct/>
        <w:topLinePunct w:val="0"/>
        <w:autoSpaceDE/>
        <w:autoSpaceDN/>
        <w:bidi w:val="0"/>
        <w:adjustRightInd/>
        <w:snapToGrid/>
        <w:spacing w:line="540" w:lineRule="exact"/>
        <w:ind w:firstLine="840" w:firstLineChars="300"/>
        <w:rPr>
          <w:rFonts w:hint="default" w:ascii="Times New Roman" w:hAnsi="Times New Roman" w:eastAsia="FangSong_GB2312" w:cs="Times New Roman"/>
          <w:color w:val="auto"/>
          <w:sz w:val="28"/>
          <w:szCs w:val="28"/>
          <w:highlight w:val="none"/>
          <w:lang w:eastAsia="zh-CN"/>
        </w:rPr>
      </w:pPr>
      <w:r>
        <w:rPr>
          <w:rFonts w:hint="default" w:ascii="Times New Roman" w:hAnsi="Times New Roman" w:eastAsia="FangSong_GB2312" w:cs="Times New Roman"/>
          <w:color w:val="auto"/>
          <w:sz w:val="28"/>
          <w:szCs w:val="28"/>
          <w:highlight w:val="none"/>
          <w:lang w:eastAsia="zh-CN"/>
        </w:rPr>
        <w:t xml:space="preserve">检查人：      </w:t>
      </w:r>
      <w:r>
        <w:rPr>
          <w:rFonts w:hint="default" w:ascii="Times New Roman" w:hAnsi="Times New Roman" w:eastAsia="FangSong_GB2312" w:cs="Times New Roman"/>
          <w:color w:val="auto"/>
          <w:sz w:val="28"/>
          <w:szCs w:val="28"/>
          <w:highlight w:val="none"/>
          <w:lang w:val="en-US" w:eastAsia="zh-CN"/>
        </w:rPr>
        <w:t xml:space="preserve">                                                   </w:t>
      </w:r>
      <w:r>
        <w:rPr>
          <w:rFonts w:hint="default" w:ascii="Times New Roman" w:hAnsi="Times New Roman" w:eastAsia="FangSong_GB2312" w:cs="Times New Roman"/>
          <w:color w:val="auto"/>
          <w:sz w:val="28"/>
          <w:szCs w:val="28"/>
          <w:highlight w:val="none"/>
          <w:lang w:eastAsia="zh-CN"/>
        </w:rPr>
        <w:t>日期:</w:t>
      </w:r>
    </w:p>
    <w:tbl>
      <w:tblPr>
        <w:tblStyle w:val="8"/>
        <w:tblW w:w="13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23"/>
        <w:gridCol w:w="2711"/>
        <w:gridCol w:w="1593"/>
        <w:gridCol w:w="1593"/>
        <w:gridCol w:w="1593"/>
        <w:gridCol w:w="3539"/>
      </w:tblGrid>
      <w:tr w14:paraId="1D4E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4" w:type="dxa"/>
            <w:noWrap w:val="0"/>
            <w:vAlign w:val="center"/>
          </w:tcPr>
          <w:p w14:paraId="2455B94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序号</w:t>
            </w:r>
          </w:p>
        </w:tc>
        <w:tc>
          <w:tcPr>
            <w:tcW w:w="1423" w:type="dxa"/>
            <w:noWrap w:val="0"/>
            <w:vAlign w:val="center"/>
          </w:tcPr>
          <w:p w14:paraId="78C4D4D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年级</w:t>
            </w:r>
          </w:p>
        </w:tc>
        <w:tc>
          <w:tcPr>
            <w:tcW w:w="2711" w:type="dxa"/>
            <w:noWrap w:val="0"/>
            <w:vAlign w:val="center"/>
          </w:tcPr>
          <w:p w14:paraId="435DB15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课程名称</w:t>
            </w:r>
          </w:p>
        </w:tc>
        <w:tc>
          <w:tcPr>
            <w:tcW w:w="1593" w:type="dxa"/>
            <w:noWrap w:val="0"/>
            <w:vAlign w:val="center"/>
          </w:tcPr>
          <w:p w14:paraId="1A3C922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任课教师</w:t>
            </w:r>
          </w:p>
        </w:tc>
        <w:tc>
          <w:tcPr>
            <w:tcW w:w="1593" w:type="dxa"/>
            <w:noWrap w:val="0"/>
            <w:vAlign w:val="center"/>
          </w:tcPr>
          <w:p w14:paraId="4E8A341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是否有</w:t>
            </w:r>
          </w:p>
          <w:p w14:paraId="14C2A11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课程教案</w:t>
            </w:r>
          </w:p>
        </w:tc>
        <w:tc>
          <w:tcPr>
            <w:tcW w:w="1593" w:type="dxa"/>
            <w:noWrap w:val="0"/>
            <w:vAlign w:val="center"/>
          </w:tcPr>
          <w:p w14:paraId="780C6ED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教案是否体现课程思政</w:t>
            </w:r>
          </w:p>
        </w:tc>
        <w:tc>
          <w:tcPr>
            <w:tcW w:w="3539" w:type="dxa"/>
            <w:noWrap w:val="0"/>
            <w:vAlign w:val="center"/>
          </w:tcPr>
          <w:p w14:paraId="6881677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教案与教学大纲的</w:t>
            </w:r>
          </w:p>
          <w:p w14:paraId="5028E0F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思政元素是否匹配</w:t>
            </w:r>
          </w:p>
        </w:tc>
      </w:tr>
      <w:tr w14:paraId="64E0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61C99B7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423" w:type="dxa"/>
            <w:noWrap w:val="0"/>
            <w:vAlign w:val="center"/>
          </w:tcPr>
          <w:p w14:paraId="2DD08A52">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20</w:t>
            </w:r>
            <w:r>
              <w:rPr>
                <w:rFonts w:hint="default" w:ascii="Times New Roman" w:hAnsi="Times New Roman" w:eastAsia="宋体" w:cs="Times New Roman"/>
                <w:b/>
                <w:bCs/>
                <w:color w:val="auto"/>
                <w:sz w:val="24"/>
                <w:highlight w:val="none"/>
                <w:lang w:val="en-US" w:eastAsia="zh-CN"/>
              </w:rPr>
              <w:t>21</w:t>
            </w:r>
            <w:r>
              <w:rPr>
                <w:rFonts w:hint="default" w:ascii="Times New Roman" w:hAnsi="Times New Roman" w:eastAsia="宋体" w:cs="Times New Roman"/>
                <w:b/>
                <w:bCs/>
                <w:color w:val="auto"/>
                <w:sz w:val="24"/>
                <w:highlight w:val="none"/>
              </w:rPr>
              <w:t>级</w:t>
            </w:r>
          </w:p>
        </w:tc>
        <w:tc>
          <w:tcPr>
            <w:tcW w:w="2711" w:type="dxa"/>
            <w:noWrap w:val="0"/>
            <w:vAlign w:val="center"/>
          </w:tcPr>
          <w:p w14:paraId="3C9B053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5D50B5A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42240F0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1593" w:type="dxa"/>
            <w:noWrap w:val="0"/>
            <w:vAlign w:val="center"/>
          </w:tcPr>
          <w:p w14:paraId="66BECE3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c>
          <w:tcPr>
            <w:tcW w:w="3539" w:type="dxa"/>
            <w:noWrap w:val="0"/>
            <w:vAlign w:val="center"/>
          </w:tcPr>
          <w:p w14:paraId="0BCE41F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b/>
                <w:bCs/>
                <w:color w:val="auto"/>
                <w:sz w:val="24"/>
                <w:highlight w:val="none"/>
              </w:rPr>
            </w:pPr>
          </w:p>
        </w:tc>
      </w:tr>
      <w:tr w14:paraId="5D20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473B68F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423" w:type="dxa"/>
            <w:noWrap w:val="0"/>
            <w:vAlign w:val="center"/>
          </w:tcPr>
          <w:p w14:paraId="24648F3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2711" w:type="dxa"/>
            <w:noWrap w:val="0"/>
            <w:vAlign w:val="center"/>
          </w:tcPr>
          <w:p w14:paraId="25523CC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C9D6EA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607E52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416902D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2AB2027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7935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11A1163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423" w:type="dxa"/>
            <w:noWrap w:val="0"/>
            <w:vAlign w:val="center"/>
          </w:tcPr>
          <w:p w14:paraId="05684EA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68669B9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6682261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6231899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10988386">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3121C9C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2167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7398E0F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423" w:type="dxa"/>
            <w:noWrap w:val="0"/>
            <w:vAlign w:val="center"/>
          </w:tcPr>
          <w:p w14:paraId="4FC1D79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6D45FC18">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247E312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2314E41E">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8EC304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78FA526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r w14:paraId="140F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4" w:type="dxa"/>
            <w:noWrap w:val="0"/>
            <w:vAlign w:val="center"/>
          </w:tcPr>
          <w:p w14:paraId="0309D2B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423" w:type="dxa"/>
            <w:noWrap w:val="0"/>
            <w:vAlign w:val="center"/>
          </w:tcPr>
          <w:p w14:paraId="74B61A8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2711" w:type="dxa"/>
            <w:noWrap w:val="0"/>
            <w:vAlign w:val="center"/>
          </w:tcPr>
          <w:p w14:paraId="6DC5705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5E75E88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0D957684">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1593" w:type="dxa"/>
            <w:noWrap w:val="0"/>
            <w:vAlign w:val="center"/>
          </w:tcPr>
          <w:p w14:paraId="77BE031B">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c>
          <w:tcPr>
            <w:tcW w:w="3539" w:type="dxa"/>
            <w:noWrap w:val="0"/>
            <w:vAlign w:val="center"/>
          </w:tcPr>
          <w:p w14:paraId="4718D8D1">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宋体" w:cs="Times New Roman"/>
                <w:color w:val="auto"/>
                <w:sz w:val="24"/>
                <w:highlight w:val="none"/>
              </w:rPr>
            </w:pPr>
          </w:p>
        </w:tc>
      </w:tr>
    </w:tbl>
    <w:p w14:paraId="314A6F84">
      <w:pPr>
        <w:keepNext w:val="0"/>
        <w:keepLines w:val="0"/>
        <w:pageBreakBefore w:val="0"/>
        <w:widowControl w:val="0"/>
        <w:kinsoku/>
        <w:wordWrap/>
        <w:overflowPunct/>
        <w:topLinePunct w:val="0"/>
        <w:autoSpaceDE/>
        <w:autoSpaceDN/>
        <w:bidi w:val="0"/>
        <w:adjustRightInd/>
        <w:snapToGrid/>
        <w:spacing w:line="540" w:lineRule="exact"/>
        <w:ind w:firstLine="200" w:firstLineChars="100"/>
        <w:jc w:val="both"/>
        <w:rPr>
          <w:rFonts w:hint="default" w:ascii="Times New Roman" w:hAnsi="Times New Roman" w:eastAsia="宋体" w:cs="Times New Roman"/>
          <w:color w:val="auto"/>
          <w:kern w:val="0"/>
          <w:sz w:val="20"/>
          <w:szCs w:val="20"/>
          <w:highlight w:val="none"/>
          <w:lang w:val="en-US" w:eastAsia="zh-CN" w:bidi="ar-SA"/>
        </w:rPr>
      </w:pPr>
    </w:p>
    <w:p w14:paraId="799D6138">
      <w:pPr>
        <w:keepNext w:val="0"/>
        <w:keepLines w:val="0"/>
        <w:pageBreakBefore w:val="0"/>
        <w:kinsoku/>
        <w:wordWrap/>
        <w:overflowPunct/>
        <w:topLinePunct w:val="0"/>
        <w:autoSpaceDE/>
        <w:autoSpaceDN/>
        <w:bidi w:val="0"/>
        <w:adjustRightInd/>
        <w:snapToGrid/>
        <w:spacing w:line="540" w:lineRule="exact"/>
        <w:ind w:firstLine="1050" w:firstLineChars="500"/>
        <w:rPr>
          <w:rFonts w:hint="default" w:ascii="Times New Roman" w:hAnsi="Times New Roman" w:eastAsia="宋体" w:cs="Times New Roman"/>
          <w:b/>
          <w:bCs/>
          <w:kern w:val="0"/>
          <w:szCs w:val="21"/>
          <w:lang w:val="en-US" w:eastAsia="zh-CN"/>
        </w:rPr>
      </w:pPr>
      <w:r>
        <w:rPr>
          <w:rFonts w:hint="default" w:ascii="Times New Roman" w:hAnsi="Times New Roman" w:eastAsia="宋体" w:cs="Times New Roman"/>
          <w:b/>
          <w:bCs/>
          <w:kern w:val="0"/>
          <w:szCs w:val="21"/>
          <w:lang w:val="en-US" w:eastAsia="zh-CN"/>
        </w:rPr>
        <w:t>备注：1. 通识课和跨学院开设的具有相同课程代码的课程（如高等数学、大学物理、教育学、心理学等）由开课单位单独填表；</w:t>
      </w:r>
    </w:p>
    <w:p w14:paraId="25567D0B">
      <w:pPr>
        <w:keepNext w:val="0"/>
        <w:keepLines w:val="0"/>
        <w:pageBreakBefore w:val="0"/>
        <w:kinsoku/>
        <w:wordWrap/>
        <w:overflowPunct/>
        <w:topLinePunct w:val="0"/>
        <w:autoSpaceDE/>
        <w:autoSpaceDN/>
        <w:bidi w:val="0"/>
        <w:adjustRightInd/>
        <w:snapToGrid/>
        <w:spacing w:line="540" w:lineRule="exact"/>
        <w:rPr>
          <w:rFonts w:hint="eastAsia" w:cs="Times New Roman"/>
          <w:b/>
          <w:bCs/>
          <w:kern w:val="0"/>
          <w:szCs w:val="21"/>
          <w:lang w:val="en-US" w:eastAsia="zh-CN"/>
        </w:rPr>
      </w:pPr>
      <w:r>
        <w:rPr>
          <w:rFonts w:hint="default" w:ascii="Times New Roman" w:hAnsi="Times New Roman" w:eastAsia="宋体" w:cs="Times New Roman"/>
          <w:b/>
          <w:bCs/>
          <w:kern w:val="0"/>
          <w:szCs w:val="21"/>
          <w:lang w:val="en-US" w:eastAsia="zh-CN"/>
        </w:rPr>
        <w:t xml:space="preserve">                2. 每个专业抽查2门课程</w:t>
      </w:r>
      <w:r>
        <w:rPr>
          <w:rFonts w:hint="eastAsia" w:cs="Times New Roman"/>
          <w:b/>
          <w:bCs/>
          <w:kern w:val="0"/>
          <w:szCs w:val="21"/>
          <w:lang w:val="en-US" w:eastAsia="zh-CN"/>
        </w:rPr>
        <w:t>。</w:t>
      </w:r>
    </w:p>
    <w:p w14:paraId="7A334352">
      <w:pPr>
        <w:keepNext w:val="0"/>
        <w:keepLines w:val="0"/>
        <w:pageBreakBefore w:val="0"/>
        <w:kinsoku/>
        <w:wordWrap/>
        <w:overflowPunct/>
        <w:topLinePunct w:val="0"/>
        <w:autoSpaceDE/>
        <w:autoSpaceDN/>
        <w:bidi w:val="0"/>
        <w:adjustRightInd/>
        <w:snapToGrid/>
        <w:spacing w:line="540" w:lineRule="exact"/>
        <w:rPr>
          <w:rFonts w:hint="default" w:cs="Times New Roman"/>
          <w:b/>
          <w:bCs/>
          <w:kern w:val="0"/>
          <w:szCs w:val="21"/>
          <w:lang w:val="en-US" w:eastAsia="zh-CN"/>
        </w:rPr>
      </w:pPr>
    </w:p>
    <w:p w14:paraId="13595F43">
      <w:pPr>
        <w:keepNext w:val="0"/>
        <w:keepLines w:val="0"/>
        <w:pageBreakBefore w:val="0"/>
        <w:kinsoku/>
        <w:wordWrap/>
        <w:overflowPunct/>
        <w:topLinePunct w:val="0"/>
        <w:autoSpaceDE/>
        <w:autoSpaceDN/>
        <w:bidi w:val="0"/>
        <w:adjustRightInd/>
        <w:snapToGrid/>
        <w:spacing w:line="540" w:lineRule="exact"/>
        <w:rPr>
          <w:rFonts w:hint="default" w:cs="Times New Roman"/>
          <w:b/>
          <w:bCs/>
          <w:kern w:val="0"/>
          <w:szCs w:val="21"/>
          <w:lang w:val="en-US" w:eastAsia="zh-CN"/>
        </w:rPr>
      </w:pPr>
    </w:p>
    <w:p w14:paraId="67407A91">
      <w:pPr>
        <w:keepNext w:val="0"/>
        <w:keepLines w:val="0"/>
        <w:pageBreakBefore w:val="0"/>
        <w:kinsoku/>
        <w:wordWrap/>
        <w:overflowPunct/>
        <w:topLinePunct w:val="0"/>
        <w:autoSpaceDE/>
        <w:autoSpaceDN/>
        <w:bidi w:val="0"/>
        <w:adjustRightInd/>
        <w:snapToGrid/>
        <w:spacing w:line="540" w:lineRule="exact"/>
        <w:rPr>
          <w:rFonts w:hint="default" w:cs="Times New Roman"/>
          <w:b/>
          <w:bCs/>
          <w:kern w:val="0"/>
          <w:szCs w:val="21"/>
          <w:lang w:val="en-US" w:eastAsia="zh-CN"/>
        </w:rPr>
      </w:pPr>
    </w:p>
    <w:p w14:paraId="479A41C6">
      <w:pPr>
        <w:keepNext w:val="0"/>
        <w:keepLines w:val="0"/>
        <w:pageBreakBefore w:val="0"/>
        <w:kinsoku/>
        <w:wordWrap/>
        <w:overflowPunct/>
        <w:topLinePunct w:val="0"/>
        <w:autoSpaceDE/>
        <w:autoSpaceDN/>
        <w:bidi w:val="0"/>
        <w:adjustRightInd/>
        <w:snapToGrid/>
        <w:spacing w:line="540" w:lineRule="exact"/>
        <w:jc w:val="both"/>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附件</w:t>
      </w:r>
      <w:r>
        <w:rPr>
          <w:rFonts w:hint="eastAsia" w:ascii="Times New Roman" w:hAnsi="Times New Roman" w:eastAsia="仿宋" w:cs="Times New Roman"/>
          <w:b/>
          <w:bCs/>
          <w:color w:val="auto"/>
          <w:sz w:val="32"/>
          <w:szCs w:val="32"/>
          <w:highlight w:val="none"/>
          <w:u w:val="none"/>
          <w:lang w:val="en-US" w:eastAsia="zh-CN"/>
        </w:rPr>
        <w:t>10</w:t>
      </w:r>
    </w:p>
    <w:p w14:paraId="4DB41A21">
      <w:pPr>
        <w:keepNext w:val="0"/>
        <w:keepLines w:val="0"/>
        <w:pageBreakBefore w:val="0"/>
        <w:kinsoku/>
        <w:wordWrap/>
        <w:overflowPunct/>
        <w:topLinePunct w:val="0"/>
        <w:autoSpaceDE/>
        <w:autoSpaceDN/>
        <w:bidi w:val="0"/>
        <w:adjustRightInd/>
        <w:snapToGrid/>
        <w:spacing w:line="540" w:lineRule="exact"/>
        <w:ind w:firstLine="0" w:firstLineChars="0"/>
        <w:jc w:val="center"/>
        <w:rPr>
          <w:rFonts w:hint="default" w:ascii="Times New Roman" w:hAnsi="Times New Roman" w:eastAsia="宋体" w:cs="Times New Roman"/>
          <w:b/>
          <w:color w:val="000000"/>
          <w:spacing w:val="-6"/>
          <w:sz w:val="36"/>
          <w:szCs w:val="36"/>
          <w:lang w:val="en-US" w:eastAsia="zh-CN"/>
        </w:rPr>
      </w:pPr>
      <w:r>
        <w:rPr>
          <w:rFonts w:hint="default" w:ascii="Times New Roman" w:hAnsi="Times New Roman" w:eastAsia="宋体" w:cs="Times New Roman"/>
          <w:b/>
          <w:color w:val="000000"/>
          <w:spacing w:val="-6"/>
          <w:sz w:val="36"/>
          <w:szCs w:val="36"/>
          <w:lang w:val="en-US" w:eastAsia="zh-CN"/>
        </w:rPr>
        <w:t>2024-2025学年第</w:t>
      </w:r>
      <w:r>
        <w:rPr>
          <w:rFonts w:hint="eastAsia" w:ascii="Times New Roman" w:hAnsi="Times New Roman" w:eastAsia="宋体" w:cs="Times New Roman"/>
          <w:b/>
          <w:color w:val="000000"/>
          <w:spacing w:val="-6"/>
          <w:sz w:val="36"/>
          <w:szCs w:val="36"/>
          <w:lang w:val="en-US" w:eastAsia="zh-CN"/>
        </w:rPr>
        <w:t>二</w:t>
      </w:r>
      <w:r>
        <w:rPr>
          <w:rFonts w:hint="default" w:ascii="Times New Roman" w:hAnsi="Times New Roman" w:eastAsia="宋体" w:cs="Times New Roman"/>
          <w:b/>
          <w:color w:val="000000"/>
          <w:spacing w:val="-6"/>
          <w:sz w:val="36"/>
          <w:szCs w:val="36"/>
          <w:lang w:val="en-US" w:eastAsia="zh-CN"/>
        </w:rPr>
        <w:t>学期期中考试检查表</w:t>
      </w:r>
    </w:p>
    <w:p w14:paraId="62DDFAC1">
      <w:pPr>
        <w:keepNext w:val="0"/>
        <w:keepLines w:val="0"/>
        <w:pageBreakBefore w:val="0"/>
        <w:widowControl w:val="0"/>
        <w:kinsoku/>
        <w:wordWrap/>
        <w:overflowPunct/>
        <w:topLinePunct w:val="0"/>
        <w:autoSpaceDE/>
        <w:autoSpaceDN/>
        <w:bidi w:val="0"/>
        <w:adjustRightInd/>
        <w:snapToGrid/>
        <w:spacing w:line="540" w:lineRule="exact"/>
        <w:ind w:firstLine="1500" w:firstLineChars="500"/>
        <w:jc w:val="both"/>
        <w:textAlignment w:val="auto"/>
        <w:rPr>
          <w:rFonts w:hint="default" w:ascii="Times New Roman" w:hAnsi="Times New Roman" w:eastAsia="仿宋" w:cs="Times New Roman"/>
          <w:bCs/>
          <w:color w:val="000000"/>
          <w:sz w:val="30"/>
          <w:szCs w:val="30"/>
          <w:lang w:val="en-US" w:eastAsia="zh-CN"/>
        </w:rPr>
      </w:pPr>
      <w:r>
        <w:rPr>
          <w:rFonts w:hint="default" w:ascii="Times New Roman" w:hAnsi="Times New Roman" w:eastAsia="仿宋" w:cs="Times New Roman"/>
          <w:bCs/>
          <w:color w:val="000000"/>
          <w:sz w:val="30"/>
          <w:szCs w:val="30"/>
        </w:rPr>
        <w:t xml:space="preserve">学院_______________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 xml:space="preserve"> </w:t>
      </w:r>
      <w:r>
        <w:rPr>
          <w:rFonts w:hint="default" w:ascii="Times New Roman" w:hAnsi="Times New Roman" w:eastAsia="仿宋" w:cs="Times New Roman"/>
          <w:bCs/>
          <w:color w:val="000000"/>
          <w:sz w:val="30"/>
          <w:szCs w:val="30"/>
          <w:lang w:eastAsia="zh-CN"/>
        </w:rPr>
        <w:t>检查</w:t>
      </w:r>
      <w:r>
        <w:rPr>
          <w:rFonts w:hint="default" w:ascii="Times New Roman" w:hAnsi="Times New Roman" w:eastAsia="仿宋" w:cs="Times New Roman"/>
          <w:bCs/>
          <w:color w:val="000000"/>
          <w:sz w:val="30"/>
          <w:szCs w:val="30"/>
        </w:rPr>
        <w:t xml:space="preserve">人______________         </w:t>
      </w:r>
      <w:r>
        <w:rPr>
          <w:rFonts w:hint="default" w:ascii="Times New Roman" w:hAnsi="Times New Roman" w:eastAsia="仿宋" w:cs="Times New Roman"/>
          <w:bCs/>
          <w:color w:val="000000"/>
          <w:sz w:val="30"/>
          <w:szCs w:val="30"/>
          <w:lang w:val="en-US"/>
        </w:rPr>
        <w:t xml:space="preserve">       </w:t>
      </w:r>
      <w:r>
        <w:rPr>
          <w:rFonts w:hint="default" w:ascii="Times New Roman" w:hAnsi="Times New Roman" w:eastAsia="仿宋" w:cs="Times New Roman"/>
          <w:bCs/>
          <w:color w:val="000000"/>
          <w:sz w:val="30"/>
          <w:szCs w:val="30"/>
        </w:rPr>
        <w:t>日期____________</w:t>
      </w:r>
    </w:p>
    <w:tbl>
      <w:tblPr>
        <w:tblStyle w:val="9"/>
        <w:tblW w:w="12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919"/>
        <w:gridCol w:w="1445"/>
        <w:gridCol w:w="2504"/>
        <w:gridCol w:w="1919"/>
        <w:gridCol w:w="1919"/>
        <w:gridCol w:w="2005"/>
      </w:tblGrid>
      <w:tr w14:paraId="7C5A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039" w:type="dxa"/>
            <w:noWrap w:val="0"/>
            <w:vAlign w:val="center"/>
          </w:tcPr>
          <w:p w14:paraId="6E19770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序号</w:t>
            </w:r>
          </w:p>
        </w:tc>
        <w:tc>
          <w:tcPr>
            <w:tcW w:w="1919" w:type="dxa"/>
            <w:noWrap w:val="0"/>
            <w:vAlign w:val="center"/>
          </w:tcPr>
          <w:p w14:paraId="762CD9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课程名称</w:t>
            </w:r>
          </w:p>
        </w:tc>
        <w:tc>
          <w:tcPr>
            <w:tcW w:w="1445" w:type="dxa"/>
            <w:noWrap w:val="0"/>
            <w:vAlign w:val="center"/>
          </w:tcPr>
          <w:p w14:paraId="0CD9A0C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考试班级</w:t>
            </w:r>
          </w:p>
        </w:tc>
        <w:tc>
          <w:tcPr>
            <w:tcW w:w="2504" w:type="dxa"/>
            <w:noWrap w:val="0"/>
            <w:vAlign w:val="center"/>
          </w:tcPr>
          <w:p w14:paraId="04AAF55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考核方式（笔试、报告、论文等）</w:t>
            </w:r>
          </w:p>
        </w:tc>
        <w:tc>
          <w:tcPr>
            <w:tcW w:w="1919" w:type="dxa"/>
            <w:noWrap w:val="0"/>
            <w:vAlign w:val="center"/>
          </w:tcPr>
          <w:p w14:paraId="7A8CCD5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考试时间</w:t>
            </w:r>
          </w:p>
        </w:tc>
        <w:tc>
          <w:tcPr>
            <w:tcW w:w="1919" w:type="dxa"/>
            <w:noWrap w:val="0"/>
            <w:vAlign w:val="center"/>
          </w:tcPr>
          <w:p w14:paraId="5928DD9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考试地点</w:t>
            </w:r>
          </w:p>
        </w:tc>
        <w:tc>
          <w:tcPr>
            <w:tcW w:w="2005" w:type="dxa"/>
            <w:noWrap w:val="0"/>
            <w:vAlign w:val="center"/>
          </w:tcPr>
          <w:p w14:paraId="5A938E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b/>
                <w:color w:val="000000"/>
                <w:sz w:val="24"/>
                <w:lang w:val="en-US" w:eastAsia="zh-CN"/>
              </w:rPr>
            </w:pPr>
            <w:r>
              <w:rPr>
                <w:rFonts w:hint="default" w:ascii="Times New Roman" w:hAnsi="Times New Roman" w:eastAsia="仿宋" w:cs="Times New Roman"/>
                <w:b/>
                <w:color w:val="000000"/>
                <w:sz w:val="24"/>
                <w:lang w:val="en-US" w:eastAsia="zh-CN"/>
              </w:rPr>
              <w:t>与课程教学大纲相符的打“√”</w:t>
            </w:r>
          </w:p>
        </w:tc>
      </w:tr>
      <w:tr w14:paraId="5DB7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2FCDBF5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w:t>
            </w:r>
          </w:p>
        </w:tc>
        <w:tc>
          <w:tcPr>
            <w:tcW w:w="1919" w:type="dxa"/>
            <w:noWrap w:val="0"/>
            <w:vAlign w:val="center"/>
          </w:tcPr>
          <w:p w14:paraId="60AB55B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500E98B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4FB3C71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3664F9D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25636D7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2DADE2C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1B3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48A6FD60">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2</w:t>
            </w:r>
          </w:p>
        </w:tc>
        <w:tc>
          <w:tcPr>
            <w:tcW w:w="1919" w:type="dxa"/>
            <w:noWrap w:val="0"/>
            <w:vAlign w:val="center"/>
          </w:tcPr>
          <w:p w14:paraId="5007633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747B47F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1FE3802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405A70C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713ED45D">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412CAE9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3BC9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4AAC0FB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3</w:t>
            </w:r>
          </w:p>
        </w:tc>
        <w:tc>
          <w:tcPr>
            <w:tcW w:w="1919" w:type="dxa"/>
            <w:noWrap w:val="0"/>
            <w:vAlign w:val="center"/>
          </w:tcPr>
          <w:p w14:paraId="6AE939C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2D80895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0B2F90C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34F7029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15D675A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5E66490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6432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035A5F8F">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4</w:t>
            </w:r>
          </w:p>
        </w:tc>
        <w:tc>
          <w:tcPr>
            <w:tcW w:w="1919" w:type="dxa"/>
            <w:noWrap w:val="0"/>
            <w:vAlign w:val="center"/>
          </w:tcPr>
          <w:p w14:paraId="5603FC2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638505F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3E035E5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07E99C7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57E84A3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669C71E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4DDE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16750445">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5</w:t>
            </w:r>
          </w:p>
        </w:tc>
        <w:tc>
          <w:tcPr>
            <w:tcW w:w="1919" w:type="dxa"/>
            <w:noWrap w:val="0"/>
            <w:vAlign w:val="center"/>
          </w:tcPr>
          <w:p w14:paraId="57C3169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7B1D66B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43F9D5F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2276B14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6B4176C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464DFCE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39F9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4F439703">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6</w:t>
            </w:r>
          </w:p>
        </w:tc>
        <w:tc>
          <w:tcPr>
            <w:tcW w:w="1919" w:type="dxa"/>
            <w:noWrap w:val="0"/>
            <w:vAlign w:val="center"/>
          </w:tcPr>
          <w:p w14:paraId="37D12340">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423B541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7F4A5AB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7F24874B">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2D7D880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711380C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165E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33C0BFC9">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7</w:t>
            </w:r>
          </w:p>
        </w:tc>
        <w:tc>
          <w:tcPr>
            <w:tcW w:w="1919" w:type="dxa"/>
            <w:noWrap w:val="0"/>
            <w:vAlign w:val="center"/>
          </w:tcPr>
          <w:p w14:paraId="4CFC6BF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64E5CCD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25ABA20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09E9A81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3F6A023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02E65D1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455E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5673DBEC">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8</w:t>
            </w:r>
          </w:p>
        </w:tc>
        <w:tc>
          <w:tcPr>
            <w:tcW w:w="1919" w:type="dxa"/>
            <w:noWrap w:val="0"/>
            <w:vAlign w:val="center"/>
          </w:tcPr>
          <w:p w14:paraId="03CF5585">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2722992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1F2996E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557E481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114FF53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1509BAA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01F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61D4511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9</w:t>
            </w:r>
          </w:p>
        </w:tc>
        <w:tc>
          <w:tcPr>
            <w:tcW w:w="1919" w:type="dxa"/>
            <w:noWrap w:val="0"/>
            <w:vAlign w:val="center"/>
          </w:tcPr>
          <w:p w14:paraId="2FAD53B1">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4638C3CF">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67A71203">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0493491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1F3FEF0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372DF8E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4953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25E588BA">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10</w:t>
            </w:r>
          </w:p>
        </w:tc>
        <w:tc>
          <w:tcPr>
            <w:tcW w:w="1919" w:type="dxa"/>
            <w:noWrap w:val="0"/>
            <w:vAlign w:val="center"/>
          </w:tcPr>
          <w:p w14:paraId="0A7F7510">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29084A1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2A71106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7E24035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4540F98C">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5983C61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7F2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7B0ED56D">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11</w:t>
            </w:r>
          </w:p>
        </w:tc>
        <w:tc>
          <w:tcPr>
            <w:tcW w:w="1919" w:type="dxa"/>
            <w:noWrap w:val="0"/>
            <w:vAlign w:val="center"/>
          </w:tcPr>
          <w:p w14:paraId="5DC0D28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1E6C5A4E">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42F3148A">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74DA0B3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65289BE8">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4D5DD6C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r w14:paraId="529B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39" w:type="dxa"/>
            <w:noWrap w:val="0"/>
            <w:vAlign w:val="center"/>
          </w:tcPr>
          <w:p w14:paraId="4CCFAFD7">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仿宋" w:cs="Times New Roman"/>
                <w:b w:val="0"/>
                <w:bCs/>
                <w:color w:val="000000"/>
                <w:sz w:val="24"/>
                <w:lang w:val="en-US" w:eastAsia="zh-CN"/>
              </w:rPr>
            </w:pPr>
            <w:r>
              <w:rPr>
                <w:rFonts w:hint="default" w:ascii="Times New Roman" w:hAnsi="Times New Roman" w:eastAsia="仿宋" w:cs="Times New Roman"/>
                <w:b w:val="0"/>
                <w:bCs/>
                <w:color w:val="000000"/>
                <w:sz w:val="24"/>
                <w:lang w:val="en-US" w:eastAsia="zh-CN"/>
              </w:rPr>
              <w:t>12</w:t>
            </w:r>
          </w:p>
        </w:tc>
        <w:tc>
          <w:tcPr>
            <w:tcW w:w="1919" w:type="dxa"/>
            <w:noWrap w:val="0"/>
            <w:vAlign w:val="center"/>
          </w:tcPr>
          <w:p w14:paraId="49AD145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445" w:type="dxa"/>
            <w:noWrap w:val="0"/>
            <w:vAlign w:val="center"/>
          </w:tcPr>
          <w:p w14:paraId="76039142">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504" w:type="dxa"/>
            <w:noWrap w:val="0"/>
            <w:vAlign w:val="center"/>
          </w:tcPr>
          <w:p w14:paraId="68662827">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74E38E74">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1919" w:type="dxa"/>
            <w:noWrap w:val="0"/>
            <w:vAlign w:val="center"/>
          </w:tcPr>
          <w:p w14:paraId="1D6E7D76">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c>
          <w:tcPr>
            <w:tcW w:w="2005" w:type="dxa"/>
            <w:noWrap w:val="0"/>
            <w:vAlign w:val="center"/>
          </w:tcPr>
          <w:p w14:paraId="09592709">
            <w:pPr>
              <w:keepNext w:val="0"/>
              <w:keepLines w:val="0"/>
              <w:pageBreakBefore w:val="0"/>
              <w:widowControl w:val="0"/>
              <w:kinsoku/>
              <w:wordWrap/>
              <w:overflowPunct/>
              <w:topLinePunct w:val="0"/>
              <w:autoSpaceDE/>
              <w:autoSpaceDN/>
              <w:bidi w:val="0"/>
              <w:adjustRightInd/>
              <w:snapToGrid/>
              <w:spacing w:line="540" w:lineRule="exact"/>
              <w:ind w:firstLine="220" w:firstLineChars="100"/>
              <w:jc w:val="center"/>
              <w:rPr>
                <w:rFonts w:hint="default" w:ascii="Times New Roman" w:hAnsi="Times New Roman" w:eastAsia="仿宋" w:cs="Times New Roman"/>
                <w:b/>
                <w:bCs/>
                <w:color w:val="000000"/>
                <w:kern w:val="0"/>
                <w:sz w:val="22"/>
                <w:szCs w:val="22"/>
                <w:vertAlign w:val="baseline"/>
                <w:lang w:val="en-US" w:eastAsia="zh-CN" w:bidi="ar-SA"/>
              </w:rPr>
            </w:pPr>
          </w:p>
        </w:tc>
      </w:tr>
    </w:tbl>
    <w:p w14:paraId="4096442D">
      <w:pPr>
        <w:keepNext w:val="0"/>
        <w:keepLines w:val="0"/>
        <w:pageBreakBefore w:val="0"/>
        <w:kinsoku/>
        <w:wordWrap/>
        <w:overflowPunct/>
        <w:topLinePunct w:val="0"/>
        <w:autoSpaceDE/>
        <w:autoSpaceDN/>
        <w:bidi w:val="0"/>
        <w:adjustRightInd/>
        <w:snapToGrid/>
        <w:spacing w:line="540" w:lineRule="exact"/>
        <w:ind w:firstLine="1100" w:firstLineChars="500"/>
        <w:rPr>
          <w:rFonts w:hint="default" w:cs="Times New Roman"/>
          <w:b/>
          <w:bCs/>
          <w:kern w:val="0"/>
          <w:szCs w:val="21"/>
          <w:lang w:val="en-US" w:eastAsia="zh-CN"/>
        </w:rPr>
      </w:pPr>
      <w:r>
        <w:rPr>
          <w:rFonts w:hint="default" w:ascii="Times New Roman" w:hAnsi="Times New Roman" w:eastAsia="仿宋" w:cs="Times New Roman"/>
          <w:b/>
          <w:bCs/>
          <w:color w:val="000000"/>
          <w:sz w:val="22"/>
          <w:szCs w:val="22"/>
          <w:lang w:val="en-US" w:eastAsia="zh-CN"/>
        </w:rPr>
        <w:t>备注：抽查学院课程教学大纲中有要求考试的课程：1.是否有漏排;2.与课程教学大纲是否相符。原则上至少抽查2个专业，不少于10门课程。</w:t>
      </w:r>
    </w:p>
    <w:sectPr>
      <w:pgSz w:w="16838" w:h="11906" w:orient="landscape"/>
      <w:pgMar w:top="567" w:right="567" w:bottom="567" w:left="567" w:header="851" w:footer="992" w:gutter="0"/>
      <w:pgNumType w:fmt="decimal"/>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3B72C37-239D-49B1-8B99-2EBDE0C6AAE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0C6E91B-D9A2-4CD4-A9BC-F791E4FFAB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8194418E-7AEC-4112-8337-9459D6D736CC}"/>
  </w:font>
  <w:font w:name="Wingdings 2">
    <w:panose1 w:val="05020102010507070707"/>
    <w:charset w:val="02"/>
    <w:family w:val="auto"/>
    <w:pitch w:val="default"/>
    <w:sig w:usb0="00000000" w:usb1="00000000" w:usb2="00000000" w:usb3="00000000" w:csb0="80000000" w:csb1="00000000"/>
    <w:embedRegular r:id="rId4" w:fontKey="{7B7F2CE4-9B1E-4D9C-A58D-5F60C91B59A9}"/>
  </w:font>
  <w:font w:name="方正小标宋简体">
    <w:panose1 w:val="02000000000000000000"/>
    <w:charset w:val="86"/>
    <w:family w:val="auto"/>
    <w:pitch w:val="default"/>
    <w:sig w:usb0="A00002BF" w:usb1="184F6CFA" w:usb2="00000012" w:usb3="00000000" w:csb0="00040001" w:csb1="00000000"/>
    <w:embedRegular r:id="rId5" w:fontKey="{714456B5-8348-48A6-82D2-893CCD22AB00}"/>
  </w:font>
  <w:font w:name="仿宋_GB2312">
    <w:panose1 w:val="02010609030101010101"/>
    <w:charset w:val="86"/>
    <w:family w:val="auto"/>
    <w:pitch w:val="default"/>
    <w:sig w:usb0="00000001" w:usb1="080E0000" w:usb2="00000000" w:usb3="00000000" w:csb0="00040000" w:csb1="00000000"/>
    <w:embedRegular r:id="rId6" w:fontKey="{35B64AD9-DD80-40C8-A285-826265FB2F2A}"/>
  </w:font>
  <w:font w:name="FangSong_GB2312">
    <w:altName w:val="仿宋_GB2312"/>
    <w:panose1 w:val="02010609030101010101"/>
    <w:charset w:val="86"/>
    <w:family w:val="modern"/>
    <w:pitch w:val="default"/>
    <w:sig w:usb0="00000000" w:usb1="00000000" w:usb2="00000000" w:usb3="00000000" w:csb0="00040000" w:csb1="00000000"/>
    <w:embedRegular r:id="rId7" w:fontKey="{AB999C30-477B-4A6C-9BEF-0A116838AC39}"/>
  </w:font>
  <w:font w:name="东文宋体">
    <w:altName w:val="宋体"/>
    <w:panose1 w:val="00000000000000000000"/>
    <w:charset w:val="00"/>
    <w:family w:val="auto"/>
    <w:pitch w:val="default"/>
    <w:sig w:usb0="00000000" w:usb1="00000000" w:usb2="00000000" w:usb3="00000000" w:csb0="00000000" w:csb1="00000000"/>
    <w:embedRegular r:id="rId8" w:fontKey="{37F1F0B4-F63C-44A2-9D5B-79476DE6547C}"/>
  </w:font>
  <w:font w:name="方正仿宋_GB2312">
    <w:panose1 w:val="02000000000000000000"/>
    <w:charset w:val="86"/>
    <w:family w:val="auto"/>
    <w:pitch w:val="default"/>
    <w:sig w:usb0="A00002BF" w:usb1="184F6CFA" w:usb2="00000012" w:usb3="00000000" w:csb0="00040001" w:csb1="00000000"/>
    <w:embedRegular r:id="rId9" w:fontKey="{A4F9C426-490E-4D8D-B71C-6C63F9071BE6}"/>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CED6">
    <w:pPr>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482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BD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NzZiMWJkOGIzMzkzYjk2MmNjOTg5NTQxYjFiN2EifQ=="/>
  </w:docVars>
  <w:rsids>
    <w:rsidRoot w:val="00172A27"/>
    <w:rsid w:val="00657FC8"/>
    <w:rsid w:val="00A1032C"/>
    <w:rsid w:val="00CB3C62"/>
    <w:rsid w:val="00CD17B0"/>
    <w:rsid w:val="00E838EA"/>
    <w:rsid w:val="01055032"/>
    <w:rsid w:val="01257B7B"/>
    <w:rsid w:val="012B4701"/>
    <w:rsid w:val="02092C94"/>
    <w:rsid w:val="022950E4"/>
    <w:rsid w:val="025A07C2"/>
    <w:rsid w:val="025C7268"/>
    <w:rsid w:val="025D4D8E"/>
    <w:rsid w:val="028043E0"/>
    <w:rsid w:val="02DF3A87"/>
    <w:rsid w:val="032C4E8C"/>
    <w:rsid w:val="036F4D79"/>
    <w:rsid w:val="03AB7901"/>
    <w:rsid w:val="041629BE"/>
    <w:rsid w:val="043D484D"/>
    <w:rsid w:val="048C54B6"/>
    <w:rsid w:val="04C2712A"/>
    <w:rsid w:val="04C32FE5"/>
    <w:rsid w:val="053E7D66"/>
    <w:rsid w:val="0563090D"/>
    <w:rsid w:val="0575419C"/>
    <w:rsid w:val="05860158"/>
    <w:rsid w:val="06181458"/>
    <w:rsid w:val="06541A4D"/>
    <w:rsid w:val="06A50AB1"/>
    <w:rsid w:val="06D870D9"/>
    <w:rsid w:val="06E22173"/>
    <w:rsid w:val="07716AF9"/>
    <w:rsid w:val="0831084F"/>
    <w:rsid w:val="08C711B3"/>
    <w:rsid w:val="093525C0"/>
    <w:rsid w:val="098D7276"/>
    <w:rsid w:val="0A0B2DB5"/>
    <w:rsid w:val="0A2649D7"/>
    <w:rsid w:val="0A314BC8"/>
    <w:rsid w:val="0A334D52"/>
    <w:rsid w:val="0A60366D"/>
    <w:rsid w:val="0A603F05"/>
    <w:rsid w:val="0A8729B7"/>
    <w:rsid w:val="0ADB0F46"/>
    <w:rsid w:val="0B0E05DE"/>
    <w:rsid w:val="0B420935"/>
    <w:rsid w:val="0B6E11A9"/>
    <w:rsid w:val="0B771A7F"/>
    <w:rsid w:val="0B925AA8"/>
    <w:rsid w:val="0B9D61FB"/>
    <w:rsid w:val="0C6A0F89"/>
    <w:rsid w:val="0C71390F"/>
    <w:rsid w:val="0CA77331"/>
    <w:rsid w:val="0CD41FCF"/>
    <w:rsid w:val="0D084141"/>
    <w:rsid w:val="0D224C0A"/>
    <w:rsid w:val="0D5A0848"/>
    <w:rsid w:val="0DA138AB"/>
    <w:rsid w:val="0DFF319D"/>
    <w:rsid w:val="0E511C4A"/>
    <w:rsid w:val="0E680D42"/>
    <w:rsid w:val="0E8C2C83"/>
    <w:rsid w:val="0F30565D"/>
    <w:rsid w:val="0F4B3FBB"/>
    <w:rsid w:val="0FA91612"/>
    <w:rsid w:val="10394744"/>
    <w:rsid w:val="10A07A0D"/>
    <w:rsid w:val="10B22749"/>
    <w:rsid w:val="10DD5312"/>
    <w:rsid w:val="110D797F"/>
    <w:rsid w:val="11203B56"/>
    <w:rsid w:val="112C5E43"/>
    <w:rsid w:val="114E5C71"/>
    <w:rsid w:val="1156472A"/>
    <w:rsid w:val="115A0E16"/>
    <w:rsid w:val="11706C95"/>
    <w:rsid w:val="11BD3153"/>
    <w:rsid w:val="130866EA"/>
    <w:rsid w:val="14465B6D"/>
    <w:rsid w:val="14983FE1"/>
    <w:rsid w:val="14A21959"/>
    <w:rsid w:val="14E16E52"/>
    <w:rsid w:val="14E54B59"/>
    <w:rsid w:val="153A6F3F"/>
    <w:rsid w:val="154A4940"/>
    <w:rsid w:val="155C3CBE"/>
    <w:rsid w:val="15C50828"/>
    <w:rsid w:val="1635318D"/>
    <w:rsid w:val="165B7DDA"/>
    <w:rsid w:val="16790431"/>
    <w:rsid w:val="16C90ACB"/>
    <w:rsid w:val="17217670"/>
    <w:rsid w:val="177D585E"/>
    <w:rsid w:val="178A7F7B"/>
    <w:rsid w:val="18466F2D"/>
    <w:rsid w:val="18A62B93"/>
    <w:rsid w:val="18E27989"/>
    <w:rsid w:val="19383A4E"/>
    <w:rsid w:val="194E3880"/>
    <w:rsid w:val="196839D0"/>
    <w:rsid w:val="19DE210A"/>
    <w:rsid w:val="19F83716"/>
    <w:rsid w:val="1A057D8D"/>
    <w:rsid w:val="1A1104E0"/>
    <w:rsid w:val="1AA27F32"/>
    <w:rsid w:val="1AD63F77"/>
    <w:rsid w:val="1B210BF7"/>
    <w:rsid w:val="1BF73705"/>
    <w:rsid w:val="1BF92425"/>
    <w:rsid w:val="1CA57B3D"/>
    <w:rsid w:val="1CD13EE0"/>
    <w:rsid w:val="1CE010C5"/>
    <w:rsid w:val="1D3E53FF"/>
    <w:rsid w:val="1D8D2573"/>
    <w:rsid w:val="1DBA2C3C"/>
    <w:rsid w:val="1DC37D43"/>
    <w:rsid w:val="1DC87107"/>
    <w:rsid w:val="1E3B5E60"/>
    <w:rsid w:val="1E820013"/>
    <w:rsid w:val="1E8B6B4C"/>
    <w:rsid w:val="1E9F5123"/>
    <w:rsid w:val="1EFD2558"/>
    <w:rsid w:val="1F1F72C5"/>
    <w:rsid w:val="1F4466F6"/>
    <w:rsid w:val="1FBE790B"/>
    <w:rsid w:val="1FFB1A16"/>
    <w:rsid w:val="203339E6"/>
    <w:rsid w:val="213D4AD5"/>
    <w:rsid w:val="21535882"/>
    <w:rsid w:val="2173382E"/>
    <w:rsid w:val="2177331E"/>
    <w:rsid w:val="21A32365"/>
    <w:rsid w:val="21AB205E"/>
    <w:rsid w:val="220A2696"/>
    <w:rsid w:val="22B57D99"/>
    <w:rsid w:val="22F425E9"/>
    <w:rsid w:val="22FA21AD"/>
    <w:rsid w:val="2312765E"/>
    <w:rsid w:val="235D4796"/>
    <w:rsid w:val="23AD6A50"/>
    <w:rsid w:val="23E10F23"/>
    <w:rsid w:val="23EF1510"/>
    <w:rsid w:val="240C20CA"/>
    <w:rsid w:val="247C0C4C"/>
    <w:rsid w:val="248C1A8E"/>
    <w:rsid w:val="24B60AEF"/>
    <w:rsid w:val="24DF0BFC"/>
    <w:rsid w:val="25735506"/>
    <w:rsid w:val="2574490F"/>
    <w:rsid w:val="257638ED"/>
    <w:rsid w:val="257B5469"/>
    <w:rsid w:val="25A775C8"/>
    <w:rsid w:val="25AF13AC"/>
    <w:rsid w:val="25D955D9"/>
    <w:rsid w:val="261C4DF6"/>
    <w:rsid w:val="265E4AAD"/>
    <w:rsid w:val="26760048"/>
    <w:rsid w:val="26881B2A"/>
    <w:rsid w:val="269F1099"/>
    <w:rsid w:val="26A12BEB"/>
    <w:rsid w:val="26AD1590"/>
    <w:rsid w:val="26F05A5E"/>
    <w:rsid w:val="27172A04"/>
    <w:rsid w:val="27972A82"/>
    <w:rsid w:val="27BC5F2F"/>
    <w:rsid w:val="27EE00B2"/>
    <w:rsid w:val="27EE6A3C"/>
    <w:rsid w:val="28AD2BD7"/>
    <w:rsid w:val="29205086"/>
    <w:rsid w:val="29657F00"/>
    <w:rsid w:val="29806A9C"/>
    <w:rsid w:val="29B23F98"/>
    <w:rsid w:val="2A25120D"/>
    <w:rsid w:val="2A437641"/>
    <w:rsid w:val="2A9F5694"/>
    <w:rsid w:val="2AB66F8D"/>
    <w:rsid w:val="2AF170F9"/>
    <w:rsid w:val="2B56551E"/>
    <w:rsid w:val="2C797904"/>
    <w:rsid w:val="2CBF201D"/>
    <w:rsid w:val="2D110960"/>
    <w:rsid w:val="2D621327"/>
    <w:rsid w:val="2D792E9C"/>
    <w:rsid w:val="2DAF2092"/>
    <w:rsid w:val="2E0777D8"/>
    <w:rsid w:val="2E5336C9"/>
    <w:rsid w:val="2E98096C"/>
    <w:rsid w:val="2E9967A3"/>
    <w:rsid w:val="2F8B61E7"/>
    <w:rsid w:val="2FA75F07"/>
    <w:rsid w:val="304A7E50"/>
    <w:rsid w:val="3083077D"/>
    <w:rsid w:val="30B05F05"/>
    <w:rsid w:val="30C95219"/>
    <w:rsid w:val="31322DBE"/>
    <w:rsid w:val="31475925"/>
    <w:rsid w:val="321B542B"/>
    <w:rsid w:val="321B73AE"/>
    <w:rsid w:val="326D048D"/>
    <w:rsid w:val="327D3F00"/>
    <w:rsid w:val="32BA306B"/>
    <w:rsid w:val="32D4660A"/>
    <w:rsid w:val="32DD4FAB"/>
    <w:rsid w:val="32FA4C84"/>
    <w:rsid w:val="337C2A16"/>
    <w:rsid w:val="33A66585"/>
    <w:rsid w:val="34AE061D"/>
    <w:rsid w:val="34DD4E15"/>
    <w:rsid w:val="35011425"/>
    <w:rsid w:val="3519505E"/>
    <w:rsid w:val="355C48AD"/>
    <w:rsid w:val="35825E33"/>
    <w:rsid w:val="35841B49"/>
    <w:rsid w:val="35BD4DB3"/>
    <w:rsid w:val="35F159E3"/>
    <w:rsid w:val="36236938"/>
    <w:rsid w:val="362B0240"/>
    <w:rsid w:val="36690728"/>
    <w:rsid w:val="36B43939"/>
    <w:rsid w:val="36B81FB7"/>
    <w:rsid w:val="370E1BD7"/>
    <w:rsid w:val="37193956"/>
    <w:rsid w:val="37B7401D"/>
    <w:rsid w:val="37C077B1"/>
    <w:rsid w:val="389C1E13"/>
    <w:rsid w:val="38B86FFA"/>
    <w:rsid w:val="390A097A"/>
    <w:rsid w:val="398B18E3"/>
    <w:rsid w:val="39B8206F"/>
    <w:rsid w:val="39EA2D8B"/>
    <w:rsid w:val="39ED22F2"/>
    <w:rsid w:val="39F72E11"/>
    <w:rsid w:val="3A070042"/>
    <w:rsid w:val="3A9D573E"/>
    <w:rsid w:val="3AB26D1E"/>
    <w:rsid w:val="3AC30F2B"/>
    <w:rsid w:val="3AE243A6"/>
    <w:rsid w:val="3B4B47A2"/>
    <w:rsid w:val="3BA13CE3"/>
    <w:rsid w:val="3C4178D7"/>
    <w:rsid w:val="3C5C66F4"/>
    <w:rsid w:val="3C642299"/>
    <w:rsid w:val="3CF03A70"/>
    <w:rsid w:val="3D4E137F"/>
    <w:rsid w:val="3D783F54"/>
    <w:rsid w:val="3DED1638"/>
    <w:rsid w:val="3E32588A"/>
    <w:rsid w:val="3EBA43F3"/>
    <w:rsid w:val="3EF60D22"/>
    <w:rsid w:val="3F171845"/>
    <w:rsid w:val="3F607EA6"/>
    <w:rsid w:val="3F7129E7"/>
    <w:rsid w:val="3F890995"/>
    <w:rsid w:val="3F9D4347"/>
    <w:rsid w:val="3FD61687"/>
    <w:rsid w:val="4013025E"/>
    <w:rsid w:val="4013200C"/>
    <w:rsid w:val="40B03CFF"/>
    <w:rsid w:val="40D566D8"/>
    <w:rsid w:val="41982A4D"/>
    <w:rsid w:val="41C6454B"/>
    <w:rsid w:val="423F7F44"/>
    <w:rsid w:val="42413FC2"/>
    <w:rsid w:val="42450E25"/>
    <w:rsid w:val="428216CB"/>
    <w:rsid w:val="42C6780A"/>
    <w:rsid w:val="43213566"/>
    <w:rsid w:val="433E3844"/>
    <w:rsid w:val="439B3F9B"/>
    <w:rsid w:val="43A35D9D"/>
    <w:rsid w:val="43EF0FE2"/>
    <w:rsid w:val="43FD36FF"/>
    <w:rsid w:val="440B5E1C"/>
    <w:rsid w:val="441D26A0"/>
    <w:rsid w:val="449F26AB"/>
    <w:rsid w:val="44CB4006"/>
    <w:rsid w:val="451E392D"/>
    <w:rsid w:val="452F530D"/>
    <w:rsid w:val="45AD2F03"/>
    <w:rsid w:val="46340F2E"/>
    <w:rsid w:val="464354AC"/>
    <w:rsid w:val="46497FDE"/>
    <w:rsid w:val="469A6FE4"/>
    <w:rsid w:val="46EA78F9"/>
    <w:rsid w:val="478B1644"/>
    <w:rsid w:val="47906638"/>
    <w:rsid w:val="47C6205A"/>
    <w:rsid w:val="47D97FDF"/>
    <w:rsid w:val="48895562"/>
    <w:rsid w:val="493317A4"/>
    <w:rsid w:val="4942492D"/>
    <w:rsid w:val="495C7CDB"/>
    <w:rsid w:val="49A32653"/>
    <w:rsid w:val="49AE16D8"/>
    <w:rsid w:val="49C6610C"/>
    <w:rsid w:val="49FB0CBB"/>
    <w:rsid w:val="4B1D4687"/>
    <w:rsid w:val="4B38713D"/>
    <w:rsid w:val="4BA97CC9"/>
    <w:rsid w:val="4C13710E"/>
    <w:rsid w:val="4C2D4456"/>
    <w:rsid w:val="4C865C08"/>
    <w:rsid w:val="4CB93F3C"/>
    <w:rsid w:val="4CEE22E8"/>
    <w:rsid w:val="4CFF4E6A"/>
    <w:rsid w:val="4D061CEA"/>
    <w:rsid w:val="4D21045F"/>
    <w:rsid w:val="4D904369"/>
    <w:rsid w:val="4D930C30"/>
    <w:rsid w:val="4D9E1AAF"/>
    <w:rsid w:val="4E36283E"/>
    <w:rsid w:val="4E3D2D94"/>
    <w:rsid w:val="4E571C5E"/>
    <w:rsid w:val="4ED82D9F"/>
    <w:rsid w:val="4F5B74D5"/>
    <w:rsid w:val="4F624D5E"/>
    <w:rsid w:val="4F700C50"/>
    <w:rsid w:val="4FE70DC0"/>
    <w:rsid w:val="50A05B3E"/>
    <w:rsid w:val="50DA4FC8"/>
    <w:rsid w:val="50F13C00"/>
    <w:rsid w:val="51006CC0"/>
    <w:rsid w:val="519A0650"/>
    <w:rsid w:val="519A0DF5"/>
    <w:rsid w:val="51B014ED"/>
    <w:rsid w:val="52B07B8F"/>
    <w:rsid w:val="52FC320D"/>
    <w:rsid w:val="531B7BA0"/>
    <w:rsid w:val="53220034"/>
    <w:rsid w:val="53963229"/>
    <w:rsid w:val="53DC50DF"/>
    <w:rsid w:val="53F31BCB"/>
    <w:rsid w:val="54901A26"/>
    <w:rsid w:val="549A4653"/>
    <w:rsid w:val="558F1AEB"/>
    <w:rsid w:val="55C220B3"/>
    <w:rsid w:val="55CE6CAA"/>
    <w:rsid w:val="563F54B2"/>
    <w:rsid w:val="567D48F7"/>
    <w:rsid w:val="56AB7432"/>
    <w:rsid w:val="56ED138B"/>
    <w:rsid w:val="57035150"/>
    <w:rsid w:val="57160908"/>
    <w:rsid w:val="572648C3"/>
    <w:rsid w:val="57396991"/>
    <w:rsid w:val="57476390"/>
    <w:rsid w:val="574865E8"/>
    <w:rsid w:val="575E22AF"/>
    <w:rsid w:val="57633422"/>
    <w:rsid w:val="58D752B3"/>
    <w:rsid w:val="58DE7204"/>
    <w:rsid w:val="58DF2266"/>
    <w:rsid w:val="592A79C2"/>
    <w:rsid w:val="59BC6DAF"/>
    <w:rsid w:val="59BD150F"/>
    <w:rsid w:val="59DA66C9"/>
    <w:rsid w:val="59F23CE7"/>
    <w:rsid w:val="5A0626FA"/>
    <w:rsid w:val="5A740A25"/>
    <w:rsid w:val="5A9976A4"/>
    <w:rsid w:val="5AA91A93"/>
    <w:rsid w:val="5B3E675A"/>
    <w:rsid w:val="5B505E97"/>
    <w:rsid w:val="5CA77B28"/>
    <w:rsid w:val="5CCA2238"/>
    <w:rsid w:val="5D8B1F3D"/>
    <w:rsid w:val="5DC8218E"/>
    <w:rsid w:val="5E3641C2"/>
    <w:rsid w:val="5E8954E8"/>
    <w:rsid w:val="5EC33F1D"/>
    <w:rsid w:val="5F2C537D"/>
    <w:rsid w:val="5F6467DC"/>
    <w:rsid w:val="5F6B3399"/>
    <w:rsid w:val="5FE13A7D"/>
    <w:rsid w:val="6017749F"/>
    <w:rsid w:val="60903659"/>
    <w:rsid w:val="60B90E2E"/>
    <w:rsid w:val="60E26AAE"/>
    <w:rsid w:val="61096DE8"/>
    <w:rsid w:val="615C0C4D"/>
    <w:rsid w:val="622A34BA"/>
    <w:rsid w:val="62797F9D"/>
    <w:rsid w:val="627C183B"/>
    <w:rsid w:val="62A73AFF"/>
    <w:rsid w:val="62F85366"/>
    <w:rsid w:val="635C3B47"/>
    <w:rsid w:val="638E7942"/>
    <w:rsid w:val="639D5F0D"/>
    <w:rsid w:val="63AB7F6F"/>
    <w:rsid w:val="63CE3D44"/>
    <w:rsid w:val="63F73BC9"/>
    <w:rsid w:val="64195594"/>
    <w:rsid w:val="64367144"/>
    <w:rsid w:val="6456395C"/>
    <w:rsid w:val="64CE5906"/>
    <w:rsid w:val="64FA236A"/>
    <w:rsid w:val="650D3CB3"/>
    <w:rsid w:val="666B0E37"/>
    <w:rsid w:val="669021AE"/>
    <w:rsid w:val="66A42684"/>
    <w:rsid w:val="66BA1E66"/>
    <w:rsid w:val="67203480"/>
    <w:rsid w:val="672E3255"/>
    <w:rsid w:val="67B53183"/>
    <w:rsid w:val="68175212"/>
    <w:rsid w:val="68212C69"/>
    <w:rsid w:val="68521D51"/>
    <w:rsid w:val="68A75AA9"/>
    <w:rsid w:val="68E85E7D"/>
    <w:rsid w:val="690802CD"/>
    <w:rsid w:val="69194288"/>
    <w:rsid w:val="693B36A5"/>
    <w:rsid w:val="69482614"/>
    <w:rsid w:val="6A7554EE"/>
    <w:rsid w:val="6A773014"/>
    <w:rsid w:val="6AE306AA"/>
    <w:rsid w:val="6AE646D7"/>
    <w:rsid w:val="6B180B9E"/>
    <w:rsid w:val="6BD12BF8"/>
    <w:rsid w:val="6BEF454F"/>
    <w:rsid w:val="6CB95D54"/>
    <w:rsid w:val="6D193971"/>
    <w:rsid w:val="6D317DF2"/>
    <w:rsid w:val="6D3B2463"/>
    <w:rsid w:val="6D3F3718"/>
    <w:rsid w:val="6DBE1B7B"/>
    <w:rsid w:val="6E0C4C5F"/>
    <w:rsid w:val="6E2434B3"/>
    <w:rsid w:val="6E3B6A4F"/>
    <w:rsid w:val="6EB51CA7"/>
    <w:rsid w:val="6EC64279"/>
    <w:rsid w:val="6ED759CA"/>
    <w:rsid w:val="6F246E38"/>
    <w:rsid w:val="6F385CBD"/>
    <w:rsid w:val="6F742218"/>
    <w:rsid w:val="6F9B1527"/>
    <w:rsid w:val="700A492A"/>
    <w:rsid w:val="711315BD"/>
    <w:rsid w:val="71973F9C"/>
    <w:rsid w:val="71E116BB"/>
    <w:rsid w:val="721D0BF5"/>
    <w:rsid w:val="72473C14"/>
    <w:rsid w:val="724C4D86"/>
    <w:rsid w:val="72C62D8B"/>
    <w:rsid w:val="72D21D59"/>
    <w:rsid w:val="731107FB"/>
    <w:rsid w:val="733028FA"/>
    <w:rsid w:val="738212B4"/>
    <w:rsid w:val="740343B8"/>
    <w:rsid w:val="741B6FF3"/>
    <w:rsid w:val="744114FF"/>
    <w:rsid w:val="74B025E9"/>
    <w:rsid w:val="7513602F"/>
    <w:rsid w:val="752545BA"/>
    <w:rsid w:val="759C7879"/>
    <w:rsid w:val="75AE25D4"/>
    <w:rsid w:val="764E1171"/>
    <w:rsid w:val="76684159"/>
    <w:rsid w:val="76D108FC"/>
    <w:rsid w:val="76FD6F97"/>
    <w:rsid w:val="771127B9"/>
    <w:rsid w:val="779F1997"/>
    <w:rsid w:val="783117A2"/>
    <w:rsid w:val="791D160F"/>
    <w:rsid w:val="79332E67"/>
    <w:rsid w:val="798A4662"/>
    <w:rsid w:val="79F3676D"/>
    <w:rsid w:val="79F53F55"/>
    <w:rsid w:val="7A19518C"/>
    <w:rsid w:val="7ADD5112"/>
    <w:rsid w:val="7B691BCE"/>
    <w:rsid w:val="7B8F4EFB"/>
    <w:rsid w:val="7B9B28DB"/>
    <w:rsid w:val="7BAB5214"/>
    <w:rsid w:val="7BE44282"/>
    <w:rsid w:val="7D0A7D18"/>
    <w:rsid w:val="7D4352F3"/>
    <w:rsid w:val="7DD21E4E"/>
    <w:rsid w:val="7DEA29CE"/>
    <w:rsid w:val="7DF5348D"/>
    <w:rsid w:val="7E033D9A"/>
    <w:rsid w:val="7E446934"/>
    <w:rsid w:val="7E665ACC"/>
    <w:rsid w:val="7E6D3040"/>
    <w:rsid w:val="7E6D6A8C"/>
    <w:rsid w:val="7F5B0CFF"/>
    <w:rsid w:val="7F63129E"/>
    <w:rsid w:val="7FE40087"/>
    <w:rsid w:val="7FE832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ind w:firstLine="420" w:firstLineChars="100"/>
    </w:pPr>
    <w:rPr>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日期 字符"/>
    <w:link w:val="3"/>
    <w:qFormat/>
    <w:uiPriority w:val="0"/>
    <w:rPr>
      <w:kern w:val="2"/>
      <w:sz w:val="21"/>
      <w:szCs w:val="24"/>
    </w:rPr>
  </w:style>
  <w:style w:type="character" w:customStyle="1" w:styleId="13">
    <w:name w:val="批注框文本 字符"/>
    <w:link w:val="4"/>
    <w:qFormat/>
    <w:uiPriority w:val="0"/>
    <w:rPr>
      <w:kern w:val="2"/>
      <w:sz w:val="18"/>
      <w:szCs w:val="18"/>
    </w:rPr>
  </w:style>
  <w:style w:type="character" w:customStyle="1" w:styleId="14">
    <w:name w:val="页脚 字符"/>
    <w:link w:val="5"/>
    <w:qFormat/>
    <w:uiPriority w:val="99"/>
    <w:rPr>
      <w:kern w:val="2"/>
      <w:sz w:val="18"/>
      <w:szCs w:val="18"/>
    </w:rPr>
  </w:style>
  <w:style w:type="character" w:customStyle="1" w:styleId="15">
    <w:name w:val="font21"/>
    <w:qFormat/>
    <w:uiPriority w:val="0"/>
    <w:rPr>
      <w:rFonts w:hint="eastAsia" w:ascii="仿宋" w:hAnsi="仿宋" w:eastAsia="仿宋" w:cs="仿宋"/>
      <w:b/>
      <w:color w:val="000000"/>
      <w:sz w:val="28"/>
      <w:szCs w:val="28"/>
      <w:u w:val="none"/>
    </w:rPr>
  </w:style>
  <w:style w:type="character" w:customStyle="1" w:styleId="16">
    <w:name w:val="font51"/>
    <w:basedOn w:val="10"/>
    <w:qFormat/>
    <w:uiPriority w:val="0"/>
    <w:rPr>
      <w:rFonts w:hint="eastAsia" w:ascii="宋体" w:hAnsi="宋体" w:eastAsia="宋体" w:cs="宋体"/>
      <w:color w:val="000000"/>
      <w:sz w:val="24"/>
      <w:szCs w:val="24"/>
      <w:u w:val="none"/>
    </w:rPr>
  </w:style>
  <w:style w:type="character" w:customStyle="1" w:styleId="17">
    <w:name w:val="font61"/>
    <w:basedOn w:val="10"/>
    <w:qFormat/>
    <w:uiPriority w:val="0"/>
    <w:rPr>
      <w:rFonts w:hint="eastAsia" w:ascii="宋体" w:hAnsi="宋体" w:eastAsia="宋体" w:cs="宋体"/>
      <w:color w:val="000000"/>
      <w:sz w:val="32"/>
      <w:szCs w:val="32"/>
      <w:u w:val="none"/>
    </w:rPr>
  </w:style>
  <w:style w:type="character" w:customStyle="1" w:styleId="18">
    <w:name w:val="font11"/>
    <w:basedOn w:val="10"/>
    <w:qFormat/>
    <w:uiPriority w:val="0"/>
    <w:rPr>
      <w:rFonts w:hint="eastAsia" w:ascii="宋体" w:hAnsi="宋体" w:eastAsia="宋体" w:cs="宋体"/>
      <w:b/>
      <w:bCs/>
      <w:color w:val="000000"/>
      <w:sz w:val="24"/>
      <w:szCs w:val="24"/>
      <w:u w:val="none"/>
    </w:rPr>
  </w:style>
  <w:style w:type="character" w:customStyle="1" w:styleId="19">
    <w:name w:val="font71"/>
    <w:basedOn w:val="10"/>
    <w:qFormat/>
    <w:uiPriority w:val="0"/>
    <w:rPr>
      <w:rFonts w:ascii="Arial" w:hAnsi="Arial" w:cs="Arial"/>
      <w:color w:val="000000"/>
      <w:sz w:val="24"/>
      <w:szCs w:val="24"/>
      <w:u w:val="none"/>
    </w:rPr>
  </w:style>
  <w:style w:type="character" w:customStyle="1" w:styleId="20">
    <w:name w:val="font41"/>
    <w:basedOn w:val="10"/>
    <w:qFormat/>
    <w:uiPriority w:val="0"/>
    <w:rPr>
      <w:rFonts w:hint="default" w:ascii="Wingdings 2" w:hAnsi="Wingdings 2" w:eastAsia="Wingdings 2" w:cs="Wingdings 2"/>
      <w:color w:val="000000"/>
      <w:sz w:val="24"/>
      <w:szCs w:val="24"/>
      <w:u w:val="none"/>
    </w:rPr>
  </w:style>
  <w:style w:type="character" w:customStyle="1" w:styleId="21">
    <w:name w:val="font3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19</Pages>
  <Words>1790</Words>
  <Characters>2067</Characters>
  <Lines>5</Lines>
  <Paragraphs>1</Paragraphs>
  <TotalTime>5</TotalTime>
  <ScaleCrop>false</ScaleCrop>
  <LinksUpToDate>false</LinksUpToDate>
  <CharactersWithSpaces>2417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2021-04-26T05:43:00Z</dcterms:created>
  <dc:creator>蔡萍萍</dc:creator>
  <cp:lastModifiedBy>姜姗</cp:lastModifiedBy>
  <cp:lastPrinted>2023-11-08T02:12:00Z</cp:lastPrinted>
  <dcterms:modified xsi:type="dcterms:W3CDTF">2025-04-11T01:20:41Z</dcterms:modified>
  <dc:title>关于开展2021-2022学年第二学期</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8BEC1608E4274A58A17E3A3F52036493_13</vt:lpwstr>
  </property>
  <property fmtid="{D5CDD505-2E9C-101B-9397-08002B2CF9AE}" pid="4" name="commondata">
    <vt:lpwstr>eyJoZGlkIjoiYzliYmNlMDIyZmY2ZjA5YzllMzRmMmFiZmIzZmVmYWUifQ==</vt:lpwstr>
  </property>
  <property fmtid="{D5CDD505-2E9C-101B-9397-08002B2CF9AE}" pid="5" name="KSOTemplateDocerSaveRecord">
    <vt:lpwstr>eyJoZGlkIjoiODhmOWI0MmJhNzFmMjhkZGNkYWI1YWU3ZmZjMjM3ZWUiLCJ1c2VySWQiOiIzNDg1NjEzMDUifQ==</vt:lpwstr>
  </property>
</Properties>
</file>