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9640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关于202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5-</w:t>
      </w: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2"/>
          <w:szCs w:val="32"/>
        </w:rPr>
        <w:t>学年优秀教学信息员人选的公示</w:t>
      </w:r>
    </w:p>
    <w:p w14:paraId="60BDB4F2">
      <w:pPr>
        <w:spacing w:line="240" w:lineRule="exact"/>
        <w:ind w:right="0" w:firstLine="480"/>
        <w:rPr>
          <w:rFonts w:hint="default" w:ascii="Times New Roman" w:hAnsi="Times New Roman" w:cs="Times New Roman"/>
          <w:b/>
          <w:sz w:val="24"/>
          <w:szCs w:val="32"/>
        </w:rPr>
      </w:pPr>
    </w:p>
    <w:p w14:paraId="198E74ED">
      <w:pPr>
        <w:spacing w:line="360" w:lineRule="exact"/>
        <w:ind w:right="0" w:firstLine="48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根据《三明学院学生教学信息员工作制度（修订）》（明学院教字﹝2024﹞22号）文件精神，经各学院推荐，教务处审核，现将202</w:t>
      </w:r>
      <w:r>
        <w:rPr>
          <w:rFonts w:hint="default" w:ascii="Times New Roman" w:hAnsi="Times New Roman" w:cs="Times New Roman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</w:rPr>
        <w:t>-202</w:t>
      </w: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 w:themeColor="text1"/>
          <w:sz w:val="24"/>
        </w:rPr>
        <w:t>学年</w:t>
      </w:r>
      <w:r>
        <w:rPr>
          <w:rFonts w:hint="eastAsia" w:cs="Times New Roman"/>
          <w:color w:val="000000" w:themeColor="text1"/>
          <w:sz w:val="24"/>
          <w:lang w:val="en-US" w:eastAsia="zh-CN"/>
        </w:rPr>
        <w:t>35</w:t>
      </w:r>
      <w:r>
        <w:rPr>
          <w:rFonts w:hint="default" w:ascii="Times New Roman" w:hAnsi="Times New Roman" w:cs="Times New Roman"/>
          <w:sz w:val="24"/>
        </w:rPr>
        <w:t>名优秀信息员候选人名单公示如下：</w:t>
      </w:r>
    </w:p>
    <w:tbl>
      <w:tblPr>
        <w:tblStyle w:val="8"/>
        <w:tblW w:w="43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649"/>
        <w:gridCol w:w="3423"/>
        <w:gridCol w:w="992"/>
        <w:gridCol w:w="1584"/>
      </w:tblGrid>
      <w:tr w14:paraId="5A86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1250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ED75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学院</w:t>
            </w:r>
          </w:p>
        </w:tc>
        <w:tc>
          <w:tcPr>
            <w:tcW w:w="34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33C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班级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066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934D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学号</w:t>
            </w:r>
          </w:p>
        </w:tc>
      </w:tr>
      <w:tr w14:paraId="3132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722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5804F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教育与音乐学院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DE6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23小学教育1班(师)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28F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卢盈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8E20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2023125A105</w:t>
            </w:r>
          </w:p>
        </w:tc>
      </w:tr>
      <w:tr w14:paraId="0897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F606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33B03A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33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23小学教育2班(师)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12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张毓娴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01DB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2023125A224</w:t>
            </w:r>
          </w:p>
        </w:tc>
      </w:tr>
      <w:tr w14:paraId="61B6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6F2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A9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787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24小学教育1班(师)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F2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李欣欣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C0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2024125A108</w:t>
            </w:r>
          </w:p>
        </w:tc>
      </w:tr>
      <w:tr w14:paraId="1973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FEB45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2F6143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经济与管理学院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B76CB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25贸易经济1班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8E302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黄衡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F71C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20250264133</w:t>
            </w:r>
          </w:p>
        </w:tc>
      </w:tr>
      <w:tr w14:paraId="1E18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378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410F412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9A22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25贸易经济2班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68A03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郭廷芙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D46D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20250264215</w:t>
            </w:r>
          </w:p>
        </w:tc>
      </w:tr>
      <w:tr w14:paraId="2E698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2BA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27616F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950DF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24旅游管理与服务教育(专升本)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74D0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李香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19D3A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20242581109</w:t>
            </w:r>
          </w:p>
        </w:tc>
      </w:tr>
      <w:tr w14:paraId="4343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2CC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A83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8FFB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22市场营销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F6233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吴春梅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AD82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20220361103</w:t>
            </w:r>
          </w:p>
        </w:tc>
      </w:tr>
      <w:tr w14:paraId="1E40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B357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B14D28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艺术与设计学院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64408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23视觉传达设计班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1062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徐海鹏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4EEDF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20231064117</w:t>
            </w:r>
          </w:p>
        </w:tc>
      </w:tr>
      <w:tr w14:paraId="00CD4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4F1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1E262BE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393B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23美术学（师）1班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7220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施小羽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B180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20231067105</w:t>
            </w:r>
          </w:p>
        </w:tc>
      </w:tr>
      <w:tr w14:paraId="42AC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A768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4AA2DE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2BEC5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24美术学（师）1班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FB58C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颜歆衍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2D323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20242451109</w:t>
            </w:r>
          </w:p>
        </w:tc>
      </w:tr>
      <w:tr w14:paraId="350F2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E9DF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4B21A7F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B0BE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24产品设计2班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6C510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余安琪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5CC79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20241365207</w:t>
            </w:r>
          </w:p>
        </w:tc>
      </w:tr>
      <w:tr w14:paraId="5492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D0A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266506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7AB7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24美术学（师）2班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2B4E9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刘堉珊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29D10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20242451210</w:t>
            </w:r>
          </w:p>
        </w:tc>
      </w:tr>
      <w:tr w14:paraId="18E55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AFB8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FB1B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5A598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23服装与服饰设计1班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EE2DF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刘碧祥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B89D6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20231067117</w:t>
            </w:r>
          </w:p>
        </w:tc>
      </w:tr>
      <w:tr w14:paraId="05B8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7F1CD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38513C1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信息工程学院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9D70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24人工智能2班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9E1E6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罗文希贝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B313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20240868225</w:t>
            </w:r>
          </w:p>
        </w:tc>
      </w:tr>
      <w:tr w14:paraId="224B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2DF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27269BA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7313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25人工智能1班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B8EBA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金睿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9714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20250868148</w:t>
            </w:r>
          </w:p>
        </w:tc>
      </w:tr>
      <w:tr w14:paraId="7D6C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048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03E828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88FC8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25计算机科学与技术2班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195E5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陈良铭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98558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20250861240</w:t>
            </w:r>
          </w:p>
        </w:tc>
      </w:tr>
      <w:tr w14:paraId="3401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D760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D286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2930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25计算机科学与技术3班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79EB9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陈宇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A1CFB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20250861339</w:t>
            </w:r>
          </w:p>
        </w:tc>
      </w:tr>
      <w:tr w14:paraId="62EA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15368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CB0F3A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机电工程学院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BE0E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24光电信息科学与工程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87E8E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林锦淇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399B4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20240666131</w:t>
            </w:r>
          </w:p>
        </w:tc>
      </w:tr>
      <w:tr w14:paraId="51A6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6236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3F7E42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CA948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24机械设计制造及其自动化1班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A0CFE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黄坤鹏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B1DE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20240663109</w:t>
            </w:r>
          </w:p>
        </w:tc>
      </w:tr>
      <w:tr w14:paraId="0AEF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DAF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144F0E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27B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25机械设计制造及其自动化2班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016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吴欣瑶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63C8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20250663222</w:t>
            </w:r>
          </w:p>
        </w:tc>
      </w:tr>
      <w:tr w14:paraId="787BF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661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0895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6D3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24物理（师）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C5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陈嘉澎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E74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20240651119</w:t>
            </w:r>
          </w:p>
        </w:tc>
      </w:tr>
      <w:tr w14:paraId="1605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049E8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264B05A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资源与化工学院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5907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2024级材料化学班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395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黄训诚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B0E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20240766136</w:t>
            </w:r>
          </w:p>
        </w:tc>
      </w:tr>
      <w:tr w14:paraId="4059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2140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358A89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42A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2024级环境工程班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EF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陈佳乐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8B77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20240763119</w:t>
            </w:r>
          </w:p>
        </w:tc>
      </w:tr>
      <w:tr w14:paraId="5A3F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5521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5A4C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F26A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2023级材料化学班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081EC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唐瑜哲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2161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20230766122</w:t>
            </w:r>
          </w:p>
        </w:tc>
      </w:tr>
      <w:tr w14:paraId="3499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41DC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2364B91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海峡理工学院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01D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24财务管理(闽台)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0B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何婕怡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0A0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2024146D135</w:t>
            </w:r>
          </w:p>
        </w:tc>
      </w:tr>
      <w:tr w14:paraId="732A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6140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79DD503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31B63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25环境设计2班(闽台)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1FF5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苏政宇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E155A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2025146H234</w:t>
            </w:r>
          </w:p>
        </w:tc>
      </w:tr>
      <w:tr w14:paraId="5E78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936C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179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A74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25环境设计1班(闽台)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72834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马元辰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86A14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2025146H107</w:t>
            </w:r>
          </w:p>
        </w:tc>
      </w:tr>
      <w:tr w14:paraId="5F8A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BBA3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49" w:type="dxa"/>
            <w:vMerge w:val="restart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1AB128A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文化传播学院</w:t>
            </w:r>
          </w:p>
        </w:tc>
        <w:tc>
          <w:tcPr>
            <w:tcW w:w="34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386AFB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2024级汉语言文学（师范）2班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6110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林烨</w:t>
            </w:r>
          </w:p>
        </w:tc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2C76A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20240151230</w:t>
            </w:r>
          </w:p>
        </w:tc>
      </w:tr>
      <w:tr w14:paraId="390B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51DF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4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8F4B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5CBBF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2025级汉语言文学（师范）2班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47A6A2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黄铭珊</w:t>
            </w:r>
          </w:p>
        </w:tc>
        <w:tc>
          <w:tcPr>
            <w:tcW w:w="1584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629BCC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20250151214</w:t>
            </w:r>
          </w:p>
        </w:tc>
      </w:tr>
      <w:tr w14:paraId="23CB9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E3085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BBF0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海外学院（外国语学院）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D9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24财务管理(海外)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762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王梦雨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73F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20241667126</w:t>
            </w:r>
          </w:p>
        </w:tc>
      </w:tr>
      <w:tr w14:paraId="6D31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D4DA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4283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CC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25财务管理(海外)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C1D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徐婧媛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3FA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20251662131</w:t>
            </w:r>
          </w:p>
        </w:tc>
      </w:tr>
      <w:tr w14:paraId="43B3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E004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0F59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92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25商务英语D班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EF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李玲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A3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20250463416</w:t>
            </w:r>
          </w:p>
        </w:tc>
      </w:tr>
      <w:tr w14:paraId="09A9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5AAA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214C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体育与康养学院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E5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23社会体育指导与管理1班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BA4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兰杉杉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564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20231162122</w:t>
            </w:r>
          </w:p>
        </w:tc>
      </w:tr>
      <w:tr w14:paraId="73C4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838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12D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007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25社会体育指导与管理（专升本）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FB9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李彦凌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101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20251181106</w:t>
            </w:r>
          </w:p>
        </w:tc>
      </w:tr>
      <w:tr w14:paraId="58D8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8DB0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A854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马克思主义学院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C021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思想政治教育（师范）1班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EC64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杨乐鑫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38D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20251751121</w:t>
            </w:r>
          </w:p>
        </w:tc>
      </w:tr>
    </w:tbl>
    <w:p w14:paraId="1A7F125C">
      <w:pPr>
        <w:spacing w:line="360" w:lineRule="exact"/>
        <w:rPr>
          <w:rFonts w:hint="default" w:ascii="Times New Roman" w:hAnsi="Times New Roman" w:cs="Times New Roman"/>
          <w:sz w:val="24"/>
        </w:rPr>
      </w:pPr>
    </w:p>
    <w:p w14:paraId="28302740"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公示时间：202</w:t>
      </w: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年6月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日-202</w:t>
      </w: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年6月2</w:t>
      </w:r>
      <w:r>
        <w:rPr>
          <w:rFonts w:hint="eastAsia" w:cs="Times New Roman"/>
          <w:sz w:val="24"/>
          <w:lang w:val="en-US" w:eastAsia="zh-CN"/>
        </w:rPr>
        <w:t>9</w:t>
      </w:r>
      <w:r>
        <w:rPr>
          <w:rFonts w:hint="default" w:ascii="Times New Roman" w:hAnsi="Times New Roman" w:cs="Times New Roman"/>
          <w:sz w:val="24"/>
        </w:rPr>
        <w:t>日</w:t>
      </w:r>
    </w:p>
    <w:p w14:paraId="71BF49F5"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公示电话：8397201（教务处）</w:t>
      </w:r>
    </w:p>
    <w:p w14:paraId="3A6F4300">
      <w:pPr>
        <w:spacing w:line="36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监督电话：8399682（纪委办）</w:t>
      </w:r>
    </w:p>
    <w:p w14:paraId="6383E604">
      <w:pPr>
        <w:wordWrap w:val="0"/>
        <w:spacing w:line="440" w:lineRule="exact"/>
        <w:jc w:val="righ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教务处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</w:t>
      </w:r>
    </w:p>
    <w:p w14:paraId="05F3F7D8">
      <w:pPr>
        <w:wordWrap w:val="0"/>
        <w:spacing w:line="440" w:lineRule="exact"/>
        <w:jc w:val="right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202</w:t>
      </w: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年6月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日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</w:t>
      </w:r>
    </w:p>
    <w:sectPr>
      <w:pgSz w:w="11906" w:h="16838"/>
      <w:pgMar w:top="720" w:right="720" w:bottom="720" w:left="72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nQuanYi Zen 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compat>
    <w:noLeading/>
    <w:doNotExpandShiftReturn/>
    <w:useFELayout/>
    <w:compatSetting w:name="compatibilityMode" w:uri="http://schemas.microsoft.com/office/word" w:val="11"/>
  </w:compat>
  <w:docVars>
    <w:docVar w:name="commondata" w:val="eyJoZGlkIjoiZWNlNzZiMWJkOGIzMzkzYjk2MmNjOTg5NTQxYjFiN2EifQ=="/>
  </w:docVars>
  <w:rsids>
    <w:rsidRoot w:val="61767F09"/>
    <w:rsid w:val="02CD1586"/>
    <w:rsid w:val="08B07800"/>
    <w:rsid w:val="0AC37758"/>
    <w:rsid w:val="167F761E"/>
    <w:rsid w:val="174560C4"/>
    <w:rsid w:val="19257B42"/>
    <w:rsid w:val="19C57049"/>
    <w:rsid w:val="20A23937"/>
    <w:rsid w:val="23BF2431"/>
    <w:rsid w:val="398443D3"/>
    <w:rsid w:val="3AEF2352"/>
    <w:rsid w:val="445C3169"/>
    <w:rsid w:val="450F1039"/>
    <w:rsid w:val="4D170E25"/>
    <w:rsid w:val="4DF53699"/>
    <w:rsid w:val="4FF8133B"/>
    <w:rsid w:val="51A37F38"/>
    <w:rsid w:val="56FB2217"/>
    <w:rsid w:val="5B136F0D"/>
    <w:rsid w:val="5B8856D3"/>
    <w:rsid w:val="5F993E84"/>
    <w:rsid w:val="61767F09"/>
    <w:rsid w:val="736D3AA6"/>
    <w:rsid w:val="737A73E9"/>
    <w:rsid w:val="77C95EAB"/>
    <w:rsid w:val="78E75809"/>
    <w:rsid w:val="7D3E89FD"/>
    <w:rsid w:val="7DC9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WenQuanYi Zen Hei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 w:cs="Arial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"/>
    <w:basedOn w:val="4"/>
    <w:qFormat/>
    <w:uiPriority w:val="0"/>
    <w:rPr>
      <w:rFonts w:cs="FreeSans"/>
    </w:rPr>
  </w:style>
  <w:style w:type="character" w:customStyle="1" w:styleId="10">
    <w:name w:val="默认段落字体1"/>
    <w:qFormat/>
    <w:uiPriority w:val="0"/>
  </w:style>
  <w:style w:type="character" w:customStyle="1" w:styleId="11">
    <w:name w:val="页脚 Char"/>
    <w:qFormat/>
    <w:uiPriority w:val="0"/>
    <w:rPr>
      <w:kern w:val="2"/>
      <w:sz w:val="18"/>
      <w:szCs w:val="18"/>
    </w:rPr>
  </w:style>
  <w:style w:type="paragraph" w:customStyle="1" w:styleId="12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  <w:rPr>
      <w:rFonts w:cs="FreeSans"/>
    </w:rPr>
  </w:style>
  <w:style w:type="paragraph" w:customStyle="1" w:styleId="14">
    <w:name w:val="批注框文本1"/>
    <w:basedOn w:val="1"/>
    <w:qFormat/>
    <w:uiPriority w:val="0"/>
    <w:rPr>
      <w:sz w:val="18"/>
      <w:szCs w:val="18"/>
    </w:rPr>
  </w:style>
  <w:style w:type="paragraph" w:customStyle="1" w:styleId="1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6">
    <w:name w:val="Table Contents"/>
    <w:basedOn w:val="1"/>
    <w:qFormat/>
    <w:uiPriority w:val="0"/>
    <w:pPr>
      <w:widowControl w:val="0"/>
      <w:suppressLineNumbers/>
    </w:pPr>
  </w:style>
  <w:style w:type="paragraph" w:customStyle="1" w:styleId="17">
    <w:name w:val="Table Heading"/>
    <w:basedOn w:val="16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710</Words>
  <Characters>1152</Characters>
  <TotalTime>7</TotalTime>
  <ScaleCrop>false</ScaleCrop>
  <LinksUpToDate>false</LinksUpToDate>
  <CharactersWithSpaces>1178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2012-06-14T16:06:00Z</dcterms:created>
  <dc:creator>陈仕铋</dc:creator>
  <cp:lastModifiedBy>微信用户</cp:lastModifiedBy>
  <cp:lastPrinted>2025-06-16T11:42:00Z</cp:lastPrinted>
  <dcterms:modified xsi:type="dcterms:W3CDTF">2026-06-23T00:14:38Z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3BED3053F3D34A0EAEC79B72E500B234_13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eyJoZGlkIjoiZWNlNzZiMWJkOGIzMzkzYjk2MmNjOTg5NTQxYjFiN2EiLCJ1c2VySWQiOiIxNjEzNDY2MzEzIn0=</vt:lpwstr>
  </property>
</Properties>
</file>